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250E6" w14:textId="7A2B20F7" w:rsidR="00017ED8" w:rsidRDefault="00017ED8" w:rsidP="00017ED8"/>
    <w:p w14:paraId="19865316" w14:textId="77777777" w:rsidR="00017ED8" w:rsidRDefault="00017ED8" w:rsidP="00017ED8"/>
    <w:p w14:paraId="512E2A10" w14:textId="77777777" w:rsidR="00017ED8" w:rsidRPr="005A1E1C" w:rsidRDefault="00017ED8" w:rsidP="00CA3604">
      <w:pPr>
        <w:jc w:val="left"/>
      </w:pPr>
    </w:p>
    <w:p w14:paraId="28360621" w14:textId="6872E485" w:rsidR="002C64E5" w:rsidRPr="006E2670" w:rsidRDefault="006E4BA9" w:rsidP="00CA3604">
      <w:pPr>
        <w:jc w:val="left"/>
        <w:rPr>
          <w:rFonts w:cs="Calibri"/>
          <w:b/>
          <w:color w:val="365F91" w:themeColor="accent1" w:themeShade="BF"/>
          <w:sz w:val="36"/>
          <w:szCs w:val="36"/>
        </w:rPr>
      </w:pPr>
      <w:r w:rsidRPr="006E2670">
        <w:rPr>
          <w:rFonts w:cs="Calibri"/>
          <w:b/>
          <w:bCs/>
          <w:color w:val="365F91" w:themeColor="accent1" w:themeShade="BF"/>
          <w:sz w:val="36"/>
          <w:szCs w:val="36"/>
        </w:rPr>
        <w:t>Plan stratégique 2025-2028</w:t>
      </w:r>
    </w:p>
    <w:p w14:paraId="3A9565DC" w14:textId="64274EE8" w:rsidR="3868AF24" w:rsidRPr="006E2670" w:rsidRDefault="3868AF24" w:rsidP="00CA3604">
      <w:pPr>
        <w:jc w:val="left"/>
        <w:rPr>
          <w:color w:val="365F91" w:themeColor="accent1" w:themeShade="BF"/>
          <w:sz w:val="28"/>
          <w:szCs w:val="28"/>
        </w:rPr>
      </w:pPr>
      <w:r w:rsidRPr="006E2670">
        <w:rPr>
          <w:rFonts w:cs="Calibri"/>
          <w:b/>
          <w:bCs/>
          <w:color w:val="365F91" w:themeColor="accent1" w:themeShade="BF"/>
          <w:sz w:val="28"/>
          <w:szCs w:val="28"/>
        </w:rPr>
        <w:t xml:space="preserve">Version </w:t>
      </w:r>
      <w:r w:rsidR="00900027">
        <w:rPr>
          <w:rFonts w:cs="Calibri"/>
          <w:b/>
          <w:bCs/>
          <w:color w:val="365F91" w:themeColor="accent1" w:themeShade="BF"/>
          <w:sz w:val="28"/>
          <w:szCs w:val="28"/>
        </w:rPr>
        <w:t>présent</w:t>
      </w:r>
      <w:r w:rsidRPr="006E2670">
        <w:rPr>
          <w:rFonts w:cs="Calibri"/>
          <w:b/>
          <w:bCs/>
          <w:color w:val="365F91" w:themeColor="accent1" w:themeShade="BF"/>
          <w:sz w:val="28"/>
          <w:szCs w:val="28"/>
        </w:rPr>
        <w:t xml:space="preserve">ée </w:t>
      </w:r>
      <w:r w:rsidR="00CA3604" w:rsidRPr="006E2670">
        <w:rPr>
          <w:rFonts w:cs="Calibri"/>
          <w:b/>
          <w:bCs/>
          <w:color w:val="365F91" w:themeColor="accent1" w:themeShade="BF"/>
          <w:sz w:val="28"/>
          <w:szCs w:val="28"/>
        </w:rPr>
        <w:t>à l’assemblée générale annuelle</w:t>
      </w:r>
      <w:r w:rsidRPr="006E2670">
        <w:rPr>
          <w:rFonts w:cs="Calibri"/>
          <w:b/>
          <w:bCs/>
          <w:color w:val="365F91" w:themeColor="accent1" w:themeShade="BF"/>
          <w:sz w:val="28"/>
          <w:szCs w:val="28"/>
        </w:rPr>
        <w:t xml:space="preserve"> du </w:t>
      </w:r>
      <w:r w:rsidR="00CA3604" w:rsidRPr="006E2670">
        <w:rPr>
          <w:rFonts w:cs="Calibri"/>
          <w:b/>
          <w:bCs/>
          <w:color w:val="365F91" w:themeColor="accent1" w:themeShade="BF"/>
          <w:sz w:val="28"/>
          <w:szCs w:val="28"/>
        </w:rPr>
        <w:t xml:space="preserve">18 juin </w:t>
      </w:r>
      <w:r w:rsidRPr="006E2670">
        <w:rPr>
          <w:rFonts w:cs="Calibri"/>
          <w:b/>
          <w:bCs/>
          <w:color w:val="365F91" w:themeColor="accent1" w:themeShade="BF"/>
          <w:sz w:val="28"/>
          <w:szCs w:val="28"/>
        </w:rPr>
        <w:t>2025</w:t>
      </w:r>
    </w:p>
    <w:p w14:paraId="5E3333D8" w14:textId="3ABD0436" w:rsidR="00017ED8" w:rsidRPr="00917C3F" w:rsidRDefault="00017ED8" w:rsidP="00302649">
      <w:pPr>
        <w:jc w:val="left"/>
        <w:rPr>
          <w:sz w:val="20"/>
          <w:szCs w:val="20"/>
        </w:rPr>
      </w:pPr>
    </w:p>
    <w:p w14:paraId="0757B810" w14:textId="0D482BF3" w:rsidR="00A4628D" w:rsidRDefault="00A4628D" w:rsidP="697A4E3E">
      <w:pPr>
        <w:ind w:left="2160" w:firstLine="720"/>
        <w:jc w:val="right"/>
        <w:sectPr w:rsidR="00A4628D" w:rsidSect="004F2D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57" w:gutter="0"/>
          <w:pgNumType w:fmt="numberInDash"/>
          <w:cols w:space="720"/>
          <w:titlePg/>
          <w:docGrid w:linePitch="326"/>
        </w:sectPr>
      </w:pPr>
    </w:p>
    <w:p w14:paraId="5D55189B" w14:textId="1A2FAF4C" w:rsidR="008E5294" w:rsidRPr="00AB017B" w:rsidRDefault="008E5294" w:rsidP="008E5294">
      <w:pPr>
        <w:pStyle w:val="Titre1"/>
        <w:rPr>
          <w:b/>
          <w:bCs/>
          <w:color w:val="365F91" w:themeColor="accent1" w:themeShade="BF"/>
          <w:sz w:val="32"/>
          <w:szCs w:val="32"/>
        </w:rPr>
      </w:pPr>
      <w:bookmarkStart w:id="2" w:name="_Toc199861485"/>
      <w:bookmarkStart w:id="3" w:name="_Toc12525918"/>
      <w:bookmarkStart w:id="4" w:name="_Toc38918369"/>
      <w:bookmarkStart w:id="5" w:name="_Toc78539220"/>
      <w:r w:rsidRPr="00AB017B">
        <w:rPr>
          <w:b/>
          <w:bCs/>
          <w:color w:val="365F91" w:themeColor="accent1" w:themeShade="BF"/>
          <w:sz w:val="32"/>
          <w:szCs w:val="32"/>
        </w:rPr>
        <w:lastRenderedPageBreak/>
        <w:t>Préambule</w:t>
      </w:r>
      <w:bookmarkEnd w:id="2"/>
    </w:p>
    <w:p w14:paraId="33AA708E" w14:textId="17D92064" w:rsidR="00ED5064" w:rsidRDefault="00ED5064" w:rsidP="7D79E88B">
      <w:pPr>
        <w:rPr>
          <w:lang w:val="fr-FR"/>
        </w:rPr>
      </w:pPr>
      <w:r w:rsidRPr="7D79E88B">
        <w:rPr>
          <w:lang w:val="fr-FR"/>
        </w:rPr>
        <w:t xml:space="preserve">Ce document présente la vue d’ensemble du plan stratégique triennal du Regroupement des aveugles et amblyopes du Montréal métropolitain (RAAMM).  </w:t>
      </w:r>
      <w:r w:rsidR="00051231">
        <w:rPr>
          <w:lang w:val="fr-FR"/>
        </w:rPr>
        <w:t>Il comprend :</w:t>
      </w:r>
    </w:p>
    <w:p w14:paraId="52BF889F" w14:textId="52EE7039" w:rsidR="00212E9F" w:rsidRPr="00212E9F" w:rsidRDefault="00F669CB" w:rsidP="00943347">
      <w:pPr>
        <w:pStyle w:val="Paragraphedeliste"/>
        <w:widowControl/>
        <w:numPr>
          <w:ilvl w:val="0"/>
          <w:numId w:val="28"/>
        </w:numPr>
        <w:spacing w:line="259" w:lineRule="auto"/>
        <w:rPr>
          <w:szCs w:val="21"/>
        </w:rPr>
      </w:pPr>
      <w:r>
        <w:rPr>
          <w:lang w:val="fr-FR"/>
        </w:rPr>
        <w:t>La</w:t>
      </w:r>
      <w:r w:rsidR="008F4B65">
        <w:rPr>
          <w:lang w:val="fr-FR"/>
        </w:rPr>
        <w:t xml:space="preserve"> </w:t>
      </w:r>
      <w:r w:rsidR="00ED5064" w:rsidRPr="7D79E88B">
        <w:rPr>
          <w:lang w:val="fr-FR"/>
        </w:rPr>
        <w:t>vision de développement,</w:t>
      </w:r>
    </w:p>
    <w:p w14:paraId="7B3907CB" w14:textId="01AFDD0A" w:rsidR="00ED5064" w:rsidRPr="008F2003" w:rsidRDefault="00ED5064" w:rsidP="00943347">
      <w:pPr>
        <w:pStyle w:val="Paragraphedeliste"/>
        <w:widowControl/>
        <w:numPr>
          <w:ilvl w:val="0"/>
          <w:numId w:val="28"/>
        </w:numPr>
        <w:spacing w:line="259" w:lineRule="auto"/>
        <w:rPr>
          <w:szCs w:val="21"/>
        </w:rPr>
      </w:pPr>
      <w:r w:rsidRPr="008F2003">
        <w:rPr>
          <w:lang w:val="fr-FR"/>
        </w:rPr>
        <w:t>Les objectifs stratégiques,</w:t>
      </w:r>
    </w:p>
    <w:p w14:paraId="55ECFEF7" w14:textId="77777777" w:rsidR="00ED5064" w:rsidRDefault="00ED5064" w:rsidP="00943347">
      <w:pPr>
        <w:pStyle w:val="Paragraphedeliste"/>
        <w:widowControl/>
        <w:numPr>
          <w:ilvl w:val="0"/>
          <w:numId w:val="28"/>
        </w:numPr>
        <w:spacing w:line="259" w:lineRule="auto"/>
        <w:rPr>
          <w:szCs w:val="21"/>
        </w:rPr>
      </w:pPr>
      <w:r w:rsidRPr="7D79E88B">
        <w:rPr>
          <w:lang w:val="fr-FR"/>
        </w:rPr>
        <w:t>Les chantiers de développement,</w:t>
      </w:r>
    </w:p>
    <w:p w14:paraId="48127494" w14:textId="41A3F20B" w:rsidR="000F738C" w:rsidRPr="006A01E6" w:rsidRDefault="00ED5064" w:rsidP="000F738C">
      <w:pPr>
        <w:pStyle w:val="Paragraphedeliste"/>
        <w:widowControl/>
        <w:numPr>
          <w:ilvl w:val="0"/>
          <w:numId w:val="28"/>
        </w:numPr>
        <w:spacing w:line="259" w:lineRule="auto"/>
      </w:pPr>
      <w:r w:rsidRPr="7D79E88B">
        <w:rPr>
          <w:lang w:val="fr-FR"/>
        </w:rPr>
        <w:t>Les objectifs opérationnels et les actions sous-jacentes</w:t>
      </w:r>
      <w:r w:rsidR="006F6309">
        <w:rPr>
          <w:lang w:val="fr-FR"/>
        </w:rPr>
        <w:t>.</w:t>
      </w:r>
    </w:p>
    <w:p w14:paraId="27CD817B" w14:textId="07032449" w:rsidR="00ED5064" w:rsidRPr="0090500C" w:rsidRDefault="0B203777" w:rsidP="006F47BA">
      <w:pPr>
        <w:pStyle w:val="Titre2"/>
        <w:rPr>
          <w:color w:val="365F91" w:themeColor="accent1" w:themeShade="BF"/>
        </w:rPr>
      </w:pPr>
      <w:bookmarkStart w:id="6" w:name="_Toc199861486"/>
      <w:r w:rsidRPr="0090500C">
        <w:rPr>
          <w:color w:val="365F91" w:themeColor="accent1" w:themeShade="BF"/>
        </w:rPr>
        <w:t>Méthod</w:t>
      </w:r>
      <w:r w:rsidR="008F551C" w:rsidRPr="0090500C">
        <w:rPr>
          <w:color w:val="365F91" w:themeColor="accent1" w:themeShade="BF"/>
        </w:rPr>
        <w:t xml:space="preserve">e de présentation </w:t>
      </w:r>
      <w:r w:rsidRPr="0090500C">
        <w:rPr>
          <w:color w:val="365F91" w:themeColor="accent1" w:themeShade="BF"/>
        </w:rPr>
        <w:t>et nomenclature employée</w:t>
      </w:r>
      <w:bookmarkEnd w:id="6"/>
    </w:p>
    <w:p w14:paraId="1501BBC2" w14:textId="48A5550C" w:rsidR="002A2B4A" w:rsidRDefault="004F26AD">
      <w:r>
        <w:t>L</w:t>
      </w:r>
      <w:r w:rsidR="00FE1D33">
        <w:t xml:space="preserve">a vision de développement chapeaute </w:t>
      </w:r>
      <w:r w:rsidR="009E4E32">
        <w:t>la pl</w:t>
      </w:r>
      <w:r w:rsidR="003451AE">
        <w:t>an</w:t>
      </w:r>
      <w:r w:rsidR="009E4E32">
        <w:t>ification stratégique</w:t>
      </w:r>
      <w:r w:rsidR="003451AE">
        <w:t xml:space="preserve">. Elle </w:t>
      </w:r>
      <w:r w:rsidR="00AC7823">
        <w:t>d</w:t>
      </w:r>
      <w:r w:rsidR="008419A9">
        <w:t>écrit l</w:t>
      </w:r>
      <w:r w:rsidR="007E7518">
        <w:t>e changement souhaité au</w:t>
      </w:r>
      <w:r w:rsidR="001A5C81">
        <w:t>x</w:t>
      </w:r>
      <w:r w:rsidR="007E7518">
        <w:t xml:space="preserve"> termes</w:t>
      </w:r>
      <w:r w:rsidR="001A5C81">
        <w:t xml:space="preserve"> de</w:t>
      </w:r>
      <w:r w:rsidR="002A2B4A">
        <w:t>s trois prochaines années</w:t>
      </w:r>
      <w:r w:rsidR="00D92478">
        <w:t>.</w:t>
      </w:r>
    </w:p>
    <w:p w14:paraId="485B53A4" w14:textId="50481F50" w:rsidR="004F26AD" w:rsidRDefault="00DA3344">
      <w:r>
        <w:t xml:space="preserve">Les </w:t>
      </w:r>
      <w:r w:rsidR="00E7747F" w:rsidRPr="001C45FA">
        <w:rPr>
          <w:b/>
          <w:bCs/>
        </w:rPr>
        <w:t>4</w:t>
      </w:r>
      <w:r w:rsidR="00E7747F">
        <w:t xml:space="preserve"> grands objectifs stratégiques</w:t>
      </w:r>
      <w:r w:rsidR="007E7518">
        <w:t xml:space="preserve"> </w:t>
      </w:r>
      <w:r w:rsidR="000B7AB1">
        <w:t xml:space="preserve">et les </w:t>
      </w:r>
      <w:r w:rsidR="00FA36ED" w:rsidRPr="001D062A">
        <w:rPr>
          <w:b/>
          <w:bCs/>
        </w:rPr>
        <w:t>1</w:t>
      </w:r>
      <w:r w:rsidR="00F46998">
        <w:rPr>
          <w:b/>
          <w:bCs/>
        </w:rPr>
        <w:t>1</w:t>
      </w:r>
      <w:r w:rsidR="00FA36ED">
        <w:t xml:space="preserve"> </w:t>
      </w:r>
      <w:r w:rsidR="00727077">
        <w:t xml:space="preserve">objectifs </w:t>
      </w:r>
      <w:r w:rsidR="002E1E45">
        <w:t>opérationnels</w:t>
      </w:r>
      <w:r w:rsidR="00E817C2">
        <w:t xml:space="preserve"> sont </w:t>
      </w:r>
      <w:r w:rsidR="00386BF6">
        <w:t>regroupé</w:t>
      </w:r>
      <w:r w:rsidR="004D1258">
        <w:t xml:space="preserve">s </w:t>
      </w:r>
      <w:r w:rsidR="001C45FA">
        <w:t xml:space="preserve">sous </w:t>
      </w:r>
      <w:r w:rsidR="001C45FA" w:rsidRPr="001C45FA">
        <w:rPr>
          <w:b/>
          <w:bCs/>
        </w:rPr>
        <w:t>3</w:t>
      </w:r>
      <w:r w:rsidR="001C45FA">
        <w:t xml:space="preserve"> grands chantiers de développement.</w:t>
      </w:r>
    </w:p>
    <w:p w14:paraId="1EA5E9E7" w14:textId="77777777" w:rsidR="00051231" w:rsidRDefault="00BC514D">
      <w:r>
        <w:t>Les é</w:t>
      </w:r>
      <w:r w:rsidR="1AFC3C32">
        <w:t>chéance</w:t>
      </w:r>
      <w:r>
        <w:t>s</w:t>
      </w:r>
      <w:r w:rsidR="00A60864">
        <w:t xml:space="preserve"> de réalisation</w:t>
      </w:r>
      <w:r>
        <w:t xml:space="preserve"> sont </w:t>
      </w:r>
      <w:r w:rsidR="009869FB">
        <w:t>p</w:t>
      </w:r>
      <w:r w:rsidR="00E519F5">
        <w:t>résent</w:t>
      </w:r>
      <w:r w:rsidR="00CB2B7E">
        <w:t>ées</w:t>
      </w:r>
      <w:r w:rsidR="00E519F5">
        <w:t xml:space="preserve"> </w:t>
      </w:r>
      <w:r w:rsidR="009869FB">
        <w:t xml:space="preserve">pour </w:t>
      </w:r>
      <w:r w:rsidR="00A60864">
        <w:t>chacun des</w:t>
      </w:r>
      <w:r w:rsidR="00E519F5">
        <w:t xml:space="preserve"> objectifs opérationnels et sont présenté</w:t>
      </w:r>
      <w:r w:rsidR="00CB2B7E">
        <w:t>e</w:t>
      </w:r>
      <w:r w:rsidR="00E519F5">
        <w:t>s</w:t>
      </w:r>
      <w:r w:rsidR="00E55899">
        <w:t xml:space="preserve"> par</w:t>
      </w:r>
      <w:r w:rsidR="00A60864">
        <w:t xml:space="preserve"> </w:t>
      </w:r>
      <w:r w:rsidR="1AFC3C32">
        <w:t>trimestre</w:t>
      </w:r>
      <w:r w:rsidR="00BC45DF">
        <w:t xml:space="preserve"> et</w:t>
      </w:r>
      <w:r w:rsidR="1AFC3C32">
        <w:t xml:space="preserve"> par année fiscale</w:t>
      </w:r>
      <w:r w:rsidR="001401E5">
        <w:t xml:space="preserve">. </w:t>
      </w:r>
    </w:p>
    <w:p w14:paraId="3C203977" w14:textId="7A425D67" w:rsidR="001668E3" w:rsidRPr="00A736D2" w:rsidRDefault="001668E3" w:rsidP="00A736D2">
      <w:r w:rsidRPr="00A736D2">
        <w:t xml:space="preserve">Pour rappel, les </w:t>
      </w:r>
      <w:r w:rsidR="006A2897">
        <w:t xml:space="preserve">3 </w:t>
      </w:r>
      <w:r w:rsidRPr="00A736D2">
        <w:t>années fiscales touchées par le plan stratégique sont les suivantes :</w:t>
      </w:r>
    </w:p>
    <w:p w14:paraId="0757B1D2" w14:textId="52813AB2" w:rsidR="001668E3" w:rsidRDefault="006A2897" w:rsidP="00A2162F">
      <w:pPr>
        <w:pStyle w:val="Paragraphedeliste"/>
        <w:numPr>
          <w:ilvl w:val="0"/>
          <w:numId w:val="26"/>
        </w:numPr>
        <w:rPr>
          <w:rFonts w:eastAsia="Verdana" w:cs="Verdana"/>
          <w:szCs w:val="21"/>
          <w:lang w:eastAsia="fr-FR"/>
        </w:rPr>
      </w:pPr>
      <w:r>
        <w:rPr>
          <w:rFonts w:eastAsia="Verdana" w:cs="Verdana"/>
          <w:szCs w:val="21"/>
          <w:lang w:eastAsia="fr-FR"/>
        </w:rPr>
        <w:t xml:space="preserve">Année 1 : avril </w:t>
      </w:r>
      <w:r w:rsidR="001668E3">
        <w:rPr>
          <w:rFonts w:eastAsia="Verdana" w:cs="Verdana"/>
          <w:szCs w:val="21"/>
          <w:lang w:eastAsia="fr-FR"/>
        </w:rPr>
        <w:t>2025</w:t>
      </w:r>
      <w:r>
        <w:rPr>
          <w:rFonts w:eastAsia="Verdana" w:cs="Verdana"/>
          <w:szCs w:val="21"/>
          <w:lang w:eastAsia="fr-FR"/>
        </w:rPr>
        <w:t xml:space="preserve"> à mars </w:t>
      </w:r>
      <w:r w:rsidR="001668E3">
        <w:rPr>
          <w:rFonts w:eastAsia="Verdana" w:cs="Verdana"/>
          <w:szCs w:val="21"/>
          <w:lang w:eastAsia="fr-FR"/>
        </w:rPr>
        <w:t>2026</w:t>
      </w:r>
      <w:r w:rsidR="00A736D2">
        <w:rPr>
          <w:rFonts w:ascii="Arial" w:eastAsia="Verdana" w:hAnsi="Arial"/>
          <w:szCs w:val="21"/>
          <w:lang w:eastAsia="fr-FR"/>
        </w:rPr>
        <w:t>,</w:t>
      </w:r>
    </w:p>
    <w:p w14:paraId="1A9A37CE" w14:textId="3DE85EA5" w:rsidR="001668E3" w:rsidRDefault="006A2897" w:rsidP="00A2162F">
      <w:pPr>
        <w:pStyle w:val="Paragraphedeliste"/>
        <w:numPr>
          <w:ilvl w:val="0"/>
          <w:numId w:val="26"/>
        </w:numPr>
        <w:rPr>
          <w:rFonts w:eastAsia="Verdana" w:cs="Verdana"/>
          <w:szCs w:val="21"/>
          <w:lang w:eastAsia="fr-FR"/>
        </w:rPr>
      </w:pPr>
      <w:r>
        <w:rPr>
          <w:rFonts w:eastAsia="Verdana" w:cs="Verdana"/>
          <w:szCs w:val="21"/>
          <w:lang w:eastAsia="fr-FR"/>
        </w:rPr>
        <w:t xml:space="preserve">Année 2 : avril </w:t>
      </w:r>
      <w:r w:rsidR="001668E3">
        <w:rPr>
          <w:rFonts w:eastAsia="Verdana" w:cs="Verdana"/>
          <w:szCs w:val="21"/>
          <w:lang w:eastAsia="fr-FR"/>
        </w:rPr>
        <w:t>2026</w:t>
      </w:r>
      <w:r>
        <w:rPr>
          <w:rFonts w:eastAsia="Verdana" w:cs="Verdana"/>
          <w:szCs w:val="21"/>
          <w:lang w:eastAsia="fr-FR"/>
        </w:rPr>
        <w:t xml:space="preserve"> à mars </w:t>
      </w:r>
      <w:r w:rsidR="001668E3">
        <w:rPr>
          <w:rFonts w:eastAsia="Verdana" w:cs="Verdana"/>
          <w:szCs w:val="21"/>
          <w:lang w:eastAsia="fr-FR"/>
        </w:rPr>
        <w:t xml:space="preserve">2027, </w:t>
      </w:r>
      <w:r>
        <w:rPr>
          <w:rFonts w:eastAsia="Verdana" w:cs="Verdana"/>
          <w:szCs w:val="21"/>
          <w:lang w:eastAsia="fr-FR"/>
        </w:rPr>
        <w:t>et</w:t>
      </w:r>
    </w:p>
    <w:p w14:paraId="5F9A5C01" w14:textId="1683C326" w:rsidR="009938E2" w:rsidRPr="006C6B36" w:rsidRDefault="006A2897" w:rsidP="00A2162F">
      <w:pPr>
        <w:pStyle w:val="Paragraphedeliste"/>
        <w:numPr>
          <w:ilvl w:val="0"/>
          <w:numId w:val="26"/>
        </w:numPr>
      </w:pPr>
      <w:r>
        <w:rPr>
          <w:rFonts w:eastAsia="Verdana" w:cs="Verdana"/>
          <w:szCs w:val="21"/>
          <w:lang w:eastAsia="fr-FR"/>
        </w:rPr>
        <w:t xml:space="preserve">Année 3 : avril </w:t>
      </w:r>
      <w:r w:rsidR="001668E3">
        <w:rPr>
          <w:rFonts w:eastAsia="Verdana" w:cs="Verdana"/>
          <w:szCs w:val="21"/>
          <w:lang w:eastAsia="fr-FR"/>
        </w:rPr>
        <w:t>2027</w:t>
      </w:r>
      <w:r>
        <w:rPr>
          <w:rFonts w:eastAsia="Verdana" w:cs="Verdana"/>
          <w:szCs w:val="21"/>
          <w:lang w:eastAsia="fr-FR"/>
        </w:rPr>
        <w:t xml:space="preserve"> à mars </w:t>
      </w:r>
      <w:r w:rsidR="001668E3">
        <w:rPr>
          <w:rFonts w:eastAsia="Verdana" w:cs="Verdana"/>
          <w:szCs w:val="21"/>
          <w:lang w:eastAsia="fr-FR"/>
        </w:rPr>
        <w:t>2028.</w:t>
      </w:r>
    </w:p>
    <w:p w14:paraId="4D27F1BD" w14:textId="693A5B3D" w:rsidR="00051231" w:rsidRDefault="00051231" w:rsidP="006C6B36">
      <w:r>
        <w:t>Chacune de ces années sont découpées en 4 trimestres.</w:t>
      </w:r>
    </w:p>
    <w:p w14:paraId="61CDA801" w14:textId="77777777" w:rsidR="00A2162F" w:rsidRPr="00A2162F" w:rsidRDefault="00A2162F" w:rsidP="00A2162F">
      <w:pPr>
        <w:pStyle w:val="Paragraphedeliste"/>
      </w:pPr>
    </w:p>
    <w:p w14:paraId="11ED0CB9" w14:textId="77777777" w:rsidR="00ED5064" w:rsidRPr="00AB017B" w:rsidRDefault="00ED5064" w:rsidP="00ED5064">
      <w:pPr>
        <w:pStyle w:val="Titre1"/>
        <w:rPr>
          <w:b/>
          <w:bCs/>
          <w:color w:val="365F91" w:themeColor="accent1" w:themeShade="BF"/>
          <w:sz w:val="32"/>
          <w:szCs w:val="32"/>
        </w:rPr>
      </w:pPr>
      <w:bookmarkStart w:id="7" w:name="_Toc199861487"/>
      <w:r w:rsidRPr="00AB017B">
        <w:rPr>
          <w:b/>
          <w:bCs/>
          <w:color w:val="365F91" w:themeColor="accent1" w:themeShade="BF"/>
          <w:sz w:val="32"/>
          <w:szCs w:val="32"/>
        </w:rPr>
        <w:t>Mise en contexte</w:t>
      </w:r>
      <w:bookmarkEnd w:id="7"/>
    </w:p>
    <w:p w14:paraId="66E5F419" w14:textId="77777777" w:rsidR="00ED5064" w:rsidRDefault="00ED5064" w:rsidP="00ED5064">
      <w:r w:rsidRPr="4B593A89">
        <w:t xml:space="preserve">Dans le contexte de la planification stratégique 2021-2025, le RAAMM s’était donné pour objectif de devenir un pôle d’influence en accessibilité universelle pour les personnes aveugles et malvoyantes du Montréal métropolitain. Pour y parvenir, </w:t>
      </w:r>
      <w:r w:rsidRPr="00797049">
        <w:rPr>
          <w:b/>
          <w:bCs/>
        </w:rPr>
        <w:t>le RAAMM a depuis développé et approfondi son expertise en accessibilité, retenant trois champs spécifiques : les déplacements sécuritaires, l’accès à l’information et l’accès à la culture</w:t>
      </w:r>
      <w:r w:rsidRPr="4B593A89">
        <w:t>.</w:t>
      </w:r>
    </w:p>
    <w:p w14:paraId="1ED263F6" w14:textId="54341E50" w:rsidR="00ED5064" w:rsidRDefault="00ED5064" w:rsidP="00ED5064">
      <w:r w:rsidRPr="4B593A89">
        <w:t xml:space="preserve">En abordant des problématiques touchant l’ensemble </w:t>
      </w:r>
      <w:r w:rsidR="002E0CDD">
        <w:t>des individus</w:t>
      </w:r>
      <w:r w:rsidRPr="4B593A89">
        <w:t xml:space="preserve"> en situation de déficience visuelle, le RAAMM a de facto effectué un virage qui </w:t>
      </w:r>
      <w:r w:rsidRPr="0071659E">
        <w:t xml:space="preserve">lui permet d’avoir </w:t>
      </w:r>
      <w:r w:rsidRPr="001945BA">
        <w:rPr>
          <w:b/>
          <w:bCs/>
        </w:rPr>
        <w:t xml:space="preserve">une portée plus vaste et de contribuer de manière tangible à l’essor de sa </w:t>
      </w:r>
      <w:r w:rsidRPr="002E0CDD">
        <w:rPr>
          <w:b/>
          <w:bCs/>
        </w:rPr>
        <w:t>communauté</w:t>
      </w:r>
      <w:r w:rsidRPr="4B593A89">
        <w:t xml:space="preserve">. En offrant des prestations dans </w:t>
      </w:r>
      <w:r w:rsidR="00051231">
        <w:t>ces</w:t>
      </w:r>
      <w:r w:rsidR="00051231" w:rsidRPr="4B593A89">
        <w:t xml:space="preserve"> </w:t>
      </w:r>
      <w:r w:rsidRPr="4B593A89">
        <w:t>domaine</w:t>
      </w:r>
      <w:r w:rsidR="00051231">
        <w:t>s</w:t>
      </w:r>
      <w:r w:rsidRPr="4B593A89">
        <w:t xml:space="preserve">, </w:t>
      </w:r>
      <w:r w:rsidR="0071659E">
        <w:t>il</w:t>
      </w:r>
      <w:r w:rsidRPr="4B593A89">
        <w:t xml:space="preserve"> a obtenu une reconnaissance </w:t>
      </w:r>
      <w:r w:rsidR="00FA36ED">
        <w:t>dans</w:t>
      </w:r>
      <w:r w:rsidR="00FA36ED" w:rsidRPr="4B593A89">
        <w:t xml:space="preserve"> </w:t>
      </w:r>
      <w:r w:rsidR="00051231">
        <w:t>l’espace public</w:t>
      </w:r>
      <w:r w:rsidRPr="4B593A89">
        <w:t xml:space="preserve"> et </w:t>
      </w:r>
      <w:r w:rsidR="00051231">
        <w:t xml:space="preserve">a </w:t>
      </w:r>
      <w:r w:rsidRPr="4B593A89">
        <w:t xml:space="preserve">su générer des revenus complémentaires, contribuant ainsi à son autonomie financière. </w:t>
      </w:r>
    </w:p>
    <w:p w14:paraId="08519808" w14:textId="6E7BBFAC" w:rsidR="00ED5064" w:rsidRDefault="00ED5064" w:rsidP="00ED5064">
      <w:pPr>
        <w:rPr>
          <w:b/>
          <w:bCs/>
        </w:rPr>
      </w:pPr>
      <w:r w:rsidRPr="001945BA">
        <w:rPr>
          <w:b/>
          <w:bCs/>
        </w:rPr>
        <w:t xml:space="preserve">En consolidant et en amplifiant ce mouvement pour la période 2025-2028, </w:t>
      </w:r>
      <w:r w:rsidR="00051231">
        <w:rPr>
          <w:b/>
          <w:bCs/>
        </w:rPr>
        <w:t>le RAAMM</w:t>
      </w:r>
      <w:r w:rsidR="00051231" w:rsidRPr="001945BA">
        <w:rPr>
          <w:b/>
          <w:bCs/>
        </w:rPr>
        <w:t xml:space="preserve"> </w:t>
      </w:r>
      <w:r w:rsidRPr="001945BA">
        <w:rPr>
          <w:b/>
          <w:bCs/>
        </w:rPr>
        <w:t>incarnera concrètement son slogan « Bâtir ensemble un quotidien accessible ».</w:t>
      </w:r>
    </w:p>
    <w:p w14:paraId="66667E06" w14:textId="77777777" w:rsidR="004300EF" w:rsidRPr="001945BA" w:rsidRDefault="004300EF" w:rsidP="00ED5064">
      <w:pPr>
        <w:rPr>
          <w:b/>
          <w:bCs/>
        </w:rPr>
      </w:pPr>
    </w:p>
    <w:p w14:paraId="7741D5BE" w14:textId="7AEE78BE" w:rsidR="00ED5064" w:rsidRPr="00AB017B" w:rsidRDefault="00ED5064" w:rsidP="00ED5064">
      <w:pPr>
        <w:pStyle w:val="Titre1"/>
        <w:rPr>
          <w:b/>
          <w:bCs/>
          <w:color w:val="365F91" w:themeColor="accent1" w:themeShade="BF"/>
          <w:sz w:val="32"/>
          <w:szCs w:val="32"/>
        </w:rPr>
      </w:pPr>
      <w:bookmarkStart w:id="8" w:name="_Toc199861488"/>
      <w:r w:rsidRPr="00AB017B">
        <w:rPr>
          <w:b/>
          <w:bCs/>
          <w:color w:val="365F91" w:themeColor="accent1" w:themeShade="BF"/>
          <w:sz w:val="32"/>
          <w:szCs w:val="32"/>
        </w:rPr>
        <w:lastRenderedPageBreak/>
        <w:t>Vision de développement</w:t>
      </w:r>
      <w:bookmarkEnd w:id="8"/>
    </w:p>
    <w:p w14:paraId="46E2EDDA" w14:textId="1A4D218F" w:rsidR="00ED5064" w:rsidRDefault="00ED5064" w:rsidP="00ED5064">
      <w:r>
        <w:t>L</w:t>
      </w:r>
      <w:r w:rsidR="00E37B7C">
        <w:t>e</w:t>
      </w:r>
      <w:r>
        <w:t xml:space="preserve"> plan stratégique 2025-202</w:t>
      </w:r>
      <w:r w:rsidR="05A650EA">
        <w:t>8</w:t>
      </w:r>
      <w:r>
        <w:t xml:space="preserve"> s’articule autour de la vision de développement suivante :</w:t>
      </w:r>
    </w:p>
    <w:p w14:paraId="20D8BAFD" w14:textId="358A5035" w:rsidR="000F738C" w:rsidRPr="00363E1A" w:rsidRDefault="00ED5064" w:rsidP="00ED5064">
      <w:pPr>
        <w:rPr>
          <w:b/>
          <w:bCs/>
          <w:sz w:val="24"/>
          <w:szCs w:val="24"/>
        </w:rPr>
      </w:pPr>
      <w:r w:rsidRPr="00363E1A">
        <w:rPr>
          <w:b/>
          <w:bCs/>
          <w:sz w:val="24"/>
          <w:szCs w:val="24"/>
        </w:rPr>
        <w:t>“En choisissant d’embrasser une approche centrée sur la communauté, nous nous engageons à renforcer notre leadership et notre expertise en accessibilité, et ainsi amplifier notre impact dans la promotion des droits de toutes les personnes vivant avec une déficience visuelle”</w:t>
      </w:r>
      <w:r w:rsidR="000F738C" w:rsidRPr="00363E1A">
        <w:rPr>
          <w:b/>
          <w:bCs/>
          <w:sz w:val="24"/>
          <w:szCs w:val="24"/>
        </w:rPr>
        <w:t>.</w:t>
      </w:r>
    </w:p>
    <w:p w14:paraId="006B735B" w14:textId="77777777" w:rsidR="00A2162F" w:rsidRPr="00A2162F" w:rsidRDefault="00A2162F" w:rsidP="00A2162F">
      <w:pPr>
        <w:widowControl/>
        <w:spacing w:after="160" w:line="279" w:lineRule="auto"/>
      </w:pPr>
    </w:p>
    <w:p w14:paraId="316E2F84" w14:textId="3AA08A75" w:rsidR="00ED5064" w:rsidRPr="00AB017B" w:rsidRDefault="00ED5064" w:rsidP="00ED5064">
      <w:pPr>
        <w:pStyle w:val="Titre1"/>
        <w:rPr>
          <w:b/>
          <w:bCs/>
          <w:color w:val="365F91" w:themeColor="accent1" w:themeShade="BF"/>
          <w:sz w:val="32"/>
          <w:szCs w:val="32"/>
        </w:rPr>
      </w:pPr>
      <w:bookmarkStart w:id="9" w:name="_Toc199861489"/>
      <w:r w:rsidRPr="00AB017B">
        <w:rPr>
          <w:b/>
          <w:bCs/>
          <w:color w:val="365F91" w:themeColor="accent1" w:themeShade="BF"/>
          <w:sz w:val="32"/>
          <w:szCs w:val="32"/>
        </w:rPr>
        <w:t xml:space="preserve">Les </w:t>
      </w:r>
      <w:r w:rsidR="00B91440" w:rsidRPr="00AB017B">
        <w:rPr>
          <w:b/>
          <w:bCs/>
          <w:color w:val="365F91" w:themeColor="accent1" w:themeShade="BF"/>
          <w:sz w:val="32"/>
          <w:szCs w:val="32"/>
        </w:rPr>
        <w:t xml:space="preserve">résultats attendus et les </w:t>
      </w:r>
      <w:r w:rsidRPr="00AB017B">
        <w:rPr>
          <w:b/>
          <w:bCs/>
          <w:color w:val="365F91" w:themeColor="accent1" w:themeShade="BF"/>
          <w:sz w:val="32"/>
          <w:szCs w:val="32"/>
        </w:rPr>
        <w:t>objectifs stratégiques</w:t>
      </w:r>
      <w:bookmarkEnd w:id="9"/>
    </w:p>
    <w:p w14:paraId="234FA791" w14:textId="347A1D61" w:rsidR="00C95D94" w:rsidRDefault="00C95D94" w:rsidP="00C95D94">
      <w:pPr>
        <w:widowControl/>
        <w:spacing w:after="160" w:line="279" w:lineRule="auto"/>
      </w:pPr>
      <w:r>
        <w:t xml:space="preserve">À l’issue de </w:t>
      </w:r>
      <w:r w:rsidR="00051231">
        <w:t>ce plan de 3 ans</w:t>
      </w:r>
      <w:r>
        <w:t xml:space="preserve">, le </w:t>
      </w:r>
      <w:r w:rsidR="00E17AB4">
        <w:t>RAAMM</w:t>
      </w:r>
      <w:r>
        <w:t xml:space="preserve"> </w:t>
      </w:r>
      <w:r w:rsidR="003E44C6">
        <w:t xml:space="preserve">pourra </w:t>
      </w:r>
      <w:r w:rsidR="004030C3">
        <w:t>affirmer qu’il</w:t>
      </w:r>
      <w:r w:rsidR="00B60525">
        <w:t xml:space="preserve"> </w:t>
      </w:r>
      <w:r w:rsidR="0020155E">
        <w:t>a</w:t>
      </w:r>
      <w:r w:rsidR="00063547">
        <w:t> :</w:t>
      </w:r>
    </w:p>
    <w:p w14:paraId="404AB934" w14:textId="7710705F" w:rsidR="00C95D94" w:rsidRDefault="00C95D94" w:rsidP="00555CE4">
      <w:pPr>
        <w:pStyle w:val="Paragraphedeliste"/>
        <w:widowControl/>
        <w:numPr>
          <w:ilvl w:val="0"/>
          <w:numId w:val="26"/>
        </w:numPr>
        <w:spacing w:after="160" w:line="279" w:lineRule="auto"/>
      </w:pPr>
      <w:r>
        <w:t xml:space="preserve">Consolidé et diffusé son expertise en accessibilité, </w:t>
      </w:r>
      <w:r w:rsidR="009A1343">
        <w:t>positionnant</w:t>
      </w:r>
      <w:r w:rsidR="007572DD">
        <w:t xml:space="preserve"> </w:t>
      </w:r>
      <w:r w:rsidR="004A2860">
        <w:t xml:space="preserve">le RAAMM </w:t>
      </w:r>
      <w:r w:rsidR="006B0287">
        <w:t>comme</w:t>
      </w:r>
      <w:r w:rsidR="00555CE4">
        <w:t xml:space="preserve"> </w:t>
      </w:r>
      <w:r>
        <w:t xml:space="preserve">une référence incontournable </w:t>
      </w:r>
      <w:r w:rsidR="00B548C1">
        <w:t>auprès</w:t>
      </w:r>
      <w:r>
        <w:t xml:space="preserve"> </w:t>
      </w:r>
      <w:r w:rsidR="004A2860">
        <w:t>des institutions, des organismes et du grand public;</w:t>
      </w:r>
    </w:p>
    <w:p w14:paraId="0DAFDF94" w14:textId="4CB3F3FB" w:rsidR="00C95D94" w:rsidRDefault="00D670E8" w:rsidP="004D044A">
      <w:pPr>
        <w:pStyle w:val="Paragraphedeliste"/>
        <w:widowControl/>
        <w:numPr>
          <w:ilvl w:val="0"/>
          <w:numId w:val="26"/>
        </w:numPr>
        <w:spacing w:after="160" w:line="279" w:lineRule="auto"/>
      </w:pPr>
      <w:r>
        <w:t>R</w:t>
      </w:r>
      <w:r w:rsidR="00C95D94">
        <w:t>enforcé son ancrage dans les territoires qu’il dessert, en y déployant des actions durables, visibles et porteuses de transformations concrètes</w:t>
      </w:r>
      <w:r w:rsidR="004A2860">
        <w:t>;</w:t>
      </w:r>
    </w:p>
    <w:p w14:paraId="2F20E285" w14:textId="56A36AC3" w:rsidR="00C95D94" w:rsidRDefault="00BD2862" w:rsidP="00C95D94">
      <w:pPr>
        <w:pStyle w:val="Paragraphedeliste"/>
        <w:widowControl/>
        <w:numPr>
          <w:ilvl w:val="0"/>
          <w:numId w:val="26"/>
        </w:numPr>
        <w:spacing w:after="160" w:line="279" w:lineRule="auto"/>
      </w:pPr>
      <w:r>
        <w:t>Mobilis</w:t>
      </w:r>
      <w:r w:rsidR="006F7BC5">
        <w:t>é</w:t>
      </w:r>
      <w:r w:rsidR="00163EE9">
        <w:t xml:space="preserve"> une communauté </w:t>
      </w:r>
      <w:r w:rsidR="006F7BC5">
        <w:t>élargie</w:t>
      </w:r>
      <w:r w:rsidR="00163EE9">
        <w:t xml:space="preserve"> et </w:t>
      </w:r>
      <w:r w:rsidR="00FD33F3">
        <w:t>solidaire</w:t>
      </w:r>
      <w:r w:rsidR="00163EE9">
        <w:t xml:space="preserve">, dont la voix </w:t>
      </w:r>
      <w:r w:rsidR="009F5A35">
        <w:t xml:space="preserve">collective </w:t>
      </w:r>
      <w:r w:rsidR="002C1E04">
        <w:t xml:space="preserve">porte </w:t>
      </w:r>
      <w:r w:rsidR="00163EE9">
        <w:t>avec force et influence dans l’espace public.</w:t>
      </w:r>
    </w:p>
    <w:p w14:paraId="34503DD4" w14:textId="03016CD0" w:rsidR="00C95D94" w:rsidRDefault="00163EE9" w:rsidP="00C95D94">
      <w:pPr>
        <w:widowControl/>
        <w:spacing w:after="160" w:line="279" w:lineRule="auto"/>
      </w:pPr>
      <w:r>
        <w:t>Aussi, p</w:t>
      </w:r>
      <w:r w:rsidR="00C95D94">
        <w:t xml:space="preserve">our atteindre ces résultats, le </w:t>
      </w:r>
      <w:r w:rsidR="00E17AB4">
        <w:t>RAAMM</w:t>
      </w:r>
      <w:r w:rsidR="00C95D94">
        <w:t xml:space="preserve"> aura mis en œuvre </w:t>
      </w:r>
      <w:r w:rsidR="007C7D9F">
        <w:t xml:space="preserve">les </w:t>
      </w:r>
      <w:r w:rsidR="004A2860">
        <w:t xml:space="preserve">4 </w:t>
      </w:r>
      <w:r w:rsidR="00C95D94">
        <w:t xml:space="preserve">objectifs stratégiques </w:t>
      </w:r>
      <w:r w:rsidR="00A00208">
        <w:t>suivants</w:t>
      </w:r>
      <w:r w:rsidR="00C038D6">
        <w:t> :</w:t>
      </w:r>
    </w:p>
    <w:p w14:paraId="0560C78F" w14:textId="40C7CBE5" w:rsidR="00C95D94" w:rsidRPr="00D43058" w:rsidRDefault="00C95D94" w:rsidP="00FA36ED">
      <w:pPr>
        <w:pStyle w:val="Paragraphedeliste"/>
        <w:widowControl/>
        <w:numPr>
          <w:ilvl w:val="0"/>
          <w:numId w:val="30"/>
        </w:numPr>
        <w:spacing w:after="160" w:line="279" w:lineRule="auto"/>
      </w:pPr>
      <w:r w:rsidRPr="00D43058">
        <w:t>Actualis</w:t>
      </w:r>
      <w:r w:rsidR="00C038D6" w:rsidRPr="00D43058">
        <w:t>er</w:t>
      </w:r>
      <w:r w:rsidRPr="00D43058">
        <w:t xml:space="preserve"> son identité et son message, </w:t>
      </w:r>
      <w:r w:rsidR="001C38BF" w:rsidRPr="00D43058">
        <w:t>au service d’</w:t>
      </w:r>
      <w:r w:rsidRPr="00D43058">
        <w:t>un positionnement clair, centré sur son expertise et sa capacité d’influence en matière d’accessibilité</w:t>
      </w:r>
      <w:r w:rsidR="004A2860">
        <w:t>;</w:t>
      </w:r>
    </w:p>
    <w:p w14:paraId="3C10604B" w14:textId="58523D8A" w:rsidR="00E772B2" w:rsidRPr="00D43058" w:rsidRDefault="00C95D94" w:rsidP="00FA36ED">
      <w:pPr>
        <w:pStyle w:val="Paragraphedeliste"/>
        <w:widowControl/>
        <w:numPr>
          <w:ilvl w:val="0"/>
          <w:numId w:val="30"/>
        </w:numPr>
        <w:spacing w:after="160" w:line="279" w:lineRule="auto"/>
      </w:pPr>
      <w:r w:rsidRPr="00D43058">
        <w:t>Déploy</w:t>
      </w:r>
      <w:r w:rsidR="00BB0D04" w:rsidRPr="00D43058">
        <w:t>er</w:t>
      </w:r>
      <w:r w:rsidRPr="00D43058">
        <w:t xml:space="preserve"> ses activités et ses services sur les territoires de</w:t>
      </w:r>
      <w:r w:rsidR="001C38BF" w:rsidRPr="00D43058">
        <w:t xml:space="preserve"> </w:t>
      </w:r>
      <w:r w:rsidRPr="00D43058">
        <w:t xml:space="preserve">la Montérégie, </w:t>
      </w:r>
      <w:r w:rsidR="00495AD6" w:rsidRPr="00D43058">
        <w:t xml:space="preserve">de </w:t>
      </w:r>
      <w:r w:rsidR="000A69F3" w:rsidRPr="00D43058">
        <w:t xml:space="preserve">Montréal et </w:t>
      </w:r>
      <w:r w:rsidR="00495AD6" w:rsidRPr="00D43058">
        <w:t xml:space="preserve">de </w:t>
      </w:r>
      <w:r w:rsidRPr="00D43058">
        <w:t>Laval, en</w:t>
      </w:r>
      <w:r w:rsidR="004A2860">
        <w:t xml:space="preserve"> cohér</w:t>
      </w:r>
      <w:r w:rsidR="00E310E0">
        <w:t>e</w:t>
      </w:r>
      <w:r w:rsidR="004A2860">
        <w:t>nce avec</w:t>
      </w:r>
      <w:r w:rsidR="00EE47DF" w:rsidRPr="00D43058">
        <w:t xml:space="preserve"> </w:t>
      </w:r>
      <w:r w:rsidR="005C4FFA" w:rsidRPr="00D43058">
        <w:t>sa</w:t>
      </w:r>
      <w:r w:rsidRPr="00D43058">
        <w:t xml:space="preserve"> vision de développement </w:t>
      </w:r>
      <w:r w:rsidR="005C4FFA" w:rsidRPr="00D43058">
        <w:t>ancrée</w:t>
      </w:r>
      <w:r w:rsidRPr="00D43058">
        <w:t xml:space="preserve"> dans les</w:t>
      </w:r>
      <w:r w:rsidR="00C307A0" w:rsidRPr="00D43058">
        <w:t xml:space="preserve"> réalités et les</w:t>
      </w:r>
      <w:r w:rsidRPr="00D43058">
        <w:t xml:space="preserve"> besoins de</w:t>
      </w:r>
      <w:r w:rsidR="000A69F3" w:rsidRPr="00D43058">
        <w:t xml:space="preserve"> la</w:t>
      </w:r>
      <w:r w:rsidRPr="00D43058">
        <w:t xml:space="preserve"> communauté</w:t>
      </w:r>
      <w:r w:rsidR="004A2860">
        <w:t>;</w:t>
      </w:r>
    </w:p>
    <w:p w14:paraId="370BEB90" w14:textId="660FBE15" w:rsidR="00E772B2" w:rsidRPr="00D43058" w:rsidRDefault="00C95D94" w:rsidP="00FA36ED">
      <w:pPr>
        <w:pStyle w:val="Paragraphedeliste"/>
        <w:widowControl/>
        <w:numPr>
          <w:ilvl w:val="0"/>
          <w:numId w:val="30"/>
        </w:numPr>
        <w:spacing w:after="160" w:line="279" w:lineRule="auto"/>
      </w:pPr>
      <w:r w:rsidRPr="00D43058">
        <w:t>Diversifi</w:t>
      </w:r>
      <w:r w:rsidR="00503D91" w:rsidRPr="00D43058">
        <w:t>er</w:t>
      </w:r>
      <w:r w:rsidRPr="00D43058">
        <w:t xml:space="preserve"> ses sources de revenus et renforc</w:t>
      </w:r>
      <w:r w:rsidR="00503D91" w:rsidRPr="00D43058">
        <w:t>er</w:t>
      </w:r>
      <w:r w:rsidRPr="00D43058">
        <w:t xml:space="preserve"> son financement, assurant ainsi sa pérennité et </w:t>
      </w:r>
      <w:r w:rsidR="004A2860">
        <w:t xml:space="preserve">contribuant davantage à </w:t>
      </w:r>
      <w:r w:rsidRPr="00D43058">
        <w:t>son autonomie financière</w:t>
      </w:r>
      <w:r w:rsidR="004A2860">
        <w:t>;</w:t>
      </w:r>
    </w:p>
    <w:p w14:paraId="291691E4" w14:textId="07F5A763" w:rsidR="00C95D94" w:rsidRPr="00D43058" w:rsidRDefault="004A2860" w:rsidP="00FA36ED">
      <w:pPr>
        <w:pStyle w:val="Paragraphedeliste"/>
        <w:widowControl/>
        <w:numPr>
          <w:ilvl w:val="0"/>
          <w:numId w:val="30"/>
        </w:numPr>
        <w:spacing w:after="160" w:line="279" w:lineRule="auto"/>
      </w:pPr>
      <w:r>
        <w:t>Ajuster sa</w:t>
      </w:r>
      <w:r w:rsidR="00C95D94" w:rsidRPr="00D43058">
        <w:t xml:space="preserve"> structure de gouvernance et </w:t>
      </w:r>
      <w:r>
        <w:t>adopter</w:t>
      </w:r>
      <w:r w:rsidR="003A5467">
        <w:t xml:space="preserve"> </w:t>
      </w:r>
      <w:r w:rsidR="00C95D94" w:rsidRPr="00D43058">
        <w:t>une</w:t>
      </w:r>
      <w:r w:rsidR="003A5467">
        <w:t xml:space="preserve"> structure</w:t>
      </w:r>
      <w:r w:rsidR="00C95D94" w:rsidRPr="00D43058">
        <w:t xml:space="preserve"> organisation</w:t>
      </w:r>
      <w:r w:rsidR="003A5467">
        <w:t>nelle</w:t>
      </w:r>
      <w:r w:rsidR="00C95D94" w:rsidRPr="00D43058">
        <w:t xml:space="preserve"> </w:t>
      </w:r>
      <w:r w:rsidR="00995191" w:rsidRPr="00D43058">
        <w:t>flexible</w:t>
      </w:r>
      <w:r w:rsidR="00C82FBD" w:rsidRPr="00D43058">
        <w:t xml:space="preserve"> et</w:t>
      </w:r>
      <w:r w:rsidR="00C95D94" w:rsidRPr="00D43058">
        <w:t xml:space="preserve"> efficace</w:t>
      </w:r>
      <w:r w:rsidR="00995191" w:rsidRPr="00D43058">
        <w:t xml:space="preserve">, </w:t>
      </w:r>
      <w:r w:rsidR="003A5467">
        <w:t xml:space="preserve">toutes deux </w:t>
      </w:r>
      <w:r w:rsidR="00C95D94" w:rsidRPr="00D43058">
        <w:t>alignée</w:t>
      </w:r>
      <w:r w:rsidR="003A5467">
        <w:t>s</w:t>
      </w:r>
      <w:r w:rsidR="00C95D94" w:rsidRPr="00D43058">
        <w:t xml:space="preserve"> avec ses ambitions de rayonnement et d’impact.</w:t>
      </w:r>
    </w:p>
    <w:p w14:paraId="0C93AF64" w14:textId="7942C831" w:rsidR="0003351F" w:rsidRDefault="003A5467" w:rsidP="00095882">
      <w:pPr>
        <w:widowControl/>
        <w:spacing w:after="160" w:line="279" w:lineRule="auto"/>
      </w:pPr>
      <w:r>
        <w:t>Au terme de ces 3 années</w:t>
      </w:r>
      <w:r w:rsidR="0003351F" w:rsidRPr="0003351F">
        <w:t xml:space="preserve">, le </w:t>
      </w:r>
      <w:r w:rsidR="00E17AB4">
        <w:t>RAAMM</w:t>
      </w:r>
      <w:r w:rsidR="0003351F" w:rsidRPr="0003351F">
        <w:t xml:space="preserve"> </w:t>
      </w:r>
      <w:r>
        <w:t xml:space="preserve">aura </w:t>
      </w:r>
      <w:r w:rsidRPr="0003351F">
        <w:t>transform</w:t>
      </w:r>
      <w:r>
        <w:t>é</w:t>
      </w:r>
      <w:r w:rsidRPr="0003351F">
        <w:t xml:space="preserve"> </w:t>
      </w:r>
      <w:r w:rsidR="0003351F" w:rsidRPr="0003351F">
        <w:t>ses ambitions en actions concrètes.</w:t>
      </w:r>
    </w:p>
    <w:p w14:paraId="20A85A4A" w14:textId="77777777" w:rsidR="00685595" w:rsidRDefault="00685595" w:rsidP="00095882">
      <w:pPr>
        <w:widowControl/>
        <w:spacing w:after="160" w:line="279" w:lineRule="auto"/>
      </w:pPr>
    </w:p>
    <w:p w14:paraId="5E3BDFAA" w14:textId="77777777" w:rsidR="0062261D" w:rsidRDefault="0062261D">
      <w:pPr>
        <w:widowControl/>
        <w:spacing w:after="0" w:line="276" w:lineRule="auto"/>
        <w:jc w:val="left"/>
        <w:rPr>
          <w:b/>
          <w:bCs/>
          <w:color w:val="309E83"/>
          <w:sz w:val="32"/>
          <w:szCs w:val="32"/>
        </w:rPr>
      </w:pPr>
      <w:bookmarkStart w:id="10" w:name="_Toc199861490"/>
      <w:r>
        <w:rPr>
          <w:b/>
          <w:bCs/>
          <w:color w:val="309E83"/>
          <w:sz w:val="32"/>
          <w:szCs w:val="32"/>
        </w:rPr>
        <w:br w:type="page"/>
      </w:r>
    </w:p>
    <w:p w14:paraId="266AFE47" w14:textId="4229F229" w:rsidR="00ED5064" w:rsidRPr="00AB017B" w:rsidRDefault="00ED5064" w:rsidP="00ED5064">
      <w:pPr>
        <w:pStyle w:val="Titre1"/>
        <w:rPr>
          <w:b/>
          <w:bCs/>
          <w:color w:val="365F91" w:themeColor="accent1" w:themeShade="BF"/>
          <w:sz w:val="32"/>
          <w:szCs w:val="32"/>
        </w:rPr>
      </w:pPr>
      <w:r w:rsidRPr="00AB017B">
        <w:rPr>
          <w:b/>
          <w:bCs/>
          <w:color w:val="365F91" w:themeColor="accent1" w:themeShade="BF"/>
          <w:sz w:val="32"/>
          <w:szCs w:val="32"/>
        </w:rPr>
        <w:lastRenderedPageBreak/>
        <w:t>Les chantiers de développement 2025-2028</w:t>
      </w:r>
      <w:bookmarkEnd w:id="10"/>
    </w:p>
    <w:p w14:paraId="16674AAF" w14:textId="3AC24EE6" w:rsidR="00ED5064" w:rsidRDefault="00ED5064" w:rsidP="005A5BD0">
      <w:pPr>
        <w:keepNext/>
        <w:keepLines/>
        <w:widowControl/>
        <w:suppressAutoHyphens/>
        <w:spacing w:after="120"/>
        <w:rPr>
          <w:rFonts w:ascii="Aptos" w:eastAsia="Aptos" w:hAnsi="Aptos" w:cs="Aptos"/>
        </w:rPr>
      </w:pPr>
      <w:r>
        <w:t xml:space="preserve">Le plan stratégique </w:t>
      </w:r>
      <w:r w:rsidR="003A5467">
        <w:t xml:space="preserve">2025-2028 </w:t>
      </w:r>
      <w:r>
        <w:t xml:space="preserve">s’articule autour de </w:t>
      </w:r>
      <w:r w:rsidR="003A5467">
        <w:t xml:space="preserve">3 </w:t>
      </w:r>
      <w:r w:rsidR="0091232E">
        <w:t xml:space="preserve">chantiers </w:t>
      </w:r>
      <w:r>
        <w:t>de développement,</w:t>
      </w:r>
      <w:r w:rsidR="004C2ABC">
        <w:t xml:space="preserve"> </w:t>
      </w:r>
      <w:r>
        <w:t>et qui sont</w:t>
      </w:r>
      <w:r w:rsidR="00D80AD7">
        <w:t> :</w:t>
      </w:r>
    </w:p>
    <w:p w14:paraId="13A8E408" w14:textId="77777777" w:rsidR="00ED5064" w:rsidRDefault="00ED5064" w:rsidP="00B157DC">
      <w:pPr>
        <w:pStyle w:val="Paragraphedeliste"/>
        <w:widowControl/>
        <w:numPr>
          <w:ilvl w:val="0"/>
          <w:numId w:val="21"/>
        </w:numPr>
        <w:spacing w:after="160" w:line="279" w:lineRule="auto"/>
      </w:pPr>
      <w:r>
        <w:t>Chantier Identité et Rayonnement</w:t>
      </w:r>
    </w:p>
    <w:p w14:paraId="5140D32F" w14:textId="77777777" w:rsidR="00ED5064" w:rsidRDefault="00ED5064" w:rsidP="00B157DC">
      <w:pPr>
        <w:pStyle w:val="Paragraphedeliste"/>
        <w:widowControl/>
        <w:numPr>
          <w:ilvl w:val="0"/>
          <w:numId w:val="21"/>
        </w:numPr>
        <w:spacing w:after="160" w:line="279" w:lineRule="auto"/>
      </w:pPr>
      <w:r>
        <w:t>Chantier Activités, Services et Financement</w:t>
      </w:r>
    </w:p>
    <w:p w14:paraId="3EF28878" w14:textId="77777777" w:rsidR="00ED5064" w:rsidRDefault="00ED5064" w:rsidP="00B157DC">
      <w:pPr>
        <w:pStyle w:val="Paragraphedeliste"/>
        <w:widowControl/>
        <w:numPr>
          <w:ilvl w:val="0"/>
          <w:numId w:val="21"/>
        </w:numPr>
        <w:spacing w:after="160" w:line="279" w:lineRule="auto"/>
      </w:pPr>
      <w:r>
        <w:t>Chantier Gouvernance et Organisation interne</w:t>
      </w:r>
    </w:p>
    <w:p w14:paraId="787F22A0" w14:textId="0B49B46E" w:rsidR="00ED5064" w:rsidRDefault="00ED5064" w:rsidP="005A5BD0">
      <w:pPr>
        <w:keepNext/>
        <w:widowControl/>
        <w:suppressAutoHyphens/>
      </w:pPr>
      <w:r>
        <w:t>La section suivante propose la déclinaison opérationnelle de</w:t>
      </w:r>
      <w:r w:rsidR="003A5467">
        <w:t xml:space="preserve"> ce</w:t>
      </w:r>
      <w:r>
        <w:t xml:space="preserve">s </w:t>
      </w:r>
      <w:r w:rsidR="00685595">
        <w:t xml:space="preserve">3 </w:t>
      </w:r>
      <w:r>
        <w:t>chantiers</w:t>
      </w:r>
      <w:r w:rsidR="003A5467">
        <w:t>, chacun</w:t>
      </w:r>
      <w:r>
        <w:t xml:space="preserve"> </w:t>
      </w:r>
      <w:r w:rsidR="00685595">
        <w:t xml:space="preserve">étant </w:t>
      </w:r>
      <w:r>
        <w:t xml:space="preserve">présenté en référence aux objectifs stratégiques mentionnés plus haut. Ces </w:t>
      </w:r>
      <w:r w:rsidR="00685595">
        <w:t>derniers</w:t>
      </w:r>
      <w:r>
        <w:t xml:space="preserve"> sont déclinés en objectifs opérationnels</w:t>
      </w:r>
      <w:r w:rsidR="008E5294">
        <w:t>,</w:t>
      </w:r>
      <w:r>
        <w:t xml:space="preserve"> lesquels sont </w:t>
      </w:r>
      <w:r w:rsidR="00685595">
        <w:t>quant à eux</w:t>
      </w:r>
      <w:r>
        <w:t xml:space="preserve"> déclinés en actions à réaliser.</w:t>
      </w:r>
    </w:p>
    <w:p w14:paraId="50DDD33D" w14:textId="77777777" w:rsidR="0062261D" w:rsidRDefault="0062261D" w:rsidP="005A5BD0">
      <w:pPr>
        <w:keepNext/>
        <w:widowControl/>
        <w:suppressAutoHyphens/>
      </w:pPr>
    </w:p>
    <w:p w14:paraId="4BFFDBB5" w14:textId="7CC34DD4" w:rsidR="00ED5064" w:rsidRPr="00AB017B" w:rsidRDefault="00ED5064" w:rsidP="00B157DC">
      <w:pPr>
        <w:pStyle w:val="Paragraphedeliste"/>
        <w:widowControl/>
        <w:numPr>
          <w:ilvl w:val="0"/>
          <w:numId w:val="20"/>
        </w:numPr>
        <w:spacing w:after="160" w:line="279" w:lineRule="auto"/>
        <w:outlineLvl w:val="1"/>
        <w:rPr>
          <w:rStyle w:val="lev"/>
          <w:b w:val="0"/>
          <w:bCs w:val="0"/>
          <w:color w:val="365F91" w:themeColor="accent1" w:themeShade="BF"/>
          <w:sz w:val="28"/>
          <w:szCs w:val="28"/>
        </w:rPr>
      </w:pPr>
      <w:bookmarkStart w:id="11" w:name="_Toc199861491"/>
      <w:r w:rsidRPr="00AB017B">
        <w:rPr>
          <w:rStyle w:val="lev"/>
          <w:b w:val="0"/>
          <w:bCs w:val="0"/>
          <w:color w:val="365F91" w:themeColor="accent1" w:themeShade="BF"/>
          <w:sz w:val="28"/>
          <w:szCs w:val="28"/>
        </w:rPr>
        <w:t xml:space="preserve">Chantier Identité et </w:t>
      </w:r>
      <w:r w:rsidR="4AAEE411" w:rsidRPr="00AB017B">
        <w:rPr>
          <w:rStyle w:val="lev"/>
          <w:b w:val="0"/>
          <w:bCs w:val="0"/>
          <w:color w:val="365F91" w:themeColor="accent1" w:themeShade="BF"/>
          <w:sz w:val="28"/>
          <w:szCs w:val="28"/>
        </w:rPr>
        <w:t>R</w:t>
      </w:r>
      <w:r w:rsidRPr="00AB017B">
        <w:rPr>
          <w:rStyle w:val="lev"/>
          <w:b w:val="0"/>
          <w:bCs w:val="0"/>
          <w:color w:val="365F91" w:themeColor="accent1" w:themeShade="BF"/>
          <w:sz w:val="28"/>
          <w:szCs w:val="28"/>
        </w:rPr>
        <w:t>ayonnement du RAAMM</w:t>
      </w:r>
      <w:bookmarkEnd w:id="11"/>
    </w:p>
    <w:p w14:paraId="2187FFA9" w14:textId="121C24F4" w:rsidR="00FA36ED" w:rsidRDefault="00ED5064" w:rsidP="00ED5064">
      <w:r w:rsidRPr="006C6B36">
        <w:t>Ce chantier répond à l’</w:t>
      </w:r>
      <w:r w:rsidRPr="00685595">
        <w:rPr>
          <w:b/>
          <w:bCs/>
        </w:rPr>
        <w:t>objectif stratégique</w:t>
      </w:r>
      <w:r w:rsidR="00685595" w:rsidRPr="00685595">
        <w:rPr>
          <w:b/>
          <w:bCs/>
        </w:rPr>
        <w:t xml:space="preserve"> #1</w:t>
      </w:r>
      <w:r w:rsidR="00685595" w:rsidRPr="006C6B36">
        <w:t>, soit </w:t>
      </w:r>
      <w:r w:rsidRPr="006C6B36">
        <w:t>Actualiser notre identité et notre message, au service d'un positionnement basé sur l'expertise et notre capacité d'influence en accessibilité.</w:t>
      </w:r>
      <w:r w:rsidR="00685595">
        <w:t xml:space="preserve"> Il se décline en </w:t>
      </w:r>
      <w:r w:rsidR="004C007E">
        <w:t>4</w:t>
      </w:r>
      <w:r>
        <w:t xml:space="preserve"> </w:t>
      </w:r>
      <w:r w:rsidRPr="006C6B36">
        <w:rPr>
          <w:b/>
          <w:bCs/>
        </w:rPr>
        <w:t>objectifs opérationnels</w:t>
      </w:r>
      <w:r w:rsidR="00D054DE">
        <w:t>.</w:t>
      </w:r>
    </w:p>
    <w:p w14:paraId="0F31DBA4" w14:textId="55AACE61" w:rsidR="5D24F2FC" w:rsidRDefault="5D24F2FC"/>
    <w:p w14:paraId="5EE8B7A6" w14:textId="679425B1" w:rsidR="36417DCD" w:rsidRDefault="36417DCD" w:rsidP="0E4E4A5D">
      <w:r w:rsidRPr="0E4E4A5D">
        <w:rPr>
          <w:b/>
          <w:bCs/>
          <w:u w:val="single"/>
        </w:rPr>
        <w:t>Objectif opérationnel 1.1:</w:t>
      </w:r>
      <w:r>
        <w:t xml:space="preserve"> </w:t>
      </w:r>
      <w:r w:rsidR="4B0BB9AC" w:rsidRPr="00FD67BE">
        <w:t xml:space="preserve">Réviser </w:t>
      </w:r>
      <w:r w:rsidR="29E3E0FE" w:rsidRPr="00FD67BE">
        <w:t>l’identité du RAAMM</w:t>
      </w:r>
    </w:p>
    <w:p w14:paraId="41AA5C2C" w14:textId="3CA74660" w:rsidR="005E0344" w:rsidRPr="00D80AD7" w:rsidRDefault="000907CB" w:rsidP="000907CB">
      <w:pPr>
        <w:pStyle w:val="Titre4"/>
      </w:pPr>
      <w:r w:rsidRPr="00D80AD7">
        <w:t xml:space="preserve">actions </w:t>
      </w:r>
      <w:r w:rsidR="00F571FB" w:rsidRPr="00D80AD7">
        <w:t>à réaliser</w:t>
      </w:r>
      <w:r w:rsidR="00CE5FF8" w:rsidRPr="00D80AD7">
        <w:t> :</w:t>
      </w:r>
    </w:p>
    <w:p w14:paraId="644F081B" w14:textId="5CC25844" w:rsidR="29E3E0FE" w:rsidRPr="00D80AD7" w:rsidRDefault="29E3E0FE" w:rsidP="0E4E4A5D">
      <w:pPr>
        <w:pStyle w:val="Paragraphedeliste"/>
        <w:widowControl/>
        <w:numPr>
          <w:ilvl w:val="0"/>
          <w:numId w:val="19"/>
        </w:numPr>
        <w:spacing w:after="160" w:line="279" w:lineRule="auto"/>
        <w:rPr>
          <w:rFonts w:eastAsia="Verdana" w:cs="Verdana"/>
          <w:lang w:eastAsia="fr-FR"/>
        </w:rPr>
      </w:pPr>
      <w:r w:rsidRPr="00D80AD7">
        <w:rPr>
          <w:rFonts w:eastAsia="Verdana" w:cs="Verdana"/>
          <w:lang w:eastAsia="fr-FR"/>
        </w:rPr>
        <w:t>Préciser le positionnement et les cibles</w:t>
      </w:r>
      <w:r w:rsidR="00685595">
        <w:rPr>
          <w:rFonts w:eastAsia="Verdana" w:cs="Verdana"/>
          <w:lang w:eastAsia="fr-FR"/>
        </w:rPr>
        <w:t> ;</w:t>
      </w:r>
      <w:r w:rsidR="00685595" w:rsidRPr="00D80AD7">
        <w:rPr>
          <w:rFonts w:eastAsia="Verdana" w:cs="Verdana"/>
          <w:lang w:eastAsia="fr-FR"/>
        </w:rPr>
        <w:t xml:space="preserve"> </w:t>
      </w:r>
    </w:p>
    <w:p w14:paraId="55B241D8" w14:textId="26C10850" w:rsidR="29E3E0FE" w:rsidRPr="00D80AD7" w:rsidRDefault="29E3E0FE" w:rsidP="0E4E4A5D">
      <w:pPr>
        <w:pStyle w:val="Paragraphedeliste"/>
        <w:widowControl/>
        <w:numPr>
          <w:ilvl w:val="0"/>
          <w:numId w:val="19"/>
        </w:numPr>
        <w:spacing w:after="160" w:line="279" w:lineRule="auto"/>
        <w:rPr>
          <w:rFonts w:eastAsia="Verdana" w:cs="Verdana"/>
          <w:lang w:eastAsia="fr-FR"/>
        </w:rPr>
      </w:pPr>
      <w:r w:rsidRPr="00D80AD7">
        <w:rPr>
          <w:rFonts w:eastAsia="Verdana" w:cs="Verdana"/>
          <w:lang w:eastAsia="fr-FR"/>
        </w:rPr>
        <w:t>Réévaluer le nom du RAAMM</w:t>
      </w:r>
      <w:r w:rsidR="00685595">
        <w:rPr>
          <w:rFonts w:eastAsia="Verdana" w:cs="Verdana"/>
          <w:lang w:eastAsia="fr-FR"/>
        </w:rPr>
        <w:t>.</w:t>
      </w:r>
    </w:p>
    <w:p w14:paraId="44BF35DA" w14:textId="78D20F0C" w:rsidR="00474F59" w:rsidRPr="00D80AD7" w:rsidRDefault="4A044AB2" w:rsidP="00D80AD7">
      <w:pPr>
        <w:pStyle w:val="Titre4"/>
      </w:pPr>
      <w:r w:rsidRPr="00D80AD7">
        <w:t>Échéance</w:t>
      </w:r>
      <w:r w:rsidR="00474F59" w:rsidRPr="00D80AD7">
        <w:t> :</w:t>
      </w:r>
    </w:p>
    <w:p w14:paraId="0EDE402C" w14:textId="2ADCF80D" w:rsidR="4A044AB2" w:rsidRPr="00DF6892" w:rsidRDefault="00685595" w:rsidP="268959D0">
      <w:r>
        <w:rPr>
          <w:rFonts w:eastAsiaTheme="minorEastAsia"/>
        </w:rPr>
        <w:t>A</w:t>
      </w:r>
      <w:r w:rsidR="0025318F">
        <w:rPr>
          <w:rFonts w:eastAsiaTheme="minorEastAsia"/>
        </w:rPr>
        <w:t xml:space="preserve">nnée </w:t>
      </w:r>
      <w:r w:rsidR="006F6309">
        <w:rPr>
          <w:rFonts w:eastAsiaTheme="minorEastAsia"/>
        </w:rPr>
        <w:t>1</w:t>
      </w:r>
      <w:r w:rsidR="66D11B9E" w:rsidRPr="268959D0">
        <w:rPr>
          <w:rFonts w:eastAsiaTheme="minorEastAsia"/>
        </w:rPr>
        <w:t>.</w:t>
      </w:r>
    </w:p>
    <w:p w14:paraId="210022A3" w14:textId="3FB63F93" w:rsidR="0E4E4A5D" w:rsidRDefault="0E4E4A5D" w:rsidP="0E4E4A5D"/>
    <w:p w14:paraId="1352022B" w14:textId="4B83DFF5" w:rsidR="00ED5064" w:rsidRDefault="00ED5064" w:rsidP="00ED5064">
      <w:r w:rsidRPr="0E4E4A5D">
        <w:rPr>
          <w:b/>
          <w:bCs/>
          <w:u w:val="single"/>
        </w:rPr>
        <w:t>Objectif opérationnel 1.</w:t>
      </w:r>
      <w:r w:rsidR="2DD8F02F" w:rsidRPr="0E4E4A5D">
        <w:rPr>
          <w:b/>
          <w:bCs/>
          <w:u w:val="single"/>
        </w:rPr>
        <w:t>2</w:t>
      </w:r>
      <w:r w:rsidRPr="0E4E4A5D">
        <w:rPr>
          <w:b/>
          <w:bCs/>
          <w:u w:val="single"/>
        </w:rPr>
        <w:t xml:space="preserve"> :</w:t>
      </w:r>
      <w:r>
        <w:t xml:space="preserve"> </w:t>
      </w:r>
      <w:r w:rsidR="00632905">
        <w:t>Actualiser nos</w:t>
      </w:r>
      <w:r>
        <w:t xml:space="preserve"> communication</w:t>
      </w:r>
      <w:r w:rsidR="00632905">
        <w:t>s</w:t>
      </w:r>
    </w:p>
    <w:p w14:paraId="43574CE5" w14:textId="225D1E15" w:rsidR="00E13705" w:rsidRPr="000E57E2" w:rsidRDefault="00B832D2" w:rsidP="004A78FB">
      <w:pPr>
        <w:pStyle w:val="Titre4"/>
      </w:pPr>
      <w:r w:rsidRPr="00D80AD7">
        <w:t>actions à réaliser :</w:t>
      </w:r>
    </w:p>
    <w:p w14:paraId="287D404D" w14:textId="5F70448E" w:rsidR="00ED5064" w:rsidRPr="000E57E2" w:rsidRDefault="00632905" w:rsidP="00B157DC">
      <w:pPr>
        <w:pStyle w:val="Paragraphedeliste"/>
        <w:widowControl/>
        <w:numPr>
          <w:ilvl w:val="0"/>
          <w:numId w:val="19"/>
        </w:numPr>
        <w:spacing w:after="160" w:line="279" w:lineRule="auto"/>
        <w:rPr>
          <w:rFonts w:eastAsia="Verdana" w:cs="Verdana"/>
          <w:szCs w:val="21"/>
          <w:lang w:eastAsia="fr-FR"/>
        </w:rPr>
      </w:pPr>
      <w:r>
        <w:rPr>
          <w:rFonts w:eastAsia="Verdana" w:cs="Verdana"/>
          <w:szCs w:val="21"/>
          <w:lang w:eastAsia="fr-FR"/>
        </w:rPr>
        <w:t>Revoir notre</w:t>
      </w:r>
      <w:r w:rsidR="00ED5064" w:rsidRPr="000E57E2">
        <w:rPr>
          <w:rFonts w:eastAsia="Verdana" w:cs="Verdana"/>
          <w:szCs w:val="21"/>
          <w:lang w:eastAsia="fr-FR"/>
        </w:rPr>
        <w:t xml:space="preserve"> plan </w:t>
      </w:r>
      <w:r w:rsidR="00582EB4">
        <w:rPr>
          <w:rFonts w:eastAsia="Verdana" w:cs="Verdana"/>
          <w:szCs w:val="21"/>
          <w:lang w:eastAsia="fr-FR"/>
        </w:rPr>
        <w:t>de c</w:t>
      </w:r>
      <w:r w:rsidR="00ED5064" w:rsidRPr="000E57E2">
        <w:rPr>
          <w:rFonts w:eastAsia="Verdana" w:cs="Verdana"/>
          <w:szCs w:val="21"/>
          <w:lang w:eastAsia="fr-FR"/>
        </w:rPr>
        <w:t>ommunication</w:t>
      </w:r>
      <w:r w:rsidR="00E47012">
        <w:rPr>
          <w:rFonts w:eastAsia="Verdana" w:cs="Verdana"/>
          <w:szCs w:val="21"/>
          <w:lang w:eastAsia="fr-FR"/>
        </w:rPr>
        <w:t xml:space="preserve"> </w:t>
      </w:r>
      <w:r>
        <w:rPr>
          <w:rFonts w:eastAsia="Verdana" w:cs="Verdana"/>
          <w:szCs w:val="21"/>
          <w:lang w:eastAsia="fr-FR"/>
        </w:rPr>
        <w:t>et ajuster nos</w:t>
      </w:r>
      <w:r w:rsidR="00582EB4">
        <w:rPr>
          <w:rFonts w:eastAsia="Verdana" w:cs="Verdana"/>
          <w:szCs w:val="21"/>
          <w:lang w:eastAsia="fr-FR"/>
        </w:rPr>
        <w:t xml:space="preserve"> </w:t>
      </w:r>
      <w:r w:rsidR="00ED5064" w:rsidRPr="000E57E2">
        <w:rPr>
          <w:rFonts w:eastAsia="Verdana" w:cs="Verdana"/>
          <w:szCs w:val="21"/>
          <w:lang w:eastAsia="fr-FR"/>
        </w:rPr>
        <w:t xml:space="preserve">relations publiques autour du slogan </w:t>
      </w:r>
      <w:r w:rsidR="006F6309">
        <w:t>“</w:t>
      </w:r>
      <w:r w:rsidR="00582EB4" w:rsidRPr="006F6309">
        <w:rPr>
          <w:rFonts w:eastAsia="Verdana" w:cs="Verdana"/>
          <w:szCs w:val="21"/>
          <w:lang w:eastAsia="fr-FR"/>
        </w:rPr>
        <w:t>B</w:t>
      </w:r>
      <w:r w:rsidR="00ED5064" w:rsidRPr="006F6309">
        <w:rPr>
          <w:rFonts w:eastAsia="Verdana" w:cs="Verdana"/>
          <w:szCs w:val="21"/>
          <w:lang w:eastAsia="fr-FR"/>
        </w:rPr>
        <w:t xml:space="preserve">âtir </w:t>
      </w:r>
      <w:r w:rsidR="008378D8" w:rsidRPr="008378D8">
        <w:rPr>
          <w:rFonts w:eastAsia="Verdana" w:cs="Verdana"/>
          <w:szCs w:val="21"/>
          <w:lang w:eastAsia="fr-FR"/>
        </w:rPr>
        <w:t xml:space="preserve">ensemble </w:t>
      </w:r>
      <w:r w:rsidR="00ED5064" w:rsidRPr="008378D8">
        <w:rPr>
          <w:rFonts w:eastAsia="Verdana" w:cs="Verdana"/>
          <w:szCs w:val="21"/>
          <w:lang w:eastAsia="fr-FR"/>
        </w:rPr>
        <w:t>u</w:t>
      </w:r>
      <w:r w:rsidR="00ED5064" w:rsidRPr="006F6309">
        <w:rPr>
          <w:rFonts w:eastAsia="Verdana" w:cs="Verdana"/>
          <w:szCs w:val="21"/>
          <w:lang w:eastAsia="fr-FR"/>
        </w:rPr>
        <w:t>n quotidien accessible</w:t>
      </w:r>
      <w:r w:rsidR="006F6309">
        <w:t>”</w:t>
      </w:r>
      <w:r w:rsidR="00ED5064" w:rsidRPr="000E57E2">
        <w:rPr>
          <w:rFonts w:eastAsia="Verdana" w:cs="Verdana"/>
          <w:szCs w:val="21"/>
          <w:lang w:eastAsia="fr-FR"/>
        </w:rPr>
        <w:t>.</w:t>
      </w:r>
    </w:p>
    <w:p w14:paraId="0A8A315B" w14:textId="1F0EDD44" w:rsidR="00B832D2" w:rsidRDefault="00B832D2" w:rsidP="00B832D2">
      <w:pPr>
        <w:pStyle w:val="Titre4"/>
      </w:pPr>
      <w:r w:rsidRPr="00D80AD7">
        <w:t>Échéance :</w:t>
      </w:r>
    </w:p>
    <w:p w14:paraId="1A60A9E6" w14:textId="1DE5D001" w:rsidR="07921453" w:rsidRDefault="00632905">
      <w:r>
        <w:t>Années 1 et 2</w:t>
      </w:r>
      <w:r w:rsidR="009A6B8A">
        <w:t>.</w:t>
      </w:r>
      <w:r w:rsidR="00ED5064">
        <w:t xml:space="preserve"> </w:t>
      </w:r>
    </w:p>
    <w:p w14:paraId="65C0718C" w14:textId="0ECCCAA5" w:rsidR="0062261D" w:rsidRDefault="0062261D">
      <w:pPr>
        <w:widowControl/>
        <w:spacing w:after="0" w:line="276" w:lineRule="auto"/>
        <w:jc w:val="left"/>
        <w:rPr>
          <w:b/>
          <w:bCs/>
          <w:u w:val="single"/>
        </w:rPr>
      </w:pPr>
    </w:p>
    <w:p w14:paraId="1EC8011C" w14:textId="14697B4D" w:rsidR="00ED5064" w:rsidRDefault="00ED5064" w:rsidP="00ED5064">
      <w:r w:rsidRPr="74213B35">
        <w:rPr>
          <w:b/>
          <w:bCs/>
          <w:u w:val="single"/>
        </w:rPr>
        <w:t>Objectif opérationnel 1.</w:t>
      </w:r>
      <w:r w:rsidR="001E3C1D">
        <w:rPr>
          <w:b/>
          <w:bCs/>
          <w:u w:val="single"/>
        </w:rPr>
        <w:t>3</w:t>
      </w:r>
      <w:r w:rsidRPr="74213B35">
        <w:rPr>
          <w:b/>
          <w:bCs/>
          <w:u w:val="single"/>
        </w:rPr>
        <w:t xml:space="preserve"> :</w:t>
      </w:r>
      <w:r>
        <w:t xml:space="preserve"> Réviser la structure actuelle de </w:t>
      </w:r>
      <w:r w:rsidR="00632905">
        <w:t xml:space="preserve">nos </w:t>
      </w:r>
      <w:r>
        <w:t>partenariats.</w:t>
      </w:r>
    </w:p>
    <w:p w14:paraId="1FD06B43" w14:textId="56B7B83E" w:rsidR="00632905" w:rsidRDefault="00632905" w:rsidP="00ED5064">
      <w:r>
        <w:t>Cet objectif sera réalisé en cohérence avec les activités et les services actualisés, tels que présenté</w:t>
      </w:r>
      <w:r w:rsidR="00E310E0">
        <w:t>s</w:t>
      </w:r>
      <w:r>
        <w:t xml:space="preserve"> plus bas en 2.2.</w:t>
      </w:r>
    </w:p>
    <w:p w14:paraId="48799E88" w14:textId="07F2AE08" w:rsidR="00701FBD" w:rsidRPr="000E57E2" w:rsidRDefault="00701FBD" w:rsidP="00701FBD">
      <w:pPr>
        <w:pStyle w:val="Titre4"/>
      </w:pPr>
      <w:r w:rsidRPr="00D80AD7">
        <w:lastRenderedPageBreak/>
        <w:t>actions à réaliser :</w:t>
      </w:r>
    </w:p>
    <w:p w14:paraId="79DF597F" w14:textId="295D2FDB" w:rsidR="00ED5064" w:rsidRPr="000E57E2" w:rsidRDefault="00ED5064" w:rsidP="00B157DC">
      <w:pPr>
        <w:pStyle w:val="Paragraphedeliste"/>
        <w:widowControl/>
        <w:numPr>
          <w:ilvl w:val="0"/>
          <w:numId w:val="18"/>
        </w:numPr>
        <w:spacing w:after="160" w:line="279" w:lineRule="auto"/>
        <w:rPr>
          <w:rFonts w:eastAsia="Verdana" w:cs="Verdana"/>
          <w:szCs w:val="21"/>
          <w:lang w:eastAsia="fr-FR"/>
        </w:rPr>
      </w:pPr>
      <w:r w:rsidRPr="000E57E2">
        <w:rPr>
          <w:rFonts w:eastAsia="Verdana" w:cs="Verdana"/>
          <w:szCs w:val="21"/>
          <w:lang w:eastAsia="fr-FR"/>
        </w:rPr>
        <w:t>Consulter les personnes en situation de déficience visuelle afin d’identifier et prioriser les dossiers d’intervention,</w:t>
      </w:r>
    </w:p>
    <w:p w14:paraId="08796489" w14:textId="42AA1D59" w:rsidR="00ED5064" w:rsidRPr="000E57E2" w:rsidRDefault="008E5294" w:rsidP="00B157DC">
      <w:pPr>
        <w:pStyle w:val="Paragraphedeliste"/>
        <w:widowControl/>
        <w:numPr>
          <w:ilvl w:val="0"/>
          <w:numId w:val="18"/>
        </w:numPr>
        <w:spacing w:after="160" w:line="279" w:lineRule="auto"/>
        <w:rPr>
          <w:rFonts w:eastAsia="Verdana" w:cs="Verdana"/>
          <w:szCs w:val="21"/>
          <w:lang w:eastAsia="fr-FR"/>
        </w:rPr>
      </w:pPr>
      <w:r>
        <w:rPr>
          <w:rFonts w:eastAsia="Verdana" w:cs="Verdana"/>
          <w:szCs w:val="21"/>
          <w:lang w:eastAsia="fr-FR"/>
        </w:rPr>
        <w:t>D</w:t>
      </w:r>
      <w:r w:rsidR="00ED5064" w:rsidRPr="000E57E2">
        <w:rPr>
          <w:rFonts w:eastAsia="Verdana" w:cs="Verdana"/>
          <w:szCs w:val="21"/>
          <w:lang w:eastAsia="fr-FR"/>
        </w:rPr>
        <w:t>éfinir la notion de partenaires pour le RAAMM à l’aide de critères déterminés,</w:t>
      </w:r>
    </w:p>
    <w:p w14:paraId="341297F0" w14:textId="70E7B763" w:rsidR="00ED5064" w:rsidRPr="000E57E2" w:rsidRDefault="00ED5064" w:rsidP="00B157DC">
      <w:pPr>
        <w:pStyle w:val="Paragraphedeliste"/>
        <w:widowControl/>
        <w:numPr>
          <w:ilvl w:val="0"/>
          <w:numId w:val="18"/>
        </w:numPr>
        <w:spacing w:after="160" w:line="279" w:lineRule="auto"/>
        <w:rPr>
          <w:rFonts w:eastAsia="Verdana" w:cs="Verdana"/>
          <w:szCs w:val="21"/>
          <w:lang w:eastAsia="fr-FR"/>
        </w:rPr>
      </w:pPr>
      <w:r w:rsidRPr="000E57E2">
        <w:rPr>
          <w:rFonts w:eastAsia="Verdana" w:cs="Verdana"/>
          <w:szCs w:val="21"/>
          <w:lang w:eastAsia="fr-FR"/>
        </w:rPr>
        <w:t>Réviser la liste des partenaires en fonction de la définition actualisée de partena</w:t>
      </w:r>
      <w:r w:rsidR="00582EB4">
        <w:rPr>
          <w:rFonts w:eastAsia="Verdana" w:cs="Verdana"/>
          <w:szCs w:val="21"/>
          <w:lang w:eastAsia="fr-FR"/>
        </w:rPr>
        <w:t>riat</w:t>
      </w:r>
      <w:r w:rsidRPr="000E57E2">
        <w:rPr>
          <w:rFonts w:eastAsia="Verdana" w:cs="Verdana"/>
          <w:szCs w:val="21"/>
          <w:lang w:eastAsia="fr-FR"/>
        </w:rPr>
        <w:t xml:space="preserve"> et des activités et services actualisés, </w:t>
      </w:r>
    </w:p>
    <w:p w14:paraId="485BA68E" w14:textId="266841D2" w:rsidR="00ED5064" w:rsidRPr="000E57E2" w:rsidRDefault="00ED5064" w:rsidP="44E08271">
      <w:pPr>
        <w:pStyle w:val="Paragraphedeliste"/>
        <w:widowControl/>
        <w:numPr>
          <w:ilvl w:val="0"/>
          <w:numId w:val="18"/>
        </w:numPr>
        <w:spacing w:after="160" w:line="279" w:lineRule="auto"/>
        <w:rPr>
          <w:rFonts w:eastAsia="Verdana" w:cs="Verdana"/>
          <w:lang w:eastAsia="fr-FR"/>
        </w:rPr>
      </w:pPr>
      <w:r w:rsidRPr="1D2E7FD7">
        <w:rPr>
          <w:rFonts w:eastAsia="Verdana" w:cs="Verdana"/>
          <w:lang w:eastAsia="fr-FR"/>
        </w:rPr>
        <w:t>Créer de nouveaux liens avec la communauté des personnes du troisième âge et</w:t>
      </w:r>
      <w:r w:rsidR="4196493F" w:rsidRPr="1D2E7FD7">
        <w:rPr>
          <w:rFonts w:eastAsia="Verdana" w:cs="Verdana"/>
          <w:lang w:eastAsia="fr-FR"/>
        </w:rPr>
        <w:t xml:space="preserve"> </w:t>
      </w:r>
      <w:r w:rsidR="741DBC47" w:rsidRPr="1D2E7FD7">
        <w:rPr>
          <w:rFonts w:eastAsia="Verdana" w:cs="Verdana"/>
          <w:lang w:eastAsia="fr-FR"/>
        </w:rPr>
        <w:t xml:space="preserve">autres </w:t>
      </w:r>
      <w:r w:rsidRPr="1D2E7FD7">
        <w:rPr>
          <w:rFonts w:eastAsia="Verdana" w:cs="Verdana"/>
          <w:lang w:eastAsia="fr-FR"/>
        </w:rPr>
        <w:t>organismes hors déficience visuelle (Ex</w:t>
      </w:r>
      <w:r w:rsidR="656DB0A6" w:rsidRPr="1D2E7FD7">
        <w:rPr>
          <w:rFonts w:eastAsia="Verdana" w:cs="Verdana"/>
          <w:lang w:eastAsia="fr-FR"/>
        </w:rPr>
        <w:t>emple</w:t>
      </w:r>
      <w:r w:rsidRPr="1D2E7FD7">
        <w:rPr>
          <w:rFonts w:eastAsia="Verdana" w:cs="Verdana"/>
          <w:lang w:eastAsia="fr-FR"/>
        </w:rPr>
        <w:t>: Vélo Québec, Piétons Québec, etc.).</w:t>
      </w:r>
    </w:p>
    <w:p w14:paraId="1697C955" w14:textId="5509C0AF" w:rsidR="00701FBD" w:rsidRDefault="00701FBD" w:rsidP="00701FBD">
      <w:pPr>
        <w:pStyle w:val="Titre4"/>
      </w:pPr>
      <w:r w:rsidRPr="00D80AD7">
        <w:t>Échéance :</w:t>
      </w:r>
    </w:p>
    <w:p w14:paraId="7D31F38C" w14:textId="2DABF0A5" w:rsidR="005C67E6" w:rsidRPr="005C67E6" w:rsidRDefault="00632905" w:rsidP="005C67E6">
      <w:pPr>
        <w:rPr>
          <w:lang w:eastAsia="fr-CA"/>
        </w:rPr>
      </w:pPr>
      <w:r>
        <w:rPr>
          <w:lang w:eastAsia="fr-CA"/>
        </w:rPr>
        <w:t>A</w:t>
      </w:r>
      <w:r w:rsidR="004C1997">
        <w:rPr>
          <w:lang w:eastAsia="fr-CA"/>
        </w:rPr>
        <w:t xml:space="preserve">nnée </w:t>
      </w:r>
      <w:r w:rsidR="006F6309">
        <w:rPr>
          <w:lang w:eastAsia="fr-CA"/>
        </w:rPr>
        <w:t>1.</w:t>
      </w:r>
    </w:p>
    <w:p w14:paraId="1CD0072B" w14:textId="76A06FEC" w:rsidR="1D2E7FD7" w:rsidRDefault="1D2E7FD7" w:rsidP="1D2E7FD7"/>
    <w:p w14:paraId="5DF4975A" w14:textId="18E1BA40" w:rsidR="00ED5064" w:rsidRDefault="00ED5064" w:rsidP="00ED5064">
      <w:r w:rsidRPr="000E57E2">
        <w:rPr>
          <w:b/>
          <w:bCs/>
          <w:u w:val="single"/>
        </w:rPr>
        <w:t>Objectif opérationnel 1.</w:t>
      </w:r>
      <w:r w:rsidR="00221BB9">
        <w:rPr>
          <w:b/>
          <w:bCs/>
          <w:u w:val="single"/>
        </w:rPr>
        <w:t>4</w:t>
      </w:r>
      <w:r w:rsidRPr="000E57E2">
        <w:rPr>
          <w:b/>
          <w:bCs/>
          <w:u w:val="single"/>
        </w:rPr>
        <w:t xml:space="preserve"> :</w:t>
      </w:r>
      <w:r w:rsidRPr="000E57E2">
        <w:t xml:space="preserve"> Développer </w:t>
      </w:r>
      <w:r w:rsidR="00E47012">
        <w:t>des</w:t>
      </w:r>
      <w:r w:rsidRPr="000E57E2">
        <w:t xml:space="preserve"> outils</w:t>
      </w:r>
      <w:r w:rsidR="00E47012">
        <w:t xml:space="preserve"> additionnels</w:t>
      </w:r>
      <w:r w:rsidRPr="000E57E2">
        <w:t xml:space="preserve"> au service </w:t>
      </w:r>
      <w:r w:rsidR="00E47012">
        <w:t>de tous.</w:t>
      </w:r>
    </w:p>
    <w:p w14:paraId="7E5B86FE" w14:textId="57FD71C5" w:rsidR="00221BB9" w:rsidRPr="000E57E2" w:rsidRDefault="00221BB9" w:rsidP="00221BB9">
      <w:pPr>
        <w:pStyle w:val="Titre4"/>
      </w:pPr>
      <w:r w:rsidRPr="00D80AD7">
        <w:t>actions à réaliser :</w:t>
      </w:r>
    </w:p>
    <w:p w14:paraId="5DE52779" w14:textId="3B955A7C" w:rsidR="00ED5064" w:rsidRPr="000E57E2" w:rsidRDefault="00ED5064" w:rsidP="006C6B36">
      <w:pPr>
        <w:pStyle w:val="Paragraphedeliste"/>
        <w:widowControl/>
        <w:numPr>
          <w:ilvl w:val="0"/>
          <w:numId w:val="6"/>
        </w:numPr>
        <w:spacing w:after="160" w:line="279" w:lineRule="auto"/>
        <w:rPr>
          <w:rFonts w:eastAsia="Verdana" w:cs="Verdana"/>
          <w:szCs w:val="21"/>
          <w:lang w:eastAsia="fr-FR"/>
        </w:rPr>
      </w:pPr>
      <w:r w:rsidRPr="000E57E2">
        <w:rPr>
          <w:rFonts w:eastAsia="Verdana" w:cs="Verdana"/>
          <w:szCs w:val="21"/>
          <w:lang w:eastAsia="fr-FR"/>
        </w:rPr>
        <w:t xml:space="preserve">Concevoir </w:t>
      </w:r>
      <w:r w:rsidR="00E47012">
        <w:rPr>
          <w:rFonts w:eastAsia="Verdana" w:cs="Verdana"/>
          <w:szCs w:val="21"/>
          <w:lang w:eastAsia="fr-FR"/>
        </w:rPr>
        <w:t>d</w:t>
      </w:r>
      <w:r w:rsidR="00E47012" w:rsidRPr="000E57E2">
        <w:rPr>
          <w:rFonts w:eastAsia="Verdana" w:cs="Verdana"/>
          <w:szCs w:val="21"/>
          <w:lang w:eastAsia="fr-FR"/>
        </w:rPr>
        <w:t xml:space="preserve">es </w:t>
      </w:r>
      <w:r w:rsidRPr="000E57E2">
        <w:rPr>
          <w:rFonts w:eastAsia="Verdana" w:cs="Verdana"/>
          <w:szCs w:val="21"/>
          <w:lang w:eastAsia="fr-FR"/>
        </w:rPr>
        <w:t xml:space="preserve">nouveaux outils </w:t>
      </w:r>
      <w:r w:rsidR="00E47012">
        <w:rPr>
          <w:rFonts w:eastAsia="Verdana" w:cs="Verdana"/>
          <w:szCs w:val="21"/>
          <w:lang w:eastAsia="fr-FR"/>
        </w:rPr>
        <w:t>et les m</w:t>
      </w:r>
      <w:r w:rsidRPr="000E57E2">
        <w:rPr>
          <w:rFonts w:eastAsia="Verdana" w:cs="Verdana"/>
          <w:szCs w:val="21"/>
          <w:lang w:eastAsia="fr-FR"/>
        </w:rPr>
        <w:t xml:space="preserve">ettre à disposition </w:t>
      </w:r>
      <w:r w:rsidR="00E47012">
        <w:rPr>
          <w:rFonts w:eastAsia="Verdana" w:cs="Verdana"/>
          <w:szCs w:val="21"/>
          <w:lang w:eastAsia="fr-FR"/>
        </w:rPr>
        <w:t xml:space="preserve">des institutions, des organismes, des entreprises et </w:t>
      </w:r>
      <w:r w:rsidRPr="000E57E2">
        <w:rPr>
          <w:rFonts w:eastAsia="Verdana" w:cs="Verdana"/>
          <w:szCs w:val="21"/>
          <w:lang w:eastAsia="fr-FR"/>
        </w:rPr>
        <w:t>du grand public.</w:t>
      </w:r>
    </w:p>
    <w:p w14:paraId="5261E6CB" w14:textId="77777777" w:rsidR="00221BB9" w:rsidRDefault="00221BB9" w:rsidP="00221BB9">
      <w:pPr>
        <w:pStyle w:val="Titre4"/>
      </w:pPr>
      <w:r w:rsidRPr="00D80AD7">
        <w:t>Échéance :</w:t>
      </w:r>
    </w:p>
    <w:p w14:paraId="1344B9A8" w14:textId="5EF84CBE" w:rsidR="00ED5064" w:rsidRDefault="00E47012" w:rsidP="00ED5064">
      <w:r>
        <w:t>A</w:t>
      </w:r>
      <w:r w:rsidR="43FBA5FC">
        <w:t xml:space="preserve">nnée </w:t>
      </w:r>
      <w:r w:rsidR="006F6309">
        <w:t>3</w:t>
      </w:r>
      <w:r w:rsidR="00ED5064">
        <w:t>.</w:t>
      </w:r>
    </w:p>
    <w:p w14:paraId="748690C6" w14:textId="77777777" w:rsidR="00A2162F" w:rsidRPr="000E57E2" w:rsidRDefault="00A2162F" w:rsidP="00A2162F">
      <w:pPr>
        <w:spacing w:after="120"/>
      </w:pPr>
    </w:p>
    <w:p w14:paraId="7DC95595" w14:textId="76A510E0" w:rsidR="00ED5064" w:rsidRPr="00AB017B" w:rsidRDefault="00ED5064" w:rsidP="00B157DC">
      <w:pPr>
        <w:pStyle w:val="Titre2"/>
        <w:numPr>
          <w:ilvl w:val="0"/>
          <w:numId w:val="20"/>
        </w:numPr>
        <w:rPr>
          <w:rStyle w:val="lev"/>
          <w:rFonts w:eastAsia="Arial" w:cs="Arial"/>
          <w:color w:val="365F91" w:themeColor="accent1" w:themeShade="BF"/>
          <w:sz w:val="28"/>
          <w:szCs w:val="28"/>
          <w:lang w:eastAsia="fr-CA"/>
        </w:rPr>
      </w:pPr>
      <w:bookmarkStart w:id="12" w:name="_Toc199861492"/>
      <w:r w:rsidRPr="00AB017B">
        <w:rPr>
          <w:rStyle w:val="lev"/>
          <w:rFonts w:eastAsia="Arial" w:cs="Arial"/>
          <w:color w:val="365F91" w:themeColor="accent1" w:themeShade="BF"/>
          <w:sz w:val="28"/>
          <w:szCs w:val="28"/>
          <w:lang w:eastAsia="fr-CA"/>
        </w:rPr>
        <w:t xml:space="preserve">Chantier </w:t>
      </w:r>
      <w:r w:rsidR="03674C3B" w:rsidRPr="00AB017B">
        <w:rPr>
          <w:rStyle w:val="lev"/>
          <w:rFonts w:eastAsia="Arial" w:cs="Arial"/>
          <w:color w:val="365F91" w:themeColor="accent1" w:themeShade="BF"/>
          <w:sz w:val="28"/>
          <w:szCs w:val="28"/>
          <w:lang w:eastAsia="fr-CA"/>
        </w:rPr>
        <w:t>A</w:t>
      </w:r>
      <w:r w:rsidRPr="00AB017B">
        <w:rPr>
          <w:rStyle w:val="lev"/>
          <w:rFonts w:eastAsia="Arial" w:cs="Arial"/>
          <w:color w:val="365F91" w:themeColor="accent1" w:themeShade="BF"/>
          <w:sz w:val="28"/>
          <w:szCs w:val="28"/>
          <w:lang w:eastAsia="fr-CA"/>
        </w:rPr>
        <w:t>ctivité</w:t>
      </w:r>
      <w:r w:rsidR="00145963" w:rsidRPr="00AB017B">
        <w:rPr>
          <w:rStyle w:val="lev"/>
          <w:rFonts w:eastAsia="Arial" w:cs="Arial"/>
          <w:color w:val="365F91" w:themeColor="accent1" w:themeShade="BF"/>
          <w:sz w:val="28"/>
          <w:szCs w:val="28"/>
          <w:lang w:eastAsia="fr-CA"/>
        </w:rPr>
        <w:t>s</w:t>
      </w:r>
      <w:r w:rsidR="003A5467" w:rsidRPr="00AB017B">
        <w:rPr>
          <w:rStyle w:val="lev"/>
          <w:rFonts w:eastAsia="Arial" w:cs="Arial"/>
          <w:color w:val="365F91" w:themeColor="accent1" w:themeShade="BF"/>
          <w:sz w:val="28"/>
          <w:szCs w:val="28"/>
          <w:lang w:eastAsia="fr-CA"/>
        </w:rPr>
        <w:t xml:space="preserve">, </w:t>
      </w:r>
      <w:r w:rsidR="07D8B291" w:rsidRPr="00AB017B">
        <w:rPr>
          <w:rStyle w:val="lev"/>
          <w:rFonts w:eastAsia="Arial" w:cs="Arial"/>
          <w:color w:val="365F91" w:themeColor="accent1" w:themeShade="BF"/>
          <w:sz w:val="28"/>
          <w:szCs w:val="28"/>
          <w:lang w:eastAsia="fr-CA"/>
        </w:rPr>
        <w:t>S</w:t>
      </w:r>
      <w:r w:rsidRPr="00AB017B">
        <w:rPr>
          <w:rStyle w:val="lev"/>
          <w:rFonts w:eastAsia="Arial" w:cs="Arial"/>
          <w:color w:val="365F91" w:themeColor="accent1" w:themeShade="BF"/>
          <w:sz w:val="28"/>
          <w:szCs w:val="28"/>
          <w:lang w:eastAsia="fr-CA"/>
        </w:rPr>
        <w:t xml:space="preserve">ervices et </w:t>
      </w:r>
      <w:r w:rsidR="6064156C" w:rsidRPr="00AB017B">
        <w:rPr>
          <w:rStyle w:val="lev"/>
          <w:rFonts w:eastAsia="Arial" w:cs="Arial"/>
          <w:color w:val="365F91" w:themeColor="accent1" w:themeShade="BF"/>
          <w:sz w:val="28"/>
          <w:szCs w:val="28"/>
          <w:lang w:eastAsia="fr-CA"/>
        </w:rPr>
        <w:t>F</w:t>
      </w:r>
      <w:r w:rsidRPr="00AB017B">
        <w:rPr>
          <w:rStyle w:val="lev"/>
          <w:rFonts w:eastAsia="Arial" w:cs="Arial"/>
          <w:color w:val="365F91" w:themeColor="accent1" w:themeShade="BF"/>
          <w:sz w:val="28"/>
          <w:szCs w:val="28"/>
          <w:lang w:eastAsia="fr-CA"/>
        </w:rPr>
        <w:t>inancement</w:t>
      </w:r>
      <w:bookmarkEnd w:id="12"/>
    </w:p>
    <w:p w14:paraId="6D195D8F" w14:textId="3FD69002" w:rsidR="00906A6C" w:rsidRPr="007A08FD" w:rsidRDefault="00ED5064" w:rsidP="00ED5064">
      <w:r w:rsidRPr="007A08FD">
        <w:t xml:space="preserve">Ce chantier répond à </w:t>
      </w:r>
      <w:r w:rsidR="009B4E66">
        <w:t>2</w:t>
      </w:r>
      <w:r w:rsidR="00563028" w:rsidRPr="007A08FD">
        <w:t xml:space="preserve"> objectifs stratégique</w:t>
      </w:r>
      <w:r w:rsidR="009B4E66">
        <w:t>s</w:t>
      </w:r>
      <w:r w:rsidR="00AC030B">
        <w:t xml:space="preserve"> </w:t>
      </w:r>
      <w:r w:rsidR="00B06CDC">
        <w:t>et comporte un total de 5 objectifs opérationnel</w:t>
      </w:r>
      <w:r w:rsidR="0036459D">
        <w:t>s.</w:t>
      </w:r>
    </w:p>
    <w:p w14:paraId="060B1D57" w14:textId="684FC323" w:rsidR="00ED5064" w:rsidRPr="000E57E2" w:rsidRDefault="00FA36ED" w:rsidP="00FA36ED">
      <w:pPr>
        <w:rPr>
          <w:rFonts w:eastAsiaTheme="minorEastAsia"/>
        </w:rPr>
      </w:pPr>
      <w:r w:rsidRPr="006C6B36">
        <w:t>I</w:t>
      </w:r>
      <w:r w:rsidR="00D56DAF" w:rsidRPr="006C6B36">
        <w:t xml:space="preserve">l répond </w:t>
      </w:r>
      <w:r w:rsidRPr="006C6B36">
        <w:t xml:space="preserve">d’abord </w:t>
      </w:r>
      <w:r w:rsidR="00D56DAF" w:rsidRPr="006C6B36">
        <w:t xml:space="preserve">à </w:t>
      </w:r>
      <w:r w:rsidR="00ED5064" w:rsidRPr="006C6B36">
        <w:t>l’</w:t>
      </w:r>
      <w:r w:rsidR="00ED5064" w:rsidRPr="00FA36ED">
        <w:rPr>
          <w:b/>
          <w:bCs/>
        </w:rPr>
        <w:t xml:space="preserve">objectif stratégique </w:t>
      </w:r>
      <w:r w:rsidRPr="00FA36ED">
        <w:rPr>
          <w:b/>
          <w:bCs/>
        </w:rPr>
        <w:t>#2</w:t>
      </w:r>
      <w:r w:rsidRPr="006C6B36">
        <w:t xml:space="preserve">, soit de </w:t>
      </w:r>
      <w:r w:rsidR="00952F68" w:rsidRPr="006C6B36">
        <w:t>D</w:t>
      </w:r>
      <w:r w:rsidR="00ED5064" w:rsidRPr="006C6B36">
        <w:t xml:space="preserve">éployer nos activités et services </w:t>
      </w:r>
      <w:r w:rsidR="0020699B" w:rsidRPr="006C6B36">
        <w:t xml:space="preserve">sur les territoires </w:t>
      </w:r>
      <w:r w:rsidR="001172D0" w:rsidRPr="006C6B36">
        <w:t xml:space="preserve">de </w:t>
      </w:r>
      <w:r w:rsidR="00546C5D" w:rsidRPr="006C6B36">
        <w:t xml:space="preserve">la </w:t>
      </w:r>
      <w:r w:rsidR="001E19CA" w:rsidRPr="006C6B36">
        <w:t>M</w:t>
      </w:r>
      <w:r w:rsidR="001172D0" w:rsidRPr="006C6B36">
        <w:t>ontér</w:t>
      </w:r>
      <w:r w:rsidR="00546C5D" w:rsidRPr="006C6B36">
        <w:t>é</w:t>
      </w:r>
      <w:r w:rsidR="001172D0" w:rsidRPr="006C6B36">
        <w:t xml:space="preserve">gie, Laval et Montréal </w:t>
      </w:r>
      <w:r w:rsidR="00ED5064" w:rsidRPr="006C6B36">
        <w:t>en cohérence avec notre vision de développement</w:t>
      </w:r>
      <w:r w:rsidR="00236CD2" w:rsidRPr="006C6B36">
        <w:t xml:space="preserve"> orientée vers la comm</w:t>
      </w:r>
      <w:r w:rsidR="00713EEB" w:rsidRPr="006C6B36">
        <w:t>una</w:t>
      </w:r>
      <w:r w:rsidR="00236CD2" w:rsidRPr="006C6B36">
        <w:t>uté</w:t>
      </w:r>
      <w:r w:rsidR="00ED5064" w:rsidRPr="006C6B36">
        <w:t>.</w:t>
      </w:r>
      <w:r>
        <w:t xml:space="preserve"> </w:t>
      </w:r>
      <w:r w:rsidR="00C44B6A">
        <w:t>L’objectif stratégique #2</w:t>
      </w:r>
      <w:r>
        <w:t xml:space="preserve"> se décline en </w:t>
      </w:r>
      <w:r w:rsidR="00A63F65">
        <w:rPr>
          <w:rFonts w:eastAsiaTheme="minorEastAsia"/>
        </w:rPr>
        <w:t>2</w:t>
      </w:r>
      <w:r w:rsidR="00ED5064" w:rsidRPr="000E57E2">
        <w:rPr>
          <w:rFonts w:eastAsiaTheme="minorEastAsia"/>
        </w:rPr>
        <w:t xml:space="preserve"> </w:t>
      </w:r>
      <w:r w:rsidR="00ED5064" w:rsidRPr="00FA36ED">
        <w:rPr>
          <w:rFonts w:eastAsiaTheme="minorEastAsia"/>
        </w:rPr>
        <w:t>objectifs opérationnels</w:t>
      </w:r>
      <w:r w:rsidR="00912C98">
        <w:rPr>
          <w:rFonts w:eastAsiaTheme="minorEastAsia"/>
        </w:rPr>
        <w:t>.</w:t>
      </w:r>
    </w:p>
    <w:p w14:paraId="590DE2A8" w14:textId="3EEB328F" w:rsidR="00ED5064" w:rsidRDefault="00ED5064" w:rsidP="00ED5064">
      <w:pPr>
        <w:rPr>
          <w:rFonts w:eastAsiaTheme="minorEastAsia"/>
        </w:rPr>
      </w:pPr>
      <w:r w:rsidRPr="000E57E2">
        <w:rPr>
          <w:b/>
          <w:bCs/>
          <w:u w:val="single"/>
        </w:rPr>
        <w:t>Objectif opérationnel</w:t>
      </w:r>
      <w:r w:rsidRPr="000E57E2">
        <w:rPr>
          <w:rFonts w:eastAsiaTheme="minorEastAsia"/>
          <w:b/>
          <w:bCs/>
          <w:u w:val="single"/>
        </w:rPr>
        <w:t xml:space="preserve"> 2.1 :</w:t>
      </w:r>
      <w:r w:rsidRPr="000E57E2">
        <w:rPr>
          <w:rFonts w:eastAsiaTheme="minorEastAsia"/>
        </w:rPr>
        <w:t xml:space="preserve"> Réviser la</w:t>
      </w:r>
      <w:r w:rsidR="00E47012">
        <w:rPr>
          <w:rFonts w:eastAsiaTheme="minorEastAsia"/>
        </w:rPr>
        <w:t xml:space="preserve"> nature et la pertin</w:t>
      </w:r>
      <w:r w:rsidR="00E310E0">
        <w:rPr>
          <w:rFonts w:eastAsiaTheme="minorEastAsia"/>
        </w:rPr>
        <w:t>e</w:t>
      </w:r>
      <w:r w:rsidR="00E47012">
        <w:rPr>
          <w:rFonts w:eastAsiaTheme="minorEastAsia"/>
        </w:rPr>
        <w:t>nce</w:t>
      </w:r>
      <w:r w:rsidRPr="000E57E2">
        <w:rPr>
          <w:rFonts w:eastAsiaTheme="minorEastAsia"/>
        </w:rPr>
        <w:t xml:space="preserve"> de</w:t>
      </w:r>
      <w:r w:rsidR="00E47012">
        <w:rPr>
          <w:rFonts w:eastAsiaTheme="minorEastAsia"/>
        </w:rPr>
        <w:t xml:space="preserve"> no</w:t>
      </w:r>
      <w:r w:rsidRPr="000E57E2">
        <w:rPr>
          <w:rFonts w:eastAsiaTheme="minorEastAsia"/>
        </w:rPr>
        <w:t>s activités et services</w:t>
      </w:r>
      <w:r w:rsidR="00E47012">
        <w:rPr>
          <w:rFonts w:eastAsiaTheme="minorEastAsia"/>
        </w:rPr>
        <w:t xml:space="preserve">, </w:t>
      </w:r>
      <w:r w:rsidR="00FA36ED">
        <w:rPr>
          <w:rFonts w:eastAsiaTheme="minorEastAsia"/>
        </w:rPr>
        <w:t>et</w:t>
      </w:r>
      <w:r w:rsidR="00E47012">
        <w:rPr>
          <w:rFonts w:eastAsiaTheme="minorEastAsia"/>
        </w:rPr>
        <w:t xml:space="preserve"> appliquer les correctifs nécessaires</w:t>
      </w:r>
    </w:p>
    <w:p w14:paraId="77DB1E81" w14:textId="77777777" w:rsidR="003861D2" w:rsidRPr="000E57E2" w:rsidRDefault="003861D2" w:rsidP="003861D2">
      <w:pPr>
        <w:pStyle w:val="Titre4"/>
      </w:pPr>
      <w:r w:rsidRPr="00D80AD7">
        <w:t>actions à réaliser :</w:t>
      </w:r>
    </w:p>
    <w:p w14:paraId="04BD2F43" w14:textId="6DEFD1B1" w:rsidR="00ED5064" w:rsidRPr="000E57E2" w:rsidRDefault="00ED5064" w:rsidP="1D2E7FD7">
      <w:pPr>
        <w:pStyle w:val="Paragraphedeliste"/>
        <w:widowControl/>
        <w:numPr>
          <w:ilvl w:val="0"/>
          <w:numId w:val="7"/>
        </w:numPr>
        <w:spacing w:after="160" w:line="279" w:lineRule="auto"/>
        <w:rPr>
          <w:rFonts w:eastAsiaTheme="minorEastAsia"/>
          <w:strike/>
        </w:rPr>
      </w:pPr>
      <w:r w:rsidRPr="1D2E7FD7">
        <w:rPr>
          <w:rFonts w:eastAsiaTheme="minorEastAsia"/>
        </w:rPr>
        <w:t>Cartographier les activités et services actuels</w:t>
      </w:r>
      <w:r w:rsidR="00B61FA3">
        <w:rPr>
          <w:rFonts w:eastAsiaTheme="minorEastAsia"/>
        </w:rPr>
        <w:t> </w:t>
      </w:r>
      <w:r w:rsidR="00E47012">
        <w:rPr>
          <w:rFonts w:eastAsiaTheme="minorEastAsia"/>
        </w:rPr>
        <w:t>;</w:t>
      </w:r>
    </w:p>
    <w:p w14:paraId="68CAC3DA" w14:textId="2D7D96BB" w:rsidR="00ED5064" w:rsidRPr="000E57E2" w:rsidRDefault="00ED5064" w:rsidP="1D2E7FD7">
      <w:pPr>
        <w:pStyle w:val="Paragraphedeliste"/>
        <w:widowControl/>
        <w:numPr>
          <w:ilvl w:val="0"/>
          <w:numId w:val="16"/>
        </w:numPr>
        <w:spacing w:after="160" w:line="279" w:lineRule="auto"/>
        <w:rPr>
          <w:rFonts w:eastAsiaTheme="minorEastAsia"/>
        </w:rPr>
      </w:pPr>
      <w:r w:rsidRPr="1D2E7FD7">
        <w:rPr>
          <w:rFonts w:eastAsiaTheme="minorEastAsia"/>
        </w:rPr>
        <w:t xml:space="preserve">Évaluer </w:t>
      </w:r>
      <w:r w:rsidR="0062261D">
        <w:rPr>
          <w:rFonts w:eastAsiaTheme="minorEastAsia"/>
        </w:rPr>
        <w:t>chacun</w:t>
      </w:r>
      <w:r w:rsidRPr="1D2E7FD7">
        <w:rPr>
          <w:rFonts w:eastAsiaTheme="minorEastAsia"/>
        </w:rPr>
        <w:t xml:space="preserve"> pour l’arrêter, l’ajuster ou l’amplifier, selon des critères déterminés</w:t>
      </w:r>
      <w:r w:rsidR="00E47012">
        <w:rPr>
          <w:rFonts w:eastAsiaTheme="minorEastAsia"/>
        </w:rPr>
        <w:t> ;</w:t>
      </w:r>
      <w:r w:rsidR="00E47012" w:rsidRPr="1D2E7FD7">
        <w:rPr>
          <w:rFonts w:eastAsiaTheme="minorEastAsia"/>
        </w:rPr>
        <w:t xml:space="preserve"> </w:t>
      </w:r>
    </w:p>
    <w:p w14:paraId="34963EE3" w14:textId="40BAD0AC" w:rsidR="00ED5064" w:rsidRPr="000E57E2" w:rsidRDefault="00ED13A5" w:rsidP="00B157DC">
      <w:pPr>
        <w:pStyle w:val="Paragraphedeliste"/>
        <w:widowControl/>
        <w:numPr>
          <w:ilvl w:val="0"/>
          <w:numId w:val="16"/>
        </w:numPr>
        <w:spacing w:after="160" w:line="279" w:lineRule="auto"/>
        <w:rPr>
          <w:rFonts w:eastAsiaTheme="minorEastAsia"/>
          <w:szCs w:val="21"/>
        </w:rPr>
      </w:pPr>
      <w:r w:rsidRPr="66ABE602">
        <w:rPr>
          <w:rFonts w:eastAsiaTheme="minorEastAsia"/>
        </w:rPr>
        <w:t>Accompagner la transition de</w:t>
      </w:r>
      <w:r w:rsidR="00522AED">
        <w:rPr>
          <w:rFonts w:eastAsiaTheme="minorEastAsia"/>
        </w:rPr>
        <w:t xml:space="preserve">s </w:t>
      </w:r>
      <w:r w:rsidRPr="66ABE602">
        <w:rPr>
          <w:rFonts w:eastAsiaTheme="minorEastAsia"/>
        </w:rPr>
        <w:t>activités et services</w:t>
      </w:r>
      <w:r w:rsidR="00E16B68">
        <w:rPr>
          <w:rFonts w:eastAsiaTheme="minorEastAsia"/>
        </w:rPr>
        <w:t xml:space="preserve"> </w:t>
      </w:r>
      <w:r w:rsidR="00522AED">
        <w:rPr>
          <w:rFonts w:eastAsiaTheme="minorEastAsia"/>
        </w:rPr>
        <w:t>qui pourraient</w:t>
      </w:r>
      <w:r w:rsidR="0063079E">
        <w:rPr>
          <w:rFonts w:eastAsiaTheme="minorEastAsia"/>
        </w:rPr>
        <w:t xml:space="preserve"> être</w:t>
      </w:r>
      <w:r w:rsidR="00522AED">
        <w:rPr>
          <w:rFonts w:eastAsiaTheme="minorEastAsia"/>
        </w:rPr>
        <w:t xml:space="preserve"> impactés</w:t>
      </w:r>
      <w:r w:rsidR="00E47012">
        <w:rPr>
          <w:rFonts w:eastAsiaTheme="minorEastAsia"/>
        </w:rPr>
        <w:t>.</w:t>
      </w:r>
    </w:p>
    <w:p w14:paraId="23A49438" w14:textId="77777777" w:rsidR="009476F4" w:rsidRDefault="009476F4" w:rsidP="009476F4">
      <w:pPr>
        <w:pStyle w:val="Titre4"/>
      </w:pPr>
      <w:r w:rsidRPr="268959D0">
        <w:rPr>
          <w:rFonts w:eastAsiaTheme="minorEastAsia"/>
        </w:rPr>
        <w:t>Échéance</w:t>
      </w:r>
      <w:r w:rsidRPr="00D80AD7">
        <w:t> :</w:t>
      </w:r>
    </w:p>
    <w:p w14:paraId="67DB557D" w14:textId="4A96D418" w:rsidR="00CF1A8F" w:rsidRDefault="00E47012" w:rsidP="268959D0">
      <w:pPr>
        <w:rPr>
          <w:rFonts w:eastAsiaTheme="minorEastAsia"/>
        </w:rPr>
      </w:pPr>
      <w:r>
        <w:rPr>
          <w:rFonts w:eastAsiaTheme="minorEastAsia"/>
        </w:rPr>
        <w:t>A</w:t>
      </w:r>
      <w:r w:rsidR="00BC21C9">
        <w:rPr>
          <w:rFonts w:eastAsiaTheme="minorEastAsia"/>
        </w:rPr>
        <w:t>nnée</w:t>
      </w:r>
      <w:r>
        <w:rPr>
          <w:rFonts w:eastAsiaTheme="minorEastAsia"/>
        </w:rPr>
        <w:t>s</w:t>
      </w:r>
      <w:r w:rsidR="00A356E2">
        <w:rPr>
          <w:rFonts w:eastAsiaTheme="minorEastAsia"/>
        </w:rPr>
        <w:t xml:space="preserve"> </w:t>
      </w:r>
      <w:r w:rsidR="006F6309">
        <w:rPr>
          <w:rFonts w:eastAsiaTheme="minorEastAsia"/>
        </w:rPr>
        <w:t>1</w:t>
      </w:r>
      <w:r w:rsidR="00CD5685">
        <w:rPr>
          <w:rFonts w:eastAsiaTheme="minorEastAsia"/>
        </w:rPr>
        <w:t xml:space="preserve"> </w:t>
      </w:r>
      <w:r>
        <w:rPr>
          <w:rFonts w:eastAsiaTheme="minorEastAsia"/>
        </w:rPr>
        <w:t>à 3</w:t>
      </w:r>
      <w:r w:rsidR="00C57E15">
        <w:rPr>
          <w:rFonts w:eastAsiaTheme="minorEastAsia"/>
        </w:rPr>
        <w:t>.</w:t>
      </w:r>
    </w:p>
    <w:p w14:paraId="43720A2D" w14:textId="77777777" w:rsidR="00C57E15" w:rsidRPr="000E57E2" w:rsidRDefault="00C57E15" w:rsidP="268959D0">
      <w:pPr>
        <w:rPr>
          <w:rFonts w:eastAsiaTheme="minorEastAsia"/>
        </w:rPr>
      </w:pPr>
    </w:p>
    <w:p w14:paraId="646B8BAE" w14:textId="17536F5E" w:rsidR="00ED5064" w:rsidRDefault="00ED5064" w:rsidP="3334BBC4">
      <w:pPr>
        <w:rPr>
          <w:rFonts w:eastAsiaTheme="minorEastAsia"/>
        </w:rPr>
      </w:pPr>
      <w:r w:rsidRPr="3334BBC4">
        <w:rPr>
          <w:rFonts w:eastAsiaTheme="minorEastAsia"/>
          <w:b/>
          <w:bCs/>
          <w:u w:val="single"/>
        </w:rPr>
        <w:lastRenderedPageBreak/>
        <w:t>Objectif opérationnel 2.2:</w:t>
      </w:r>
      <w:r w:rsidRPr="3334BBC4">
        <w:rPr>
          <w:rFonts w:eastAsiaTheme="minorEastAsia"/>
          <w:b/>
          <w:bCs/>
        </w:rPr>
        <w:t xml:space="preserve"> </w:t>
      </w:r>
      <w:r w:rsidRPr="3334BBC4">
        <w:rPr>
          <w:rFonts w:eastAsiaTheme="minorEastAsia"/>
        </w:rPr>
        <w:t xml:space="preserve"> Déployer l’offre de services tarifé</w:t>
      </w:r>
      <w:r w:rsidR="00582EB4" w:rsidRPr="3334BBC4">
        <w:rPr>
          <w:rFonts w:eastAsiaTheme="minorEastAsia"/>
        </w:rPr>
        <w:t>s</w:t>
      </w:r>
    </w:p>
    <w:p w14:paraId="6BAD7A1B" w14:textId="0FAF8BE8" w:rsidR="00BB6339" w:rsidRPr="00BB6339" w:rsidRDefault="00BB6339" w:rsidP="00BB6339">
      <w:pPr>
        <w:pStyle w:val="Titre4"/>
      </w:pPr>
      <w:r w:rsidRPr="00D80AD7">
        <w:t>actions à réaliser :</w:t>
      </w:r>
    </w:p>
    <w:p w14:paraId="0CDA78F1" w14:textId="76E42A09" w:rsidR="00ED5064" w:rsidRPr="000E57E2" w:rsidRDefault="1F6ABC1A" w:rsidP="7CD47D7B">
      <w:pPr>
        <w:widowControl/>
        <w:numPr>
          <w:ilvl w:val="0"/>
          <w:numId w:val="9"/>
        </w:numPr>
        <w:spacing w:after="0" w:line="240" w:lineRule="auto"/>
        <w:rPr>
          <w:rFonts w:eastAsiaTheme="minorEastAsia"/>
        </w:rPr>
      </w:pPr>
      <w:r w:rsidRPr="38A207CA">
        <w:rPr>
          <w:rFonts w:eastAsiaTheme="minorEastAsia"/>
        </w:rPr>
        <w:t xml:space="preserve">Opérationnaliser </w:t>
      </w:r>
      <w:r w:rsidR="00ED5064" w:rsidRPr="38A207CA">
        <w:rPr>
          <w:rFonts w:eastAsiaTheme="minorEastAsia"/>
        </w:rPr>
        <w:t>les services existants</w:t>
      </w:r>
      <w:r w:rsidR="00E47012">
        <w:rPr>
          <w:rFonts w:eastAsiaTheme="minorEastAsia"/>
        </w:rPr>
        <w:t> </w:t>
      </w:r>
      <w:r w:rsidR="00D07E6C">
        <w:rPr>
          <w:rFonts w:eastAsiaTheme="minorEastAsia"/>
        </w:rPr>
        <w:t>;</w:t>
      </w:r>
    </w:p>
    <w:p w14:paraId="345E6A27" w14:textId="6CD10E43" w:rsidR="00ED5064" w:rsidRPr="000E57E2" w:rsidRDefault="00ED5064" w:rsidP="07E77B14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rFonts w:eastAsiaTheme="minorEastAsia"/>
        </w:rPr>
      </w:pPr>
      <w:r w:rsidRPr="07E77B14">
        <w:rPr>
          <w:rFonts w:eastAsiaTheme="minorEastAsia"/>
        </w:rPr>
        <w:t xml:space="preserve">Faire connaître davantage </w:t>
      </w:r>
      <w:r w:rsidR="00D07E6C">
        <w:rPr>
          <w:rFonts w:eastAsiaTheme="minorEastAsia"/>
        </w:rPr>
        <w:t>notre offre</w:t>
      </w:r>
      <w:r w:rsidR="00E47012">
        <w:rPr>
          <w:rFonts w:eastAsiaTheme="minorEastAsia"/>
        </w:rPr>
        <w:t xml:space="preserve"> ;</w:t>
      </w:r>
      <w:r w:rsidR="4A1D83B2" w:rsidRPr="07E77B14">
        <w:rPr>
          <w:rFonts w:eastAsiaTheme="minorEastAsia"/>
        </w:rPr>
        <w:t xml:space="preserve"> </w:t>
      </w:r>
    </w:p>
    <w:p w14:paraId="3DEE1F70" w14:textId="149F06E4" w:rsidR="7CD47D7B" w:rsidRPr="001025D8" w:rsidRDefault="00D07E6C" w:rsidP="001025D8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rFonts w:eastAsiaTheme="minorEastAsia"/>
          <w:szCs w:val="21"/>
        </w:rPr>
      </w:pPr>
      <w:r>
        <w:rPr>
          <w:rFonts w:eastAsiaTheme="minorEastAsia"/>
        </w:rPr>
        <w:t xml:space="preserve">Faire reconnaitre nos </w:t>
      </w:r>
      <w:r w:rsidR="00ED5064" w:rsidRPr="07E77B14">
        <w:rPr>
          <w:rFonts w:eastAsiaTheme="minorEastAsia"/>
        </w:rPr>
        <w:t>services</w:t>
      </w:r>
      <w:r>
        <w:rPr>
          <w:rFonts w:eastAsiaTheme="minorEastAsia"/>
        </w:rPr>
        <w:t xml:space="preserve"> à leur juste valeur</w:t>
      </w:r>
      <w:r w:rsidR="00872836">
        <w:rPr>
          <w:rFonts w:eastAsiaTheme="minorEastAsia"/>
        </w:rPr>
        <w:t>.</w:t>
      </w:r>
    </w:p>
    <w:p w14:paraId="1D2AE38A" w14:textId="77777777" w:rsidR="001025D8" w:rsidRDefault="001025D8" w:rsidP="001025D8">
      <w:pPr>
        <w:pStyle w:val="Titre4"/>
      </w:pPr>
      <w:r w:rsidRPr="268959D0">
        <w:rPr>
          <w:rFonts w:eastAsiaTheme="minorEastAsia"/>
        </w:rPr>
        <w:t>Échéance</w:t>
      </w:r>
      <w:r w:rsidRPr="00D80AD7">
        <w:t> :</w:t>
      </w:r>
    </w:p>
    <w:p w14:paraId="0D767CF3" w14:textId="4C2DDA84" w:rsidR="00ED5064" w:rsidRDefault="00D07E6C" w:rsidP="38A207C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</w:t>
      </w:r>
      <w:r w:rsidR="00BD7A6B">
        <w:rPr>
          <w:rFonts w:eastAsiaTheme="minorEastAsia"/>
        </w:rPr>
        <w:t xml:space="preserve">nnées </w:t>
      </w:r>
      <w:r w:rsidR="006F6309">
        <w:rPr>
          <w:rFonts w:eastAsiaTheme="minorEastAsia"/>
        </w:rPr>
        <w:t>2</w:t>
      </w:r>
      <w:r w:rsidR="00381444">
        <w:rPr>
          <w:rFonts w:eastAsiaTheme="minorEastAsia"/>
        </w:rPr>
        <w:t xml:space="preserve"> et </w:t>
      </w:r>
      <w:r w:rsidR="006F6309">
        <w:rPr>
          <w:rFonts w:eastAsiaTheme="minorEastAsia"/>
        </w:rPr>
        <w:t>3</w:t>
      </w:r>
      <w:r w:rsidR="00381444">
        <w:rPr>
          <w:rFonts w:eastAsiaTheme="minorEastAsia"/>
        </w:rPr>
        <w:t>.</w:t>
      </w:r>
    </w:p>
    <w:p w14:paraId="48B7AC67" w14:textId="77777777" w:rsidR="007A08FD" w:rsidRDefault="007A08FD" w:rsidP="6A1E2D96">
      <w:pPr>
        <w:rPr>
          <w:rFonts w:eastAsiaTheme="minorEastAsia"/>
        </w:rPr>
      </w:pPr>
    </w:p>
    <w:p w14:paraId="5CC2240D" w14:textId="04FC1B80" w:rsidR="00561B0B" w:rsidRPr="000E57E2" w:rsidRDefault="00FA36ED" w:rsidP="00FA36ED">
      <w:r w:rsidRPr="006C6B36">
        <w:t>L</w:t>
      </w:r>
      <w:r w:rsidR="009C5D70" w:rsidRPr="006C6B36">
        <w:t xml:space="preserve">e chantier 2 </w:t>
      </w:r>
      <w:r w:rsidR="00ED5064" w:rsidRPr="006C6B36">
        <w:t xml:space="preserve">répond </w:t>
      </w:r>
      <w:r w:rsidRPr="006C6B36">
        <w:t xml:space="preserve">aussi </w:t>
      </w:r>
      <w:r w:rsidR="00ED5064" w:rsidRPr="006C6B36">
        <w:t>à l’</w:t>
      </w:r>
      <w:r w:rsidR="00ED5064" w:rsidRPr="00FA36ED">
        <w:rPr>
          <w:b/>
          <w:bCs/>
        </w:rPr>
        <w:t xml:space="preserve">objectif stratégique </w:t>
      </w:r>
      <w:r w:rsidRPr="006C6B36">
        <w:rPr>
          <w:b/>
          <w:bCs/>
        </w:rPr>
        <w:t>#3</w:t>
      </w:r>
      <w:r>
        <w:t>, soit de</w:t>
      </w:r>
      <w:r w:rsidR="00ED5064" w:rsidRPr="006C6B36">
        <w:t xml:space="preserve"> Diversifier les revenus et renforcer le financement</w:t>
      </w:r>
      <w:r w:rsidR="00561B0B">
        <w:t>,</w:t>
      </w:r>
      <w:r w:rsidR="00ED5064" w:rsidRPr="006C6B36">
        <w:t xml:space="preserve"> </w:t>
      </w:r>
      <w:r w:rsidR="00561B0B" w:rsidRPr="00D43058">
        <w:t xml:space="preserve">assurant ainsi sa </w:t>
      </w:r>
      <w:r w:rsidR="00582EB4" w:rsidRPr="006C6B36">
        <w:t xml:space="preserve">pérennité </w:t>
      </w:r>
      <w:r w:rsidR="00561B0B" w:rsidRPr="00D43058">
        <w:t xml:space="preserve">et </w:t>
      </w:r>
      <w:r w:rsidR="00561B0B">
        <w:t xml:space="preserve">contribuant davantage à </w:t>
      </w:r>
      <w:r w:rsidR="00561B0B" w:rsidRPr="00D43058">
        <w:t xml:space="preserve">son autonomie </w:t>
      </w:r>
      <w:r w:rsidR="00582EB4" w:rsidRPr="006C6B36">
        <w:t>financière</w:t>
      </w:r>
      <w:r w:rsidR="00ED5064" w:rsidRPr="006C6B36">
        <w:t>.</w:t>
      </w:r>
      <w:r>
        <w:t xml:space="preserve"> I</w:t>
      </w:r>
      <w:r w:rsidR="00561B0B">
        <w:t>l</w:t>
      </w:r>
      <w:r>
        <w:t xml:space="preserve"> se décline en </w:t>
      </w:r>
      <w:r w:rsidR="00ED5064" w:rsidRPr="000E57E2">
        <w:t xml:space="preserve">2 </w:t>
      </w:r>
      <w:r w:rsidR="00ED5064" w:rsidRPr="00FA36ED">
        <w:t>objectifs opérationnels</w:t>
      </w:r>
      <w:r w:rsidR="00912C98">
        <w:t>.</w:t>
      </w:r>
    </w:p>
    <w:p w14:paraId="4CC05EB5" w14:textId="77777777" w:rsidR="00ED5064" w:rsidRPr="000E57E2" w:rsidRDefault="00ED5064" w:rsidP="00ED5064"/>
    <w:p w14:paraId="0AFE1568" w14:textId="3F9D163B" w:rsidR="00ED5064" w:rsidRDefault="00ED5064" w:rsidP="00ED5064">
      <w:r w:rsidRPr="000E57E2">
        <w:rPr>
          <w:b/>
          <w:bCs/>
          <w:u w:val="single"/>
        </w:rPr>
        <w:t xml:space="preserve">Objectif opérationnel </w:t>
      </w:r>
      <w:r w:rsidR="00FC752D">
        <w:rPr>
          <w:b/>
          <w:bCs/>
          <w:u w:val="single"/>
        </w:rPr>
        <w:t>2</w:t>
      </w:r>
      <w:r w:rsidRPr="000E57E2">
        <w:rPr>
          <w:b/>
          <w:bCs/>
          <w:u w:val="single"/>
        </w:rPr>
        <w:t>.</w:t>
      </w:r>
      <w:r w:rsidR="00EA424F">
        <w:rPr>
          <w:b/>
          <w:bCs/>
          <w:u w:val="single"/>
        </w:rPr>
        <w:t>3</w:t>
      </w:r>
      <w:r w:rsidRPr="000E57E2">
        <w:rPr>
          <w:b/>
          <w:bCs/>
          <w:u w:val="single"/>
        </w:rPr>
        <w:t xml:space="preserve"> : </w:t>
      </w:r>
      <w:r w:rsidRPr="000E57E2">
        <w:t xml:space="preserve">Rechercher de nouvelles sources de financement externes, que ce soient des subventions gouvernementales ou </w:t>
      </w:r>
      <w:r w:rsidR="008E5294">
        <w:t xml:space="preserve">du </w:t>
      </w:r>
      <w:r w:rsidRPr="000E57E2">
        <w:t xml:space="preserve">financement </w:t>
      </w:r>
      <w:r w:rsidR="00D07E6C">
        <w:t>issu de</w:t>
      </w:r>
      <w:r w:rsidR="00D07E6C" w:rsidRPr="000E57E2">
        <w:t xml:space="preserve"> </w:t>
      </w:r>
      <w:r w:rsidRPr="000E57E2">
        <w:t>fondations</w:t>
      </w:r>
      <w:r w:rsidR="00D07E6C">
        <w:t xml:space="preserve"> caritatives</w:t>
      </w:r>
      <w:r w:rsidRPr="000E57E2">
        <w:t xml:space="preserve"> :</w:t>
      </w:r>
    </w:p>
    <w:p w14:paraId="412D6410" w14:textId="368B82A2" w:rsidR="004379AF" w:rsidRPr="000E57E2" w:rsidRDefault="004379AF" w:rsidP="004379AF">
      <w:pPr>
        <w:pStyle w:val="Titre4"/>
      </w:pPr>
      <w:r w:rsidRPr="00D80AD7">
        <w:t>actions à réaliser :</w:t>
      </w:r>
    </w:p>
    <w:p w14:paraId="7F8FFDFD" w14:textId="49C95808" w:rsidR="00ED5064" w:rsidRPr="000E57E2" w:rsidRDefault="00ED5064" w:rsidP="006C6B36">
      <w:pPr>
        <w:pStyle w:val="Paragraphedeliste"/>
        <w:widowControl/>
        <w:numPr>
          <w:ilvl w:val="0"/>
          <w:numId w:val="14"/>
        </w:numPr>
        <w:spacing w:after="160" w:line="279" w:lineRule="auto"/>
        <w:rPr>
          <w:szCs w:val="21"/>
        </w:rPr>
      </w:pPr>
      <w:r>
        <w:t xml:space="preserve">Préparer un </w:t>
      </w:r>
      <w:r w:rsidR="00D07E6C">
        <w:t>portefeuille</w:t>
      </w:r>
      <w:r>
        <w:t xml:space="preserve"> de projets à financer</w:t>
      </w:r>
      <w:r w:rsidRPr="000E57E2">
        <w:rPr>
          <w:szCs w:val="21"/>
        </w:rPr>
        <w:t>.</w:t>
      </w:r>
    </w:p>
    <w:p w14:paraId="520FD79B" w14:textId="6FF2DE29" w:rsidR="00ED5064" w:rsidRPr="000E57E2" w:rsidRDefault="00ED5064" w:rsidP="00B157DC">
      <w:pPr>
        <w:pStyle w:val="Paragraphedeliste"/>
        <w:widowControl/>
        <w:numPr>
          <w:ilvl w:val="0"/>
          <w:numId w:val="14"/>
        </w:numPr>
        <w:spacing w:after="160" w:line="279" w:lineRule="auto"/>
      </w:pPr>
      <w:r>
        <w:t>Prendre contact avec des partenaires et bailleurs de fonds identifiés, en lien avec le plan</w:t>
      </w:r>
      <w:r w:rsidR="159654ED">
        <w:t>,</w:t>
      </w:r>
    </w:p>
    <w:p w14:paraId="44CF4986" w14:textId="77777777" w:rsidR="00ED5064" w:rsidRPr="000E57E2" w:rsidRDefault="00ED5064" w:rsidP="00B157DC">
      <w:pPr>
        <w:pStyle w:val="Paragraphedeliste"/>
        <w:widowControl/>
        <w:numPr>
          <w:ilvl w:val="0"/>
          <w:numId w:val="14"/>
        </w:numPr>
        <w:spacing w:after="160" w:line="279" w:lineRule="auto"/>
        <w:rPr>
          <w:szCs w:val="21"/>
        </w:rPr>
      </w:pPr>
      <w:r w:rsidRPr="000E57E2">
        <w:rPr>
          <w:szCs w:val="21"/>
        </w:rPr>
        <w:t xml:space="preserve">Présenter 1 ou 2 projets à des bailleurs de fonds. </w:t>
      </w:r>
    </w:p>
    <w:p w14:paraId="483FD9F6" w14:textId="77777777" w:rsidR="004379AF" w:rsidRDefault="004379AF" w:rsidP="004379AF">
      <w:pPr>
        <w:pStyle w:val="Titre4"/>
      </w:pPr>
      <w:r w:rsidRPr="268959D0">
        <w:rPr>
          <w:rFonts w:eastAsiaTheme="minorEastAsia"/>
        </w:rPr>
        <w:t>Échéance</w:t>
      </w:r>
      <w:r w:rsidRPr="00D80AD7">
        <w:t> :</w:t>
      </w:r>
    </w:p>
    <w:p w14:paraId="38CFB7FF" w14:textId="1820AF1A" w:rsidR="004379AF" w:rsidRDefault="00D07E6C" w:rsidP="00391BC3">
      <w:pPr>
        <w:spacing w:after="120"/>
        <w:rPr>
          <w:rFonts w:eastAsia="Aptos" w:cs="Aptos"/>
        </w:rPr>
      </w:pPr>
      <w:r>
        <w:rPr>
          <w:rFonts w:eastAsia="Aptos" w:cs="Aptos"/>
        </w:rPr>
        <w:t>A</w:t>
      </w:r>
      <w:r w:rsidR="00BE3EBB">
        <w:rPr>
          <w:rFonts w:eastAsia="Aptos" w:cs="Aptos"/>
        </w:rPr>
        <w:t xml:space="preserve">nnée </w:t>
      </w:r>
      <w:r w:rsidR="006F6309">
        <w:rPr>
          <w:rFonts w:eastAsia="Aptos" w:cs="Aptos"/>
        </w:rPr>
        <w:t>2.</w:t>
      </w:r>
    </w:p>
    <w:p w14:paraId="5E7B3939" w14:textId="77777777" w:rsidR="00ED5064" w:rsidRPr="000E57E2" w:rsidRDefault="00ED5064" w:rsidP="00ED5064">
      <w:pPr>
        <w:rPr>
          <w:rFonts w:eastAsia="Aptos" w:cs="Aptos"/>
          <w:u w:val="single"/>
        </w:rPr>
      </w:pPr>
    </w:p>
    <w:p w14:paraId="384F1EB8" w14:textId="00377D94" w:rsidR="00ED5064" w:rsidRDefault="00ED5064" w:rsidP="00ED5064">
      <w:pPr>
        <w:rPr>
          <w:rFonts w:eastAsia="Aptos" w:cs="Aptos"/>
        </w:rPr>
      </w:pPr>
      <w:r w:rsidRPr="000E57E2">
        <w:rPr>
          <w:rFonts w:eastAsia="Aptos" w:cs="Aptos"/>
          <w:b/>
          <w:bCs/>
          <w:u w:val="single"/>
        </w:rPr>
        <w:t xml:space="preserve">Objectif opérationnel </w:t>
      </w:r>
      <w:r w:rsidR="00FC752D">
        <w:rPr>
          <w:rFonts w:eastAsia="Aptos" w:cs="Aptos"/>
          <w:b/>
          <w:bCs/>
          <w:u w:val="single"/>
        </w:rPr>
        <w:t>2</w:t>
      </w:r>
      <w:r w:rsidRPr="000E57E2">
        <w:rPr>
          <w:rFonts w:eastAsia="Aptos" w:cs="Aptos"/>
          <w:b/>
          <w:bCs/>
          <w:u w:val="single"/>
        </w:rPr>
        <w:t>.</w:t>
      </w:r>
      <w:r w:rsidR="00EA424F">
        <w:rPr>
          <w:rFonts w:eastAsia="Aptos" w:cs="Aptos"/>
          <w:b/>
          <w:bCs/>
          <w:u w:val="single"/>
        </w:rPr>
        <w:t>4</w:t>
      </w:r>
      <w:r w:rsidRPr="000E57E2">
        <w:rPr>
          <w:rFonts w:eastAsia="Aptos" w:cs="Aptos"/>
          <w:b/>
          <w:bCs/>
          <w:u w:val="single"/>
        </w:rPr>
        <w:t xml:space="preserve"> :</w:t>
      </w:r>
      <w:r w:rsidRPr="000E57E2">
        <w:rPr>
          <w:rFonts w:eastAsia="Aptos" w:cs="Aptos"/>
        </w:rPr>
        <w:t xml:space="preserve"> Créer des partenariats stratégiques avec le milieu des affaires et institutionnel</w:t>
      </w:r>
    </w:p>
    <w:p w14:paraId="4419A67D" w14:textId="1B313F8A" w:rsidR="00EF3CD2" w:rsidRPr="00EF3CD2" w:rsidRDefault="00EF3CD2" w:rsidP="00EF3CD2">
      <w:pPr>
        <w:pStyle w:val="Titre4"/>
      </w:pPr>
      <w:r w:rsidRPr="00D80AD7">
        <w:t>actions à réaliser :</w:t>
      </w:r>
    </w:p>
    <w:p w14:paraId="4E5A389B" w14:textId="304D3FA5" w:rsidR="00ED5064" w:rsidRPr="000E57E2" w:rsidRDefault="00097130" w:rsidP="10EAB94D">
      <w:pPr>
        <w:pStyle w:val="Paragraphedeliste"/>
        <w:widowControl/>
        <w:numPr>
          <w:ilvl w:val="0"/>
          <w:numId w:val="17"/>
        </w:numPr>
        <w:spacing w:after="160" w:line="279" w:lineRule="auto"/>
        <w:rPr>
          <w:rFonts w:eastAsia="Aptos" w:cs="Aptos"/>
        </w:rPr>
      </w:pPr>
      <w:r>
        <w:rPr>
          <w:rFonts w:eastAsia="Aptos" w:cs="Aptos"/>
        </w:rPr>
        <w:t>P</w:t>
      </w:r>
      <w:r w:rsidR="00ED5064" w:rsidRPr="10EAB94D">
        <w:rPr>
          <w:rFonts w:eastAsia="Aptos" w:cs="Aptos"/>
        </w:rPr>
        <w:t xml:space="preserve">roposer des contenus pour la formation en accessibilité auprès </w:t>
      </w:r>
      <w:r w:rsidR="00D07E6C">
        <w:rPr>
          <w:rFonts w:eastAsia="Aptos" w:cs="Aptos"/>
        </w:rPr>
        <w:t>du mil</w:t>
      </w:r>
      <w:r w:rsidR="00E310E0">
        <w:rPr>
          <w:rFonts w:eastAsia="Aptos" w:cs="Aptos"/>
        </w:rPr>
        <w:t>i</w:t>
      </w:r>
      <w:r w:rsidR="00D07E6C">
        <w:rPr>
          <w:rFonts w:eastAsia="Aptos" w:cs="Aptos"/>
        </w:rPr>
        <w:t>eu de l’enseignement ;</w:t>
      </w:r>
    </w:p>
    <w:p w14:paraId="763A8240" w14:textId="188E5AB3" w:rsidR="00ED5064" w:rsidRPr="000E57E2" w:rsidRDefault="008378D8" w:rsidP="00B157DC">
      <w:pPr>
        <w:pStyle w:val="Paragraphedeliste"/>
        <w:widowControl/>
        <w:numPr>
          <w:ilvl w:val="0"/>
          <w:numId w:val="17"/>
        </w:numPr>
        <w:spacing w:after="160" w:line="279" w:lineRule="auto"/>
        <w:rPr>
          <w:rFonts w:eastAsia="Aptos" w:cs="Aptos"/>
          <w:szCs w:val="21"/>
        </w:rPr>
      </w:pPr>
      <w:r>
        <w:rPr>
          <w:rFonts w:eastAsia="Aptos" w:cs="Aptos"/>
          <w:szCs w:val="21"/>
        </w:rPr>
        <w:t>D</w:t>
      </w:r>
      <w:r w:rsidR="00ED5064" w:rsidRPr="000E57E2">
        <w:rPr>
          <w:rFonts w:eastAsia="Aptos" w:cs="Aptos"/>
          <w:szCs w:val="21"/>
        </w:rPr>
        <w:t>éployer l’offre de formation « Guide voyant »</w:t>
      </w:r>
      <w:r w:rsidR="00097130">
        <w:rPr>
          <w:rFonts w:eastAsia="Aptos" w:cs="Aptos"/>
          <w:szCs w:val="21"/>
        </w:rPr>
        <w:t xml:space="preserve"> pour le milieu de la santé</w:t>
      </w:r>
      <w:r w:rsidR="00D07E6C">
        <w:rPr>
          <w:rFonts w:eastAsia="Aptos" w:cs="Aptos"/>
          <w:szCs w:val="21"/>
        </w:rPr>
        <w:t> ;</w:t>
      </w:r>
    </w:p>
    <w:p w14:paraId="02145408" w14:textId="5F3CE003" w:rsidR="00ED5064" w:rsidRPr="000E57E2" w:rsidRDefault="008378D8" w:rsidP="006C6B36">
      <w:pPr>
        <w:pStyle w:val="Paragraphedeliste"/>
        <w:widowControl/>
        <w:numPr>
          <w:ilvl w:val="0"/>
          <w:numId w:val="17"/>
        </w:numPr>
        <w:spacing w:after="160" w:line="279" w:lineRule="auto"/>
        <w:rPr>
          <w:rFonts w:eastAsia="Aptos" w:cs="Aptos"/>
          <w:szCs w:val="21"/>
        </w:rPr>
      </w:pPr>
      <w:r>
        <w:rPr>
          <w:rFonts w:eastAsia="Aptos" w:cs="Aptos"/>
        </w:rPr>
        <w:t>D</w:t>
      </w:r>
      <w:r w:rsidR="00ED5064" w:rsidRPr="006C6B36">
        <w:rPr>
          <w:rFonts w:eastAsia="Aptos" w:cs="Aptos"/>
        </w:rPr>
        <w:t>évelopper une stratégie de démarchage</w:t>
      </w:r>
      <w:r w:rsidR="00097130">
        <w:rPr>
          <w:rFonts w:eastAsia="Aptos" w:cs="Aptos"/>
        </w:rPr>
        <w:t xml:space="preserve"> pour le milieu des affaires</w:t>
      </w:r>
      <w:r w:rsidR="00ED5064" w:rsidRPr="000E57E2">
        <w:rPr>
          <w:rFonts w:eastAsia="Aptos" w:cs="Aptos"/>
          <w:szCs w:val="21"/>
        </w:rPr>
        <w:t>.</w:t>
      </w:r>
    </w:p>
    <w:p w14:paraId="1F9CA91F" w14:textId="6C139AFA" w:rsidR="005E2310" w:rsidRDefault="005E2310" w:rsidP="005E2310">
      <w:pPr>
        <w:pStyle w:val="Titre4"/>
      </w:pPr>
      <w:r w:rsidRPr="0CA0649E">
        <w:rPr>
          <w:rFonts w:eastAsia="Aptos" w:cs="Aptos"/>
        </w:rPr>
        <w:t>Échéance</w:t>
      </w:r>
      <w:r w:rsidRPr="00D80AD7">
        <w:t> :</w:t>
      </w:r>
    </w:p>
    <w:p w14:paraId="02EDA73E" w14:textId="77777777" w:rsidR="00391BC3" w:rsidRDefault="00097130" w:rsidP="008378D8">
      <w:pPr>
        <w:rPr>
          <w:rFonts w:eastAsia="Aptos" w:cs="Aptos"/>
        </w:rPr>
      </w:pPr>
      <w:r>
        <w:rPr>
          <w:rFonts w:eastAsia="Aptos" w:cs="Aptos"/>
        </w:rPr>
        <w:t>A</w:t>
      </w:r>
      <w:r w:rsidR="08ED30A6" w:rsidRPr="0CA0649E">
        <w:rPr>
          <w:rFonts w:eastAsia="Aptos" w:cs="Aptos"/>
        </w:rPr>
        <w:t>nnée</w:t>
      </w:r>
      <w:r w:rsidR="00D97CBB">
        <w:rPr>
          <w:rFonts w:eastAsia="Aptos" w:cs="Aptos"/>
        </w:rPr>
        <w:t xml:space="preserve"> </w:t>
      </w:r>
      <w:r w:rsidR="006F6309">
        <w:rPr>
          <w:rFonts w:eastAsia="Aptos" w:cs="Aptos"/>
        </w:rPr>
        <w:t>3</w:t>
      </w:r>
      <w:bookmarkStart w:id="13" w:name="_Toc199861493"/>
    </w:p>
    <w:p w14:paraId="3070583D" w14:textId="750295E5" w:rsidR="00B61FA3" w:rsidRPr="00391BC3" w:rsidRDefault="00B61FA3" w:rsidP="008378D8">
      <w:pPr>
        <w:rPr>
          <w:rStyle w:val="lev"/>
          <w:rFonts w:eastAsia="Arial" w:cs="Arial"/>
          <w:b w:val="0"/>
          <w:bCs w:val="0"/>
          <w:sz w:val="28"/>
          <w:szCs w:val="28"/>
          <w:lang w:eastAsia="fr-CA"/>
        </w:rPr>
      </w:pPr>
    </w:p>
    <w:p w14:paraId="0803C60C" w14:textId="020261D8" w:rsidR="00ED5064" w:rsidRPr="009A2FAB" w:rsidRDefault="00ED5064" w:rsidP="00B157DC">
      <w:pPr>
        <w:pStyle w:val="Paragraphedeliste"/>
        <w:widowControl/>
        <w:numPr>
          <w:ilvl w:val="0"/>
          <w:numId w:val="20"/>
        </w:numPr>
        <w:spacing w:after="160" w:line="279" w:lineRule="auto"/>
        <w:outlineLvl w:val="1"/>
        <w:rPr>
          <w:rStyle w:val="lev"/>
          <w:b w:val="0"/>
          <w:bCs w:val="0"/>
          <w:color w:val="365F91" w:themeColor="accent1" w:themeShade="BF"/>
          <w:sz w:val="28"/>
          <w:szCs w:val="28"/>
        </w:rPr>
      </w:pPr>
      <w:r w:rsidRPr="009A2FAB">
        <w:rPr>
          <w:rStyle w:val="lev"/>
          <w:b w:val="0"/>
          <w:bCs w:val="0"/>
          <w:color w:val="365F91" w:themeColor="accent1" w:themeShade="BF"/>
          <w:sz w:val="28"/>
          <w:szCs w:val="28"/>
        </w:rPr>
        <w:t>Chantier Gouvernance et Organisation interne</w:t>
      </w:r>
      <w:bookmarkEnd w:id="13"/>
      <w:r w:rsidRPr="009A2FAB">
        <w:rPr>
          <w:rStyle w:val="lev"/>
          <w:b w:val="0"/>
          <w:bCs w:val="0"/>
          <w:color w:val="365F91" w:themeColor="accent1" w:themeShade="BF"/>
          <w:sz w:val="28"/>
          <w:szCs w:val="28"/>
        </w:rPr>
        <w:t xml:space="preserve"> </w:t>
      </w:r>
    </w:p>
    <w:p w14:paraId="62DA45A4" w14:textId="7C788DF9" w:rsidR="00ED5064" w:rsidRPr="000E57E2" w:rsidRDefault="00ED5064" w:rsidP="00ED5064">
      <w:r w:rsidRPr="006C6B36">
        <w:t>Ce chantier répond à l’</w:t>
      </w:r>
      <w:r w:rsidRPr="00C44B6A">
        <w:rPr>
          <w:b/>
          <w:bCs/>
        </w:rPr>
        <w:t xml:space="preserve">objectif stratégique </w:t>
      </w:r>
      <w:r w:rsidR="00C44B6A" w:rsidRPr="006C6B36">
        <w:rPr>
          <w:b/>
          <w:bCs/>
        </w:rPr>
        <w:t>#3</w:t>
      </w:r>
      <w:r w:rsidR="00C44B6A" w:rsidRPr="006C6B36">
        <w:t>,</w:t>
      </w:r>
      <w:r w:rsidRPr="006C6B36">
        <w:t xml:space="preserve"> </w:t>
      </w:r>
      <w:r w:rsidR="00C44B6A">
        <w:t>soit de</w:t>
      </w:r>
      <w:r w:rsidRPr="006C6B36">
        <w:t xml:space="preserve"> développer une structure de gouvernance et organisationnelle qui allie flexibilité et efficacité, au service de la solidité et du rayonnement du RAAMM.</w:t>
      </w:r>
      <w:r w:rsidR="00C44B6A">
        <w:t xml:space="preserve"> </w:t>
      </w:r>
      <w:r w:rsidR="00C44B6A">
        <w:lastRenderedPageBreak/>
        <w:t>Il</w:t>
      </w:r>
      <w:r w:rsidRPr="000E57E2">
        <w:t xml:space="preserve"> se décline en </w:t>
      </w:r>
      <w:r w:rsidR="00C44B6A">
        <w:t>3</w:t>
      </w:r>
      <w:r w:rsidR="00C44B6A" w:rsidRPr="000E57E2">
        <w:t xml:space="preserve"> </w:t>
      </w:r>
      <w:r w:rsidRPr="006C6B36">
        <w:rPr>
          <w:b/>
          <w:bCs/>
        </w:rPr>
        <w:t>objectifs opérationnels</w:t>
      </w:r>
      <w:r w:rsidR="00D054DE">
        <w:t>.</w:t>
      </w:r>
      <w:bookmarkStart w:id="14" w:name="_GoBack"/>
      <w:bookmarkEnd w:id="14"/>
    </w:p>
    <w:p w14:paraId="15B26408" w14:textId="062CBCB4" w:rsidR="00B43445" w:rsidRPr="000E57E2" w:rsidRDefault="00B43445" w:rsidP="00ED5064"/>
    <w:p w14:paraId="4615EF55" w14:textId="7FE9AF03" w:rsidR="00ED5064" w:rsidRDefault="00ED5064" w:rsidP="00ED5064">
      <w:r w:rsidRPr="40F54F4B">
        <w:rPr>
          <w:b/>
          <w:bCs/>
          <w:u w:val="single"/>
        </w:rPr>
        <w:t xml:space="preserve">Objectif opérationnel </w:t>
      </w:r>
      <w:r w:rsidR="00AB617E">
        <w:rPr>
          <w:b/>
          <w:bCs/>
          <w:u w:val="single"/>
        </w:rPr>
        <w:t>3</w:t>
      </w:r>
      <w:r w:rsidRPr="40F54F4B">
        <w:rPr>
          <w:b/>
          <w:bCs/>
          <w:u w:val="single"/>
        </w:rPr>
        <w:t xml:space="preserve">.1 </w:t>
      </w:r>
      <w:r w:rsidRPr="40F54F4B">
        <w:rPr>
          <w:b/>
          <w:bCs/>
        </w:rPr>
        <w:t>:</w:t>
      </w:r>
      <w:r>
        <w:t xml:space="preserve"> Repenser les catégories de membres pour une représentativité de la structure de gouvernance</w:t>
      </w:r>
      <w:r w:rsidR="00C1614A">
        <w:t>,</w:t>
      </w:r>
      <w:r>
        <w:t xml:space="preserve"> </w:t>
      </w:r>
      <w:r w:rsidR="63852561">
        <w:t xml:space="preserve">en </w:t>
      </w:r>
      <w:r w:rsidR="00C1614A">
        <w:t xml:space="preserve">cohérence </w:t>
      </w:r>
      <w:r>
        <w:t>avec la vision de l’organisme</w:t>
      </w:r>
    </w:p>
    <w:p w14:paraId="61BBB51D" w14:textId="7A87783D" w:rsidR="001356F6" w:rsidRPr="000E57E2" w:rsidRDefault="001356F6" w:rsidP="001356F6">
      <w:pPr>
        <w:pStyle w:val="Titre4"/>
      </w:pPr>
      <w:r w:rsidRPr="00D80AD7">
        <w:t>actions à réaliser :</w:t>
      </w:r>
    </w:p>
    <w:p w14:paraId="528B76E8" w14:textId="42EC09AA" w:rsidR="00ED5064" w:rsidRPr="000E57E2" w:rsidRDefault="00ED5064" w:rsidP="00B157DC">
      <w:pPr>
        <w:pStyle w:val="Paragraphedeliste"/>
        <w:widowControl/>
        <w:numPr>
          <w:ilvl w:val="0"/>
          <w:numId w:val="13"/>
        </w:numPr>
        <w:spacing w:after="160" w:line="279" w:lineRule="auto"/>
        <w:rPr>
          <w:szCs w:val="21"/>
        </w:rPr>
      </w:pPr>
      <w:r w:rsidRPr="000E57E2">
        <w:rPr>
          <w:szCs w:val="21"/>
        </w:rPr>
        <w:t xml:space="preserve">Analyser le </w:t>
      </w:r>
      <w:proofErr w:type="spellStart"/>
      <w:r w:rsidRPr="000E57E2">
        <w:rPr>
          <w:szCs w:val="21"/>
        </w:rPr>
        <w:t>membrariat</w:t>
      </w:r>
      <w:proofErr w:type="spellEnd"/>
      <w:r w:rsidRPr="000E57E2">
        <w:rPr>
          <w:szCs w:val="21"/>
        </w:rPr>
        <w:t xml:space="preserve"> actuel afin d’observer les écarts entre l’existant et la vision de développement</w:t>
      </w:r>
      <w:r w:rsidR="00C1614A">
        <w:rPr>
          <w:szCs w:val="21"/>
        </w:rPr>
        <w:t> ;</w:t>
      </w:r>
    </w:p>
    <w:p w14:paraId="4B5D72C1" w14:textId="63B1FB97" w:rsidR="00ED5064" w:rsidRPr="000E57E2" w:rsidRDefault="00C1614A" w:rsidP="00B157DC">
      <w:pPr>
        <w:pStyle w:val="Paragraphedeliste"/>
        <w:widowControl/>
        <w:numPr>
          <w:ilvl w:val="0"/>
          <w:numId w:val="13"/>
        </w:numPr>
        <w:spacing w:after="160" w:line="279" w:lineRule="auto"/>
        <w:rPr>
          <w:szCs w:val="21"/>
        </w:rPr>
      </w:pPr>
      <w:r>
        <w:rPr>
          <w:szCs w:val="21"/>
        </w:rPr>
        <w:t>Voir la pertin</w:t>
      </w:r>
      <w:r w:rsidR="00E310E0">
        <w:rPr>
          <w:szCs w:val="21"/>
        </w:rPr>
        <w:t>e</w:t>
      </w:r>
      <w:r>
        <w:rPr>
          <w:szCs w:val="21"/>
        </w:rPr>
        <w:t>nce de d</w:t>
      </w:r>
      <w:r w:rsidR="00ED5064" w:rsidRPr="000E57E2">
        <w:rPr>
          <w:szCs w:val="21"/>
        </w:rPr>
        <w:t xml:space="preserve">éfinir </w:t>
      </w:r>
      <w:r>
        <w:rPr>
          <w:szCs w:val="21"/>
        </w:rPr>
        <w:t>de</w:t>
      </w:r>
      <w:r w:rsidRPr="000E57E2">
        <w:rPr>
          <w:szCs w:val="21"/>
        </w:rPr>
        <w:t xml:space="preserve"> </w:t>
      </w:r>
      <w:r w:rsidR="00ED5064" w:rsidRPr="000E57E2">
        <w:rPr>
          <w:szCs w:val="21"/>
        </w:rPr>
        <w:t>nouvelles catégories de membres</w:t>
      </w:r>
      <w:r>
        <w:rPr>
          <w:szCs w:val="21"/>
        </w:rPr>
        <w:t> ;</w:t>
      </w:r>
    </w:p>
    <w:p w14:paraId="46AECDCC" w14:textId="25995C86" w:rsidR="006F6309" w:rsidRPr="006F6309" w:rsidRDefault="00C1614A" w:rsidP="7512BAF5">
      <w:pPr>
        <w:pStyle w:val="Paragraphedeliste"/>
        <w:widowControl/>
        <w:numPr>
          <w:ilvl w:val="0"/>
          <w:numId w:val="13"/>
        </w:numPr>
        <w:spacing w:after="160" w:line="279" w:lineRule="auto"/>
      </w:pPr>
      <w:r>
        <w:t>Consulter l</w:t>
      </w:r>
      <w:r w:rsidR="00ED5064">
        <w:t xml:space="preserve">es parties prenantes </w:t>
      </w:r>
      <w:r>
        <w:t>;</w:t>
      </w:r>
    </w:p>
    <w:p w14:paraId="649D2FE1" w14:textId="7D35E0B0" w:rsidR="00ED5064" w:rsidRDefault="00C1614A" w:rsidP="00B157DC">
      <w:pPr>
        <w:pStyle w:val="Paragraphedeliste"/>
        <w:widowControl/>
        <w:numPr>
          <w:ilvl w:val="0"/>
          <w:numId w:val="13"/>
        </w:numPr>
        <w:spacing w:after="160" w:line="279" w:lineRule="auto"/>
        <w:rPr>
          <w:szCs w:val="21"/>
        </w:rPr>
      </w:pPr>
      <w:r>
        <w:rPr>
          <w:szCs w:val="21"/>
        </w:rPr>
        <w:t>Le cas échéant, p</w:t>
      </w:r>
      <w:r w:rsidRPr="000E57E2">
        <w:rPr>
          <w:szCs w:val="21"/>
        </w:rPr>
        <w:t xml:space="preserve">roposer </w:t>
      </w:r>
      <w:r w:rsidR="00ED5064" w:rsidRPr="000E57E2">
        <w:rPr>
          <w:szCs w:val="21"/>
        </w:rPr>
        <w:t xml:space="preserve">une nouvelle structure de </w:t>
      </w:r>
      <w:proofErr w:type="spellStart"/>
      <w:r w:rsidR="00ED5064" w:rsidRPr="000E57E2">
        <w:rPr>
          <w:szCs w:val="21"/>
        </w:rPr>
        <w:t>membrariat</w:t>
      </w:r>
      <w:proofErr w:type="spellEnd"/>
      <w:r w:rsidR="00ED5064" w:rsidRPr="000E57E2">
        <w:rPr>
          <w:szCs w:val="21"/>
        </w:rPr>
        <w:t>, mettre à jour les Règlements généraux</w:t>
      </w:r>
      <w:r w:rsidR="00B835B0">
        <w:rPr>
          <w:szCs w:val="21"/>
        </w:rPr>
        <w:t xml:space="preserve"> et revoir la </w:t>
      </w:r>
      <w:r w:rsidR="00B835B0" w:rsidRPr="000E57E2">
        <w:rPr>
          <w:szCs w:val="21"/>
        </w:rPr>
        <w:t>composition</w:t>
      </w:r>
      <w:r w:rsidR="00B835B0">
        <w:rPr>
          <w:szCs w:val="21"/>
        </w:rPr>
        <w:t xml:space="preserve"> du CA</w:t>
      </w:r>
      <w:r w:rsidR="00ED5064" w:rsidRPr="000E57E2">
        <w:rPr>
          <w:szCs w:val="21"/>
        </w:rPr>
        <w:t>.</w:t>
      </w:r>
    </w:p>
    <w:p w14:paraId="6864201A" w14:textId="77777777" w:rsidR="001356F6" w:rsidRDefault="001356F6" w:rsidP="001356F6">
      <w:pPr>
        <w:pStyle w:val="Titre4"/>
      </w:pPr>
      <w:r w:rsidRPr="0CA0649E">
        <w:rPr>
          <w:rFonts w:eastAsia="Aptos" w:cs="Aptos"/>
        </w:rPr>
        <w:t>Échéance</w:t>
      </w:r>
      <w:r w:rsidRPr="00D80AD7">
        <w:t> :</w:t>
      </w:r>
    </w:p>
    <w:p w14:paraId="3919B3B0" w14:textId="3E0DBE60" w:rsidR="001356F6" w:rsidRPr="001356F6" w:rsidRDefault="00C1614A" w:rsidP="001356F6">
      <w:pPr>
        <w:widowControl/>
        <w:spacing w:after="160" w:line="279" w:lineRule="auto"/>
      </w:pPr>
      <w:r>
        <w:t>A</w:t>
      </w:r>
      <w:r w:rsidR="008D314E">
        <w:t xml:space="preserve">nnée </w:t>
      </w:r>
      <w:r>
        <w:t xml:space="preserve">2 </w:t>
      </w:r>
      <w:r w:rsidR="00EB5AC0">
        <w:t>(</w:t>
      </w:r>
      <w:r>
        <w:t>en vu</w:t>
      </w:r>
      <w:r w:rsidR="00E310E0">
        <w:t>e</w:t>
      </w:r>
      <w:r>
        <w:t xml:space="preserve"> de l’</w:t>
      </w:r>
      <w:r w:rsidR="00EB5AC0">
        <w:t xml:space="preserve">AGA </w:t>
      </w:r>
      <w:r w:rsidR="001628BF">
        <w:t>j</w:t>
      </w:r>
      <w:r w:rsidR="00EB5AC0">
        <w:t xml:space="preserve">uin </w:t>
      </w:r>
      <w:r>
        <w:t>2027</w:t>
      </w:r>
      <w:r w:rsidR="00EB5AC0">
        <w:t>)</w:t>
      </w:r>
    </w:p>
    <w:p w14:paraId="036DF3E3" w14:textId="77777777" w:rsidR="00ED5064" w:rsidRPr="000E57E2" w:rsidRDefault="00ED5064" w:rsidP="00ED5064">
      <w:pPr>
        <w:ind w:left="708"/>
      </w:pPr>
    </w:p>
    <w:p w14:paraId="41F9AC7B" w14:textId="513D439F" w:rsidR="00ED5064" w:rsidRDefault="00ED5064" w:rsidP="00ED5064">
      <w:r w:rsidRPr="000E57E2">
        <w:rPr>
          <w:b/>
          <w:bCs/>
          <w:u w:val="single"/>
        </w:rPr>
        <w:t xml:space="preserve">Objectif opérationnel </w:t>
      </w:r>
      <w:r w:rsidR="00AB617E">
        <w:rPr>
          <w:b/>
          <w:bCs/>
          <w:u w:val="single"/>
        </w:rPr>
        <w:t>3</w:t>
      </w:r>
      <w:r w:rsidRPr="000E57E2">
        <w:rPr>
          <w:b/>
          <w:bCs/>
          <w:u w:val="single"/>
        </w:rPr>
        <w:t>.</w:t>
      </w:r>
      <w:r w:rsidR="00C44B6A">
        <w:rPr>
          <w:b/>
          <w:bCs/>
          <w:u w:val="single"/>
        </w:rPr>
        <w:t>2</w:t>
      </w:r>
      <w:r w:rsidRPr="000E57E2">
        <w:rPr>
          <w:b/>
          <w:bCs/>
          <w:u w:val="single"/>
        </w:rPr>
        <w:t xml:space="preserve"> :</w:t>
      </w:r>
      <w:r w:rsidRPr="000E57E2">
        <w:t xml:space="preserve"> Revoir la nature et la structure des comités pour augmenter l’efficacité et la flexibilité d’action :</w:t>
      </w:r>
    </w:p>
    <w:p w14:paraId="499A2463" w14:textId="3B76A8EC" w:rsidR="001F56A7" w:rsidRPr="000E57E2" w:rsidRDefault="001F56A7" w:rsidP="001F56A7">
      <w:pPr>
        <w:pStyle w:val="Titre4"/>
      </w:pPr>
      <w:r w:rsidRPr="00D80AD7">
        <w:t>actions à réaliser :</w:t>
      </w:r>
    </w:p>
    <w:p w14:paraId="225ACECA" w14:textId="697B8031" w:rsidR="00ED5064" w:rsidRPr="000E57E2" w:rsidRDefault="00ED5064" w:rsidP="00B157DC">
      <w:pPr>
        <w:pStyle w:val="Paragraphedeliste"/>
        <w:widowControl/>
        <w:numPr>
          <w:ilvl w:val="0"/>
          <w:numId w:val="11"/>
        </w:numPr>
        <w:spacing w:after="160" w:line="279" w:lineRule="auto"/>
        <w:rPr>
          <w:szCs w:val="21"/>
        </w:rPr>
      </w:pPr>
      <w:r w:rsidRPr="000E57E2">
        <w:rPr>
          <w:szCs w:val="21"/>
        </w:rPr>
        <w:t xml:space="preserve">Évaluer </w:t>
      </w:r>
      <w:r w:rsidR="00B61FA3">
        <w:rPr>
          <w:szCs w:val="21"/>
        </w:rPr>
        <w:t>la pertinence d</w:t>
      </w:r>
      <w:r w:rsidR="00B61FA3" w:rsidRPr="000E57E2">
        <w:rPr>
          <w:szCs w:val="21"/>
        </w:rPr>
        <w:t xml:space="preserve">es </w:t>
      </w:r>
      <w:r w:rsidRPr="000E57E2">
        <w:rPr>
          <w:szCs w:val="21"/>
        </w:rPr>
        <w:t>comités existants</w:t>
      </w:r>
      <w:r w:rsidR="00B61FA3">
        <w:rPr>
          <w:szCs w:val="21"/>
        </w:rPr>
        <w:t> ;</w:t>
      </w:r>
    </w:p>
    <w:p w14:paraId="10BBE8A3" w14:textId="70B16CD1" w:rsidR="00ED5064" w:rsidRPr="000E57E2" w:rsidRDefault="00B61FA3" w:rsidP="00B157DC">
      <w:pPr>
        <w:pStyle w:val="Paragraphedeliste"/>
        <w:widowControl/>
        <w:numPr>
          <w:ilvl w:val="0"/>
          <w:numId w:val="11"/>
        </w:numPr>
        <w:spacing w:after="160" w:line="279" w:lineRule="auto"/>
        <w:rPr>
          <w:szCs w:val="21"/>
        </w:rPr>
      </w:pPr>
      <w:r>
        <w:rPr>
          <w:szCs w:val="21"/>
        </w:rPr>
        <w:t>Considérer l’adoption d’</w:t>
      </w:r>
      <w:r w:rsidR="00ED5064" w:rsidRPr="000E57E2">
        <w:rPr>
          <w:szCs w:val="21"/>
        </w:rPr>
        <w:t>une nouvelle structure</w:t>
      </w:r>
      <w:r>
        <w:rPr>
          <w:szCs w:val="21"/>
        </w:rPr>
        <w:t> ;</w:t>
      </w:r>
    </w:p>
    <w:p w14:paraId="71C4ADFE" w14:textId="3A95D2FB" w:rsidR="00ED5064" w:rsidRPr="000E57E2" w:rsidRDefault="00ED5064" w:rsidP="7FCC84B1">
      <w:pPr>
        <w:pStyle w:val="Paragraphedeliste"/>
        <w:widowControl/>
        <w:numPr>
          <w:ilvl w:val="0"/>
          <w:numId w:val="11"/>
        </w:numPr>
        <w:spacing w:after="160" w:line="279" w:lineRule="auto"/>
      </w:pPr>
      <w:r>
        <w:t xml:space="preserve">Préciser les prérogatives de la Direction générale </w:t>
      </w:r>
      <w:r w:rsidR="7F04F9E5">
        <w:t>(</w:t>
      </w:r>
      <w:r w:rsidR="00B61FA3">
        <w:t xml:space="preserve">ex. </w:t>
      </w:r>
      <w:r>
        <w:t xml:space="preserve">création, suspension, </w:t>
      </w:r>
      <w:r w:rsidR="00B61FA3">
        <w:t>recrutement).</w:t>
      </w:r>
    </w:p>
    <w:p w14:paraId="46A3B4D5" w14:textId="77777777" w:rsidR="001F56A7" w:rsidRDefault="001F56A7" w:rsidP="001F56A7">
      <w:pPr>
        <w:pStyle w:val="Titre4"/>
      </w:pPr>
      <w:r w:rsidRPr="0CA0649E">
        <w:rPr>
          <w:rFonts w:eastAsia="Aptos" w:cs="Aptos"/>
        </w:rPr>
        <w:t>Échéance</w:t>
      </w:r>
      <w:r w:rsidRPr="00D80AD7">
        <w:t> :</w:t>
      </w:r>
    </w:p>
    <w:p w14:paraId="16EA5409" w14:textId="43401A49" w:rsidR="001F56A7" w:rsidRPr="001F56A7" w:rsidRDefault="00B835B0" w:rsidP="001F56A7">
      <w:pPr>
        <w:widowControl/>
        <w:spacing w:after="160" w:line="279" w:lineRule="auto"/>
      </w:pPr>
      <w:r>
        <w:t>A</w:t>
      </w:r>
      <w:r w:rsidR="002D6F2B">
        <w:t xml:space="preserve">nnée </w:t>
      </w:r>
      <w:r w:rsidR="00A356E2">
        <w:t>3</w:t>
      </w:r>
    </w:p>
    <w:p w14:paraId="188716F2" w14:textId="77777777" w:rsidR="009C181E" w:rsidRDefault="009C181E" w:rsidP="268959D0">
      <w:pPr>
        <w:rPr>
          <w:rFonts w:eastAsia="Aptos" w:cs="Aptos"/>
        </w:rPr>
      </w:pPr>
    </w:p>
    <w:p w14:paraId="126B30DE" w14:textId="330B1591" w:rsidR="00ED5064" w:rsidRDefault="00ED5064" w:rsidP="268959D0">
      <w:r w:rsidRPr="268959D0">
        <w:rPr>
          <w:b/>
          <w:bCs/>
          <w:u w:val="single"/>
        </w:rPr>
        <w:t xml:space="preserve">Objectif opérationnel </w:t>
      </w:r>
      <w:r w:rsidR="00AB617E">
        <w:rPr>
          <w:b/>
          <w:bCs/>
          <w:u w:val="single"/>
        </w:rPr>
        <w:t>3</w:t>
      </w:r>
      <w:r w:rsidRPr="268959D0">
        <w:rPr>
          <w:b/>
          <w:bCs/>
          <w:u w:val="single"/>
        </w:rPr>
        <w:t>.</w:t>
      </w:r>
      <w:r w:rsidR="00C44B6A">
        <w:rPr>
          <w:b/>
          <w:bCs/>
          <w:u w:val="single"/>
        </w:rPr>
        <w:t>3</w:t>
      </w:r>
      <w:r w:rsidR="00C44B6A" w:rsidRPr="268959D0">
        <w:rPr>
          <w:b/>
          <w:bCs/>
          <w:u w:val="single"/>
        </w:rPr>
        <w:t xml:space="preserve"> </w:t>
      </w:r>
      <w:r w:rsidRPr="268959D0">
        <w:rPr>
          <w:b/>
          <w:bCs/>
          <w:u w:val="single"/>
        </w:rPr>
        <w:t xml:space="preserve">: </w:t>
      </w:r>
      <w:r>
        <w:t xml:space="preserve"> Mettre en place </w:t>
      </w:r>
      <w:r w:rsidR="00C44B6A">
        <w:t xml:space="preserve">des </w:t>
      </w:r>
      <w:r>
        <w:t>mécanisme</w:t>
      </w:r>
      <w:r w:rsidR="00C44B6A">
        <w:t>s</w:t>
      </w:r>
      <w:r>
        <w:t xml:space="preserve"> de relève et de transfert de connaissances pour les postes clés de l’organisation</w:t>
      </w:r>
    </w:p>
    <w:p w14:paraId="4204E69B" w14:textId="2892059D" w:rsidR="00023CD7" w:rsidRPr="00023CD7" w:rsidRDefault="00023CD7" w:rsidP="00023CD7">
      <w:pPr>
        <w:pStyle w:val="Titre4"/>
      </w:pPr>
      <w:r w:rsidRPr="00D80AD7">
        <w:t>actions à réaliser :</w:t>
      </w:r>
    </w:p>
    <w:p w14:paraId="4311882A" w14:textId="04054F60" w:rsidR="5A72BED9" w:rsidRDefault="132279F8" w:rsidP="00B61FA3">
      <w:pPr>
        <w:pStyle w:val="Paragraphedeliste"/>
        <w:widowControl/>
        <w:numPr>
          <w:ilvl w:val="0"/>
          <w:numId w:val="10"/>
        </w:numPr>
        <w:spacing w:after="160" w:line="279" w:lineRule="auto"/>
      </w:pPr>
      <w:r>
        <w:t>Identifier les poste</w:t>
      </w:r>
      <w:r w:rsidR="00B157DC">
        <w:t>s</w:t>
      </w:r>
      <w:r>
        <w:t xml:space="preserve"> clés</w:t>
      </w:r>
      <w:r w:rsidR="00B61FA3">
        <w:t xml:space="preserve">, de même que les </w:t>
      </w:r>
      <w:r w:rsidR="666F063B">
        <w:t>connaissances et compétences nichées</w:t>
      </w:r>
      <w:r w:rsidR="529B67F1">
        <w:t xml:space="preserve"> et</w:t>
      </w:r>
      <w:r w:rsidR="008E5294">
        <w:t>/ou</w:t>
      </w:r>
      <w:r w:rsidR="529B67F1">
        <w:t xml:space="preserve"> névralgiques</w:t>
      </w:r>
      <w:r w:rsidR="666F063B">
        <w:t xml:space="preserve"> acquises par les personnes occupant </w:t>
      </w:r>
      <w:r w:rsidR="00B835B0">
        <w:t>c</w:t>
      </w:r>
      <w:r w:rsidR="1CF91447">
        <w:t>es postes</w:t>
      </w:r>
      <w:r w:rsidR="00B835B0">
        <w:t> ;</w:t>
      </w:r>
    </w:p>
    <w:p w14:paraId="598C20C8" w14:textId="21B7E3AE" w:rsidR="00ED5064" w:rsidRPr="000E57E2" w:rsidRDefault="00ED5064" w:rsidP="00B157DC">
      <w:pPr>
        <w:pStyle w:val="Paragraphedeliste"/>
        <w:widowControl/>
        <w:numPr>
          <w:ilvl w:val="0"/>
          <w:numId w:val="10"/>
        </w:numPr>
        <w:spacing w:after="160" w:line="279" w:lineRule="auto"/>
        <w:rPr>
          <w:strike/>
        </w:rPr>
      </w:pPr>
      <w:r>
        <w:t xml:space="preserve">Identifier la relève pour </w:t>
      </w:r>
      <w:r w:rsidR="00B835B0">
        <w:t xml:space="preserve">chacun ; </w:t>
      </w:r>
    </w:p>
    <w:p w14:paraId="1073B9A4" w14:textId="0F577EB7" w:rsidR="00ED5064" w:rsidRPr="000E57E2" w:rsidRDefault="00ED5064" w:rsidP="00B157DC">
      <w:pPr>
        <w:pStyle w:val="Paragraphedeliste"/>
        <w:widowControl/>
        <w:numPr>
          <w:ilvl w:val="0"/>
          <w:numId w:val="10"/>
        </w:numPr>
        <w:spacing w:after="160" w:line="279" w:lineRule="auto"/>
        <w:rPr>
          <w:strike/>
        </w:rPr>
      </w:pPr>
      <w:r>
        <w:t xml:space="preserve">Bâtir un plan de montée en compétence et </w:t>
      </w:r>
      <w:r w:rsidR="1A3409E0">
        <w:t xml:space="preserve">de </w:t>
      </w:r>
      <w:r>
        <w:t>transfert de savoirs</w:t>
      </w:r>
      <w:r w:rsidR="00B835B0">
        <w:t>.</w:t>
      </w:r>
    </w:p>
    <w:p w14:paraId="04DCB2FA" w14:textId="77777777" w:rsidR="001D062A" w:rsidRDefault="001D062A" w:rsidP="001D062A">
      <w:pPr>
        <w:pStyle w:val="Titre4"/>
      </w:pPr>
      <w:r w:rsidRPr="0CA0649E">
        <w:rPr>
          <w:rFonts w:eastAsia="Aptos" w:cs="Aptos"/>
        </w:rPr>
        <w:t>Échéance</w:t>
      </w:r>
      <w:r w:rsidRPr="00D80AD7">
        <w:t> :</w:t>
      </w:r>
    </w:p>
    <w:p w14:paraId="2081367D" w14:textId="5CCF9F71" w:rsidR="00EE3BC0" w:rsidRPr="000E57E2" w:rsidRDefault="00B835B0" w:rsidP="001D062A">
      <w:pPr>
        <w:widowControl/>
        <w:spacing w:after="160" w:line="279" w:lineRule="auto"/>
      </w:pPr>
      <w:r>
        <w:t>A</w:t>
      </w:r>
      <w:r w:rsidR="001D062A">
        <w:t xml:space="preserve">nnée </w:t>
      </w:r>
      <w:r w:rsidR="00A356E2">
        <w:t>3</w:t>
      </w:r>
      <w:bookmarkEnd w:id="3"/>
      <w:bookmarkEnd w:id="4"/>
      <w:bookmarkEnd w:id="5"/>
    </w:p>
    <w:sectPr w:rsidR="00EE3BC0" w:rsidRPr="000E57E2" w:rsidSect="004F2D63">
      <w:foot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0790C" w14:textId="77777777" w:rsidR="00541B2A" w:rsidRDefault="00541B2A" w:rsidP="002804DB">
      <w:r>
        <w:separator/>
      </w:r>
    </w:p>
    <w:p w14:paraId="4DD0B4F9" w14:textId="77777777" w:rsidR="00541B2A" w:rsidRDefault="00541B2A" w:rsidP="002804DB"/>
  </w:endnote>
  <w:endnote w:type="continuationSeparator" w:id="0">
    <w:p w14:paraId="69DE594D" w14:textId="77777777" w:rsidR="00541B2A" w:rsidRDefault="00541B2A" w:rsidP="002804DB">
      <w:r>
        <w:continuationSeparator/>
      </w:r>
    </w:p>
    <w:p w14:paraId="1214E15A" w14:textId="77777777" w:rsidR="00541B2A" w:rsidRDefault="00541B2A" w:rsidP="002804DB"/>
  </w:endnote>
  <w:endnote w:type="continuationNotice" w:id="1">
    <w:p w14:paraId="5288FF09" w14:textId="77777777" w:rsidR="00541B2A" w:rsidRDefault="00541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35532" w14:textId="77777777" w:rsidR="00E310E0" w:rsidRDefault="00E310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7281177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47F5673" w14:textId="77777777" w:rsidR="00363EF0" w:rsidRDefault="00363EF0" w:rsidP="0088633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4E9E3A8F" w14:textId="27F88CD5" w:rsidR="00363EF0" w:rsidRDefault="00363EF0" w:rsidP="002804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6EE37" w14:textId="77777777" w:rsidR="00E310E0" w:rsidRDefault="00E310E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59846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59C7500" w14:textId="77777777" w:rsidR="00D05610" w:rsidRDefault="00D05610" w:rsidP="0088633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1E416A5A" w14:textId="6EC0C034" w:rsidR="00D05610" w:rsidRDefault="00D05610" w:rsidP="002804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65844" w14:textId="77777777" w:rsidR="00541B2A" w:rsidRDefault="00541B2A" w:rsidP="002804DB">
      <w:r>
        <w:separator/>
      </w:r>
    </w:p>
    <w:p w14:paraId="1A052084" w14:textId="77777777" w:rsidR="00541B2A" w:rsidRDefault="00541B2A" w:rsidP="002804DB"/>
  </w:footnote>
  <w:footnote w:type="continuationSeparator" w:id="0">
    <w:p w14:paraId="615E9F46" w14:textId="77777777" w:rsidR="00541B2A" w:rsidRDefault="00541B2A" w:rsidP="002804DB">
      <w:r>
        <w:continuationSeparator/>
      </w:r>
    </w:p>
    <w:p w14:paraId="0611316D" w14:textId="77777777" w:rsidR="00541B2A" w:rsidRDefault="00541B2A" w:rsidP="002804DB"/>
  </w:footnote>
  <w:footnote w:type="continuationNotice" w:id="1">
    <w:p w14:paraId="471FEE44" w14:textId="77777777" w:rsidR="00541B2A" w:rsidRDefault="00541B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5A90" w14:textId="77777777" w:rsidR="00E310E0" w:rsidRDefault="00E310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DF1B" w14:textId="77777777" w:rsidR="00E310E0" w:rsidRDefault="00E310E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1C1E" w14:textId="77777777" w:rsidR="00CA3604" w:rsidRPr="00D8595A" w:rsidRDefault="00CA3604" w:rsidP="00CA3604">
    <w:pPr>
      <w:rPr>
        <w:rFonts w:cs="Arial"/>
        <w:sz w:val="20"/>
      </w:rPr>
    </w:pPr>
    <w:bookmarkStart w:id="0" w:name="OLE_LINK1"/>
  </w:p>
  <w:p w14:paraId="712F6484" w14:textId="5A5758BC" w:rsidR="00CA3604" w:rsidRPr="00EB0153" w:rsidRDefault="00CA3604" w:rsidP="00CA3604">
    <w:pPr>
      <w:spacing w:after="0"/>
      <w:ind w:right="-992"/>
      <w:jc w:val="right"/>
      <w:rPr>
        <w:b/>
        <w:sz w:val="22"/>
        <w:lang w:val="fr-FR"/>
      </w:rPr>
    </w:pPr>
    <w:bookmarkStart w:id="1" w:name="_Hlk53057417"/>
    <w:bookmarkEnd w:id="0"/>
    <w:r>
      <w:rPr>
        <w:noProof/>
      </w:rPr>
      <w:drawing>
        <wp:anchor distT="0" distB="0" distL="114300" distR="114300" simplePos="0" relativeHeight="251660288" behindDoc="1" locked="0" layoutInCell="1" allowOverlap="1" wp14:anchorId="7037AC5B" wp14:editId="037FD692">
          <wp:simplePos x="0" y="0"/>
          <wp:positionH relativeFrom="column">
            <wp:posOffset>133350</wp:posOffset>
          </wp:positionH>
          <wp:positionV relativeFrom="paragraph">
            <wp:posOffset>0</wp:posOffset>
          </wp:positionV>
          <wp:extent cx="2686050" cy="848995"/>
          <wp:effectExtent l="0" t="0" r="0" b="8255"/>
          <wp:wrapTight wrapText="bothSides">
            <wp:wrapPolygon edited="0">
              <wp:start x="2298" y="0"/>
              <wp:lineTo x="0" y="3393"/>
              <wp:lineTo x="0" y="11147"/>
              <wp:lineTo x="2298" y="15509"/>
              <wp:lineTo x="0" y="18417"/>
              <wp:lineTo x="0" y="21325"/>
              <wp:lineTo x="11030" y="21325"/>
              <wp:lineTo x="11796" y="21325"/>
              <wp:lineTo x="21447" y="21325"/>
              <wp:lineTo x="21447" y="17448"/>
              <wp:lineTo x="4136" y="15509"/>
              <wp:lineTo x="21447" y="12117"/>
              <wp:lineTo x="21447" y="3393"/>
              <wp:lineTo x="4289" y="0"/>
              <wp:lineTo x="2298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53">
      <w:rPr>
        <w:b/>
        <w:sz w:val="22"/>
        <w:lang w:val="fr-FR"/>
      </w:rPr>
      <w:t xml:space="preserve">Regroupement des aveugles et </w:t>
    </w:r>
  </w:p>
  <w:p w14:paraId="42300FF1" w14:textId="77777777" w:rsidR="00CA3604" w:rsidRPr="00EB0153" w:rsidRDefault="00CA3604" w:rsidP="00CA3604">
    <w:pPr>
      <w:spacing w:after="0"/>
      <w:ind w:left="3600" w:right="-992"/>
      <w:jc w:val="right"/>
      <w:rPr>
        <w:b/>
        <w:i/>
        <w:sz w:val="22"/>
        <w:lang w:val="fr-FR"/>
      </w:rPr>
    </w:pPr>
    <w:proofErr w:type="gramStart"/>
    <w:r w:rsidRPr="00EB0153">
      <w:rPr>
        <w:b/>
        <w:sz w:val="22"/>
        <w:lang w:val="fr-FR"/>
      </w:rPr>
      <w:t>amblyopes</w:t>
    </w:r>
    <w:proofErr w:type="gramEnd"/>
    <w:r w:rsidRPr="00EB0153">
      <w:rPr>
        <w:b/>
        <w:sz w:val="22"/>
        <w:lang w:val="fr-FR"/>
      </w:rPr>
      <w:t xml:space="preserve"> du Montréal métropolitain</w:t>
    </w:r>
  </w:p>
  <w:p w14:paraId="48E07148" w14:textId="77777777" w:rsidR="00CA3604" w:rsidRPr="00EB0153" w:rsidRDefault="00CA3604" w:rsidP="00CA3604">
    <w:pPr>
      <w:spacing w:after="0"/>
      <w:ind w:left="3600" w:right="-992"/>
      <w:jc w:val="right"/>
      <w:rPr>
        <w:sz w:val="22"/>
        <w:lang w:val="fr-FR"/>
      </w:rPr>
    </w:pPr>
    <w:r w:rsidRPr="00EB0153">
      <w:rPr>
        <w:sz w:val="22"/>
        <w:lang w:val="fr-FR"/>
      </w:rPr>
      <w:t>5225, rue Berri, bureau 101</w:t>
    </w:r>
  </w:p>
  <w:p w14:paraId="6566C41A" w14:textId="77777777" w:rsidR="00CA3604" w:rsidRPr="00EB0153" w:rsidRDefault="00CA3604" w:rsidP="00CA3604">
    <w:pPr>
      <w:spacing w:after="0"/>
      <w:ind w:left="3600" w:right="-992"/>
      <w:jc w:val="right"/>
      <w:rPr>
        <w:sz w:val="22"/>
        <w:lang w:val="fr-FR"/>
      </w:rPr>
    </w:pPr>
    <w:r w:rsidRPr="00EB0153">
      <w:rPr>
        <w:sz w:val="22"/>
        <w:lang w:val="fr-FR"/>
      </w:rPr>
      <w:t>Montréal (Québec) H2J 2S4</w:t>
    </w:r>
  </w:p>
  <w:p w14:paraId="327DF755" w14:textId="77777777" w:rsidR="00CA3604" w:rsidRPr="00EB0153" w:rsidRDefault="00CA3604" w:rsidP="00CA3604">
    <w:pPr>
      <w:spacing w:after="0"/>
      <w:ind w:left="3600" w:right="-992"/>
      <w:jc w:val="right"/>
      <w:rPr>
        <w:sz w:val="22"/>
        <w:lang w:val="fr-FR"/>
      </w:rPr>
    </w:pPr>
    <w:r w:rsidRPr="00EB0153">
      <w:rPr>
        <w:sz w:val="22"/>
        <w:lang w:val="fr-FR"/>
      </w:rPr>
      <w:t>Tél. : (514) 277-4401</w:t>
    </w:r>
  </w:p>
  <w:p w14:paraId="25864236" w14:textId="77777777" w:rsidR="00CA3604" w:rsidRPr="00EB0153" w:rsidRDefault="00391BC3" w:rsidP="00CA3604">
    <w:pPr>
      <w:spacing w:after="0"/>
      <w:ind w:right="-992"/>
      <w:jc w:val="right"/>
    </w:pPr>
    <w:hyperlink r:id="rId2" w:history="1">
      <w:r w:rsidR="00CA3604" w:rsidRPr="00EB0153">
        <w:rPr>
          <w:rFonts w:cs="Arial"/>
          <w:color w:val="0000FF"/>
          <w:spacing w:val="-3"/>
          <w:u w:val="single"/>
        </w:rPr>
        <w:t>info@raamm.org</w:t>
      </w:r>
    </w:hyperlink>
  </w:p>
  <w:bookmarkEnd w:id="1"/>
  <w:p w14:paraId="220899E9" w14:textId="24457610" w:rsidR="000D05A6" w:rsidRDefault="000D05A6" w:rsidP="00A4628D">
    <w:pPr>
      <w:pStyle w:val="En-tte"/>
      <w:tabs>
        <w:tab w:val="clear" w:pos="4153"/>
        <w:tab w:val="clear" w:pos="8306"/>
        <w:tab w:val="left" w:pos="2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E21A"/>
    <w:multiLevelType w:val="hybridMultilevel"/>
    <w:tmpl w:val="1D8031B6"/>
    <w:lvl w:ilvl="0" w:tplc="DE027B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56F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A0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60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83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2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43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F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2A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2ED6"/>
    <w:multiLevelType w:val="hybridMultilevel"/>
    <w:tmpl w:val="FFFFFFFF"/>
    <w:lvl w:ilvl="0" w:tplc="F5567F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A6C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CD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80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EC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E6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6F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29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6F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231A"/>
    <w:multiLevelType w:val="hybridMultilevel"/>
    <w:tmpl w:val="01C4F73C"/>
    <w:lvl w:ilvl="0" w:tplc="20CA2D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148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47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2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C2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82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C7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C1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248B6"/>
    <w:multiLevelType w:val="hybridMultilevel"/>
    <w:tmpl w:val="3D2413D4"/>
    <w:lvl w:ilvl="0" w:tplc="5C4403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CDEE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E2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40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69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4C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22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09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A9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E0D0B"/>
    <w:multiLevelType w:val="hybridMultilevel"/>
    <w:tmpl w:val="671E61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620E"/>
    <w:multiLevelType w:val="hybridMultilevel"/>
    <w:tmpl w:val="333277AA"/>
    <w:lvl w:ilvl="0" w:tplc="B3149DF4">
      <w:start w:val="1"/>
      <w:numFmt w:val="decimal"/>
      <w:lvlText w:val="%1."/>
      <w:lvlJc w:val="left"/>
      <w:pPr>
        <w:ind w:left="720" w:hanging="360"/>
      </w:pPr>
    </w:lvl>
    <w:lvl w:ilvl="1" w:tplc="1834C85A">
      <w:start w:val="1"/>
      <w:numFmt w:val="lowerLetter"/>
      <w:lvlText w:val="%2."/>
      <w:lvlJc w:val="left"/>
      <w:pPr>
        <w:ind w:left="1440" w:hanging="360"/>
      </w:pPr>
    </w:lvl>
    <w:lvl w:ilvl="2" w:tplc="C7047A2E">
      <w:start w:val="1"/>
      <w:numFmt w:val="lowerRoman"/>
      <w:lvlText w:val="%3."/>
      <w:lvlJc w:val="right"/>
      <w:pPr>
        <w:ind w:left="2160" w:hanging="180"/>
      </w:pPr>
    </w:lvl>
    <w:lvl w:ilvl="3" w:tplc="DDEE7714">
      <w:start w:val="1"/>
      <w:numFmt w:val="decimal"/>
      <w:lvlText w:val="%4."/>
      <w:lvlJc w:val="left"/>
      <w:pPr>
        <w:ind w:left="2880" w:hanging="360"/>
      </w:pPr>
    </w:lvl>
    <w:lvl w:ilvl="4" w:tplc="DE4827E2">
      <w:start w:val="1"/>
      <w:numFmt w:val="lowerLetter"/>
      <w:lvlText w:val="%5."/>
      <w:lvlJc w:val="left"/>
      <w:pPr>
        <w:ind w:left="3600" w:hanging="360"/>
      </w:pPr>
    </w:lvl>
    <w:lvl w:ilvl="5" w:tplc="728037B6">
      <w:start w:val="1"/>
      <w:numFmt w:val="lowerRoman"/>
      <w:lvlText w:val="%6."/>
      <w:lvlJc w:val="right"/>
      <w:pPr>
        <w:ind w:left="4320" w:hanging="180"/>
      </w:pPr>
    </w:lvl>
    <w:lvl w:ilvl="6" w:tplc="B96C1D54">
      <w:start w:val="1"/>
      <w:numFmt w:val="decimal"/>
      <w:lvlText w:val="%7."/>
      <w:lvlJc w:val="left"/>
      <w:pPr>
        <w:ind w:left="5040" w:hanging="360"/>
      </w:pPr>
    </w:lvl>
    <w:lvl w:ilvl="7" w:tplc="956CE938">
      <w:start w:val="1"/>
      <w:numFmt w:val="lowerLetter"/>
      <w:lvlText w:val="%8."/>
      <w:lvlJc w:val="left"/>
      <w:pPr>
        <w:ind w:left="5760" w:hanging="360"/>
      </w:pPr>
    </w:lvl>
    <w:lvl w:ilvl="8" w:tplc="9A52D3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72C56"/>
    <w:multiLevelType w:val="multilevel"/>
    <w:tmpl w:val="EB16639E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12087B4F"/>
    <w:multiLevelType w:val="hybridMultilevel"/>
    <w:tmpl w:val="D6D8955C"/>
    <w:lvl w:ilvl="0" w:tplc="AE36B9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9924A"/>
    <w:multiLevelType w:val="hybridMultilevel"/>
    <w:tmpl w:val="F574E7AC"/>
    <w:lvl w:ilvl="0" w:tplc="84B45A78">
      <w:start w:val="1"/>
      <w:numFmt w:val="decimal"/>
      <w:lvlText w:val="%1."/>
      <w:lvlJc w:val="left"/>
      <w:pPr>
        <w:ind w:left="720" w:hanging="360"/>
      </w:pPr>
    </w:lvl>
    <w:lvl w:ilvl="1" w:tplc="2D709AE8">
      <w:start w:val="1"/>
      <w:numFmt w:val="lowerLetter"/>
      <w:lvlText w:val="%2."/>
      <w:lvlJc w:val="left"/>
      <w:pPr>
        <w:ind w:left="1440" w:hanging="360"/>
      </w:pPr>
    </w:lvl>
    <w:lvl w:ilvl="2" w:tplc="2A625CD0">
      <w:start w:val="1"/>
      <w:numFmt w:val="lowerRoman"/>
      <w:lvlText w:val="%3."/>
      <w:lvlJc w:val="right"/>
      <w:pPr>
        <w:ind w:left="2160" w:hanging="180"/>
      </w:pPr>
    </w:lvl>
    <w:lvl w:ilvl="3" w:tplc="1DC6A426">
      <w:start w:val="1"/>
      <w:numFmt w:val="decimal"/>
      <w:lvlText w:val="%4."/>
      <w:lvlJc w:val="left"/>
      <w:pPr>
        <w:ind w:left="2880" w:hanging="360"/>
      </w:pPr>
    </w:lvl>
    <w:lvl w:ilvl="4" w:tplc="BCE07ED6">
      <w:start w:val="1"/>
      <w:numFmt w:val="lowerLetter"/>
      <w:lvlText w:val="%5."/>
      <w:lvlJc w:val="left"/>
      <w:pPr>
        <w:ind w:left="3600" w:hanging="360"/>
      </w:pPr>
    </w:lvl>
    <w:lvl w:ilvl="5" w:tplc="7CBE1A4A">
      <w:start w:val="1"/>
      <w:numFmt w:val="lowerRoman"/>
      <w:lvlText w:val="%6."/>
      <w:lvlJc w:val="right"/>
      <w:pPr>
        <w:ind w:left="4320" w:hanging="180"/>
      </w:pPr>
    </w:lvl>
    <w:lvl w:ilvl="6" w:tplc="D956482E">
      <w:start w:val="1"/>
      <w:numFmt w:val="decimal"/>
      <w:lvlText w:val="%7."/>
      <w:lvlJc w:val="left"/>
      <w:pPr>
        <w:ind w:left="5040" w:hanging="360"/>
      </w:pPr>
    </w:lvl>
    <w:lvl w:ilvl="7" w:tplc="8A846F10">
      <w:start w:val="1"/>
      <w:numFmt w:val="lowerLetter"/>
      <w:lvlText w:val="%8."/>
      <w:lvlJc w:val="left"/>
      <w:pPr>
        <w:ind w:left="5760" w:hanging="360"/>
      </w:pPr>
    </w:lvl>
    <w:lvl w:ilvl="8" w:tplc="5A5A91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2A5E"/>
    <w:multiLevelType w:val="hybridMultilevel"/>
    <w:tmpl w:val="FFFFFFFF"/>
    <w:lvl w:ilvl="0" w:tplc="9E501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6B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8B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A6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46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42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C9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AC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69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06258"/>
    <w:multiLevelType w:val="hybridMultilevel"/>
    <w:tmpl w:val="4446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0B489"/>
    <w:multiLevelType w:val="hybridMultilevel"/>
    <w:tmpl w:val="71682F46"/>
    <w:lvl w:ilvl="0" w:tplc="A83EF7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C901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C0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8F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4A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E5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C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0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01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31827"/>
    <w:multiLevelType w:val="hybridMultilevel"/>
    <w:tmpl w:val="3788C816"/>
    <w:lvl w:ilvl="0" w:tplc="A0045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02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8A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A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4F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64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6C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82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CC2D"/>
    <w:multiLevelType w:val="hybridMultilevel"/>
    <w:tmpl w:val="4F9EEBC0"/>
    <w:lvl w:ilvl="0" w:tplc="AE36B9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5E2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85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64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EF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EB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CE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8F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E1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15F12"/>
    <w:multiLevelType w:val="hybridMultilevel"/>
    <w:tmpl w:val="2638B8A8"/>
    <w:lvl w:ilvl="0" w:tplc="AE36B9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9F0C3"/>
    <w:multiLevelType w:val="hybridMultilevel"/>
    <w:tmpl w:val="BF04B7AC"/>
    <w:lvl w:ilvl="0" w:tplc="9C04EE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00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C2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C5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82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20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AC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07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B5669"/>
    <w:multiLevelType w:val="hybridMultilevel"/>
    <w:tmpl w:val="D7BA9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81781"/>
    <w:multiLevelType w:val="hybridMultilevel"/>
    <w:tmpl w:val="3990D036"/>
    <w:lvl w:ilvl="0" w:tplc="2D6031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442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60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05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2F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61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6C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4B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07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F44A3"/>
    <w:multiLevelType w:val="multilevel"/>
    <w:tmpl w:val="6B5E7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5C5FE871"/>
    <w:multiLevelType w:val="multilevel"/>
    <w:tmpl w:val="B2364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5D062522"/>
    <w:multiLevelType w:val="hybridMultilevel"/>
    <w:tmpl w:val="B2C0EC04"/>
    <w:lvl w:ilvl="0" w:tplc="18EC5C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8F6C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61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C4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2C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27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E5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AA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83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E4785"/>
    <w:multiLevelType w:val="hybridMultilevel"/>
    <w:tmpl w:val="E52C46E8"/>
    <w:lvl w:ilvl="0" w:tplc="AC7A2E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9A3380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13EA6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08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C3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ED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00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6D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6A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034EE"/>
    <w:multiLevelType w:val="hybridMultilevel"/>
    <w:tmpl w:val="0AF47C9E"/>
    <w:lvl w:ilvl="0" w:tplc="09C4FBD4">
      <w:start w:val="1"/>
      <w:numFmt w:val="decimal"/>
      <w:lvlText w:val="%1."/>
      <w:lvlJc w:val="left"/>
      <w:pPr>
        <w:ind w:left="1068" w:hanging="360"/>
      </w:pPr>
    </w:lvl>
    <w:lvl w:ilvl="1" w:tplc="772679E6">
      <w:start w:val="1"/>
      <w:numFmt w:val="lowerLetter"/>
      <w:lvlText w:val="%2."/>
      <w:lvlJc w:val="left"/>
      <w:pPr>
        <w:ind w:left="1788" w:hanging="360"/>
      </w:pPr>
    </w:lvl>
    <w:lvl w:ilvl="2" w:tplc="1340BDB8">
      <w:start w:val="1"/>
      <w:numFmt w:val="lowerRoman"/>
      <w:lvlText w:val="%3."/>
      <w:lvlJc w:val="right"/>
      <w:pPr>
        <w:ind w:left="2508" w:hanging="180"/>
      </w:pPr>
    </w:lvl>
    <w:lvl w:ilvl="3" w:tplc="BD5284DA">
      <w:start w:val="1"/>
      <w:numFmt w:val="decimal"/>
      <w:lvlText w:val="%4."/>
      <w:lvlJc w:val="left"/>
      <w:pPr>
        <w:ind w:left="3228" w:hanging="360"/>
      </w:pPr>
    </w:lvl>
    <w:lvl w:ilvl="4" w:tplc="499EA646">
      <w:start w:val="1"/>
      <w:numFmt w:val="lowerLetter"/>
      <w:lvlText w:val="%5."/>
      <w:lvlJc w:val="left"/>
      <w:pPr>
        <w:ind w:left="3948" w:hanging="360"/>
      </w:pPr>
    </w:lvl>
    <w:lvl w:ilvl="5" w:tplc="4E8CBB88">
      <w:start w:val="1"/>
      <w:numFmt w:val="lowerRoman"/>
      <w:lvlText w:val="%6."/>
      <w:lvlJc w:val="right"/>
      <w:pPr>
        <w:ind w:left="4668" w:hanging="180"/>
      </w:pPr>
    </w:lvl>
    <w:lvl w:ilvl="6" w:tplc="F53A79E6">
      <w:start w:val="1"/>
      <w:numFmt w:val="decimal"/>
      <w:lvlText w:val="%7."/>
      <w:lvlJc w:val="left"/>
      <w:pPr>
        <w:ind w:left="5388" w:hanging="360"/>
      </w:pPr>
    </w:lvl>
    <w:lvl w:ilvl="7" w:tplc="FB2EB3C2">
      <w:start w:val="1"/>
      <w:numFmt w:val="lowerLetter"/>
      <w:lvlText w:val="%8."/>
      <w:lvlJc w:val="left"/>
      <w:pPr>
        <w:ind w:left="6108" w:hanging="360"/>
      </w:pPr>
    </w:lvl>
    <w:lvl w:ilvl="8" w:tplc="ADAC2DB4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844D8F"/>
    <w:multiLevelType w:val="hybridMultilevel"/>
    <w:tmpl w:val="D4CE9686"/>
    <w:lvl w:ilvl="0" w:tplc="346432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78C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0C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21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02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68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2F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68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A0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58F0F"/>
    <w:multiLevelType w:val="hybridMultilevel"/>
    <w:tmpl w:val="FFFFFFFF"/>
    <w:lvl w:ilvl="0" w:tplc="57026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0E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CB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8D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24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64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C6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E9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49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9CC71"/>
    <w:multiLevelType w:val="hybridMultilevel"/>
    <w:tmpl w:val="FFFFFFFF"/>
    <w:lvl w:ilvl="0" w:tplc="9BACB9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00F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46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89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6C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A4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AF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4C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E1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B5599"/>
    <w:multiLevelType w:val="hybridMultilevel"/>
    <w:tmpl w:val="A0DC9DC8"/>
    <w:lvl w:ilvl="0" w:tplc="CCD6BB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1005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2D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C3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2A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8D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A2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A2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F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3F351"/>
    <w:multiLevelType w:val="hybridMultilevel"/>
    <w:tmpl w:val="CE8C55F4"/>
    <w:lvl w:ilvl="0" w:tplc="C86ED4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80E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C7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8B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D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EB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64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AD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4F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B0EA4"/>
    <w:multiLevelType w:val="hybridMultilevel"/>
    <w:tmpl w:val="CC0098A6"/>
    <w:lvl w:ilvl="0" w:tplc="50C058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6EF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C9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21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8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67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6D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A5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A7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CE48D"/>
    <w:multiLevelType w:val="hybridMultilevel"/>
    <w:tmpl w:val="F5A0A14C"/>
    <w:lvl w:ilvl="0" w:tplc="54C8F7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AE4722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32069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C7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A4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48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CD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E3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0B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24"/>
  </w:num>
  <w:num w:numId="4">
    <w:abstractNumId w:val="9"/>
  </w:num>
  <w:num w:numId="5">
    <w:abstractNumId w:val="19"/>
  </w:num>
  <w:num w:numId="6">
    <w:abstractNumId w:val="23"/>
  </w:num>
  <w:num w:numId="7">
    <w:abstractNumId w:val="13"/>
  </w:num>
  <w:num w:numId="8">
    <w:abstractNumId w:val="0"/>
  </w:num>
  <w:num w:numId="9">
    <w:abstractNumId w:val="20"/>
  </w:num>
  <w:num w:numId="10">
    <w:abstractNumId w:val="15"/>
  </w:num>
  <w:num w:numId="11">
    <w:abstractNumId w:val="3"/>
  </w:num>
  <w:num w:numId="12">
    <w:abstractNumId w:val="11"/>
  </w:num>
  <w:num w:numId="13">
    <w:abstractNumId w:val="27"/>
  </w:num>
  <w:num w:numId="14">
    <w:abstractNumId w:val="17"/>
  </w:num>
  <w:num w:numId="15">
    <w:abstractNumId w:val="28"/>
  </w:num>
  <w:num w:numId="16">
    <w:abstractNumId w:val="2"/>
  </w:num>
  <w:num w:numId="17">
    <w:abstractNumId w:val="29"/>
  </w:num>
  <w:num w:numId="18">
    <w:abstractNumId w:val="21"/>
  </w:num>
  <w:num w:numId="19">
    <w:abstractNumId w:val="26"/>
  </w:num>
  <w:num w:numId="20">
    <w:abstractNumId w:val="22"/>
  </w:num>
  <w:num w:numId="21">
    <w:abstractNumId w:val="8"/>
  </w:num>
  <w:num w:numId="22">
    <w:abstractNumId w:val="5"/>
  </w:num>
  <w:num w:numId="23">
    <w:abstractNumId w:val="12"/>
  </w:num>
  <w:num w:numId="24">
    <w:abstractNumId w:val="4"/>
  </w:num>
  <w:num w:numId="25">
    <w:abstractNumId w:val="7"/>
  </w:num>
  <w:num w:numId="26">
    <w:abstractNumId w:val="14"/>
  </w:num>
  <w:num w:numId="27">
    <w:abstractNumId w:val="6"/>
  </w:num>
  <w:num w:numId="28">
    <w:abstractNumId w:val="18"/>
  </w:num>
  <w:num w:numId="29">
    <w:abstractNumId w:val="10"/>
  </w:num>
  <w:num w:numId="3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20"/>
    <w:rsid w:val="00002075"/>
    <w:rsid w:val="000033BB"/>
    <w:rsid w:val="000070F9"/>
    <w:rsid w:val="00012EC7"/>
    <w:rsid w:val="00017ED8"/>
    <w:rsid w:val="00023CD7"/>
    <w:rsid w:val="0002794D"/>
    <w:rsid w:val="0003277C"/>
    <w:rsid w:val="0003351F"/>
    <w:rsid w:val="00036C1A"/>
    <w:rsid w:val="00037A24"/>
    <w:rsid w:val="00040D45"/>
    <w:rsid w:val="000421A4"/>
    <w:rsid w:val="00042A20"/>
    <w:rsid w:val="00042BBE"/>
    <w:rsid w:val="00042CCD"/>
    <w:rsid w:val="00043ABE"/>
    <w:rsid w:val="00044B51"/>
    <w:rsid w:val="00044E41"/>
    <w:rsid w:val="000462F2"/>
    <w:rsid w:val="00050048"/>
    <w:rsid w:val="00051231"/>
    <w:rsid w:val="0005127F"/>
    <w:rsid w:val="00051CFD"/>
    <w:rsid w:val="00051D57"/>
    <w:rsid w:val="000521CD"/>
    <w:rsid w:val="000537D6"/>
    <w:rsid w:val="000543AC"/>
    <w:rsid w:val="00055E99"/>
    <w:rsid w:val="000570DC"/>
    <w:rsid w:val="00060B12"/>
    <w:rsid w:val="00060FB2"/>
    <w:rsid w:val="00062DF0"/>
    <w:rsid w:val="000633EE"/>
    <w:rsid w:val="00063547"/>
    <w:rsid w:val="000637C8"/>
    <w:rsid w:val="000641A0"/>
    <w:rsid w:val="00070133"/>
    <w:rsid w:val="00074A6A"/>
    <w:rsid w:val="00077052"/>
    <w:rsid w:val="00077496"/>
    <w:rsid w:val="0008140A"/>
    <w:rsid w:val="00085B95"/>
    <w:rsid w:val="00087330"/>
    <w:rsid w:val="000907CB"/>
    <w:rsid w:val="00094953"/>
    <w:rsid w:val="00095882"/>
    <w:rsid w:val="00096D87"/>
    <w:rsid w:val="00097130"/>
    <w:rsid w:val="00097E1B"/>
    <w:rsid w:val="000A03B4"/>
    <w:rsid w:val="000A0C1C"/>
    <w:rsid w:val="000A1BE0"/>
    <w:rsid w:val="000A26B8"/>
    <w:rsid w:val="000A693B"/>
    <w:rsid w:val="000A69F3"/>
    <w:rsid w:val="000A73C4"/>
    <w:rsid w:val="000B0FBB"/>
    <w:rsid w:val="000B11FC"/>
    <w:rsid w:val="000B128C"/>
    <w:rsid w:val="000B1982"/>
    <w:rsid w:val="000B5786"/>
    <w:rsid w:val="000B7790"/>
    <w:rsid w:val="000B7AB1"/>
    <w:rsid w:val="000C7C6B"/>
    <w:rsid w:val="000D05A6"/>
    <w:rsid w:val="000D0737"/>
    <w:rsid w:val="000D14D5"/>
    <w:rsid w:val="000D1B21"/>
    <w:rsid w:val="000D31B3"/>
    <w:rsid w:val="000D5FFE"/>
    <w:rsid w:val="000E09F0"/>
    <w:rsid w:val="000E57E2"/>
    <w:rsid w:val="000E6523"/>
    <w:rsid w:val="000E6AC4"/>
    <w:rsid w:val="000F0941"/>
    <w:rsid w:val="000F738C"/>
    <w:rsid w:val="001025D8"/>
    <w:rsid w:val="00104D74"/>
    <w:rsid w:val="00104F80"/>
    <w:rsid w:val="00105B6E"/>
    <w:rsid w:val="00106199"/>
    <w:rsid w:val="00111432"/>
    <w:rsid w:val="00111B11"/>
    <w:rsid w:val="00112BE7"/>
    <w:rsid w:val="001154B7"/>
    <w:rsid w:val="00116D7C"/>
    <w:rsid w:val="001172D0"/>
    <w:rsid w:val="001223FA"/>
    <w:rsid w:val="00123373"/>
    <w:rsid w:val="001245BC"/>
    <w:rsid w:val="00124FF5"/>
    <w:rsid w:val="001356F6"/>
    <w:rsid w:val="00136B3E"/>
    <w:rsid w:val="001401E5"/>
    <w:rsid w:val="00140623"/>
    <w:rsid w:val="00141CB2"/>
    <w:rsid w:val="00143DD0"/>
    <w:rsid w:val="00145963"/>
    <w:rsid w:val="00146393"/>
    <w:rsid w:val="001518A4"/>
    <w:rsid w:val="00151A9D"/>
    <w:rsid w:val="00152B15"/>
    <w:rsid w:val="0015331D"/>
    <w:rsid w:val="00155760"/>
    <w:rsid w:val="00157B32"/>
    <w:rsid w:val="00157F49"/>
    <w:rsid w:val="0016043C"/>
    <w:rsid w:val="00161DBC"/>
    <w:rsid w:val="00162682"/>
    <w:rsid w:val="001628BF"/>
    <w:rsid w:val="00163EE9"/>
    <w:rsid w:val="00164051"/>
    <w:rsid w:val="001643C9"/>
    <w:rsid w:val="00165CE9"/>
    <w:rsid w:val="001668E3"/>
    <w:rsid w:val="001670FA"/>
    <w:rsid w:val="001711A1"/>
    <w:rsid w:val="001733B8"/>
    <w:rsid w:val="00173C24"/>
    <w:rsid w:val="00174B73"/>
    <w:rsid w:val="001752D1"/>
    <w:rsid w:val="00176949"/>
    <w:rsid w:val="0018768E"/>
    <w:rsid w:val="001915D2"/>
    <w:rsid w:val="00194002"/>
    <w:rsid w:val="00194497"/>
    <w:rsid w:val="001945BA"/>
    <w:rsid w:val="00194CCF"/>
    <w:rsid w:val="001957EF"/>
    <w:rsid w:val="001975EF"/>
    <w:rsid w:val="001A3565"/>
    <w:rsid w:val="001A5C81"/>
    <w:rsid w:val="001A71C1"/>
    <w:rsid w:val="001A77F5"/>
    <w:rsid w:val="001B1A03"/>
    <w:rsid w:val="001B21F0"/>
    <w:rsid w:val="001B228A"/>
    <w:rsid w:val="001B3DA4"/>
    <w:rsid w:val="001C0203"/>
    <w:rsid w:val="001C0D93"/>
    <w:rsid w:val="001C38BF"/>
    <w:rsid w:val="001C43FF"/>
    <w:rsid w:val="001C45FA"/>
    <w:rsid w:val="001C4B47"/>
    <w:rsid w:val="001C5C1F"/>
    <w:rsid w:val="001D04A7"/>
    <w:rsid w:val="001D062A"/>
    <w:rsid w:val="001D2AAA"/>
    <w:rsid w:val="001D541B"/>
    <w:rsid w:val="001E097F"/>
    <w:rsid w:val="001E19CA"/>
    <w:rsid w:val="001E2025"/>
    <w:rsid w:val="001E21FC"/>
    <w:rsid w:val="001E23D9"/>
    <w:rsid w:val="001E3C1D"/>
    <w:rsid w:val="001E4FDD"/>
    <w:rsid w:val="001F1C4A"/>
    <w:rsid w:val="001F56A7"/>
    <w:rsid w:val="001F7D50"/>
    <w:rsid w:val="0020155E"/>
    <w:rsid w:val="00202B83"/>
    <w:rsid w:val="002035CF"/>
    <w:rsid w:val="0020378C"/>
    <w:rsid w:val="00203796"/>
    <w:rsid w:val="0020442F"/>
    <w:rsid w:val="00206689"/>
    <w:rsid w:val="0020699B"/>
    <w:rsid w:val="002106FC"/>
    <w:rsid w:val="00212E9F"/>
    <w:rsid w:val="00213454"/>
    <w:rsid w:val="00215C5F"/>
    <w:rsid w:val="00217093"/>
    <w:rsid w:val="00221BB9"/>
    <w:rsid w:val="002225E0"/>
    <w:rsid w:val="00222F85"/>
    <w:rsid w:val="0023245E"/>
    <w:rsid w:val="0023456A"/>
    <w:rsid w:val="00236CD2"/>
    <w:rsid w:val="00237673"/>
    <w:rsid w:val="002376A1"/>
    <w:rsid w:val="002421E0"/>
    <w:rsid w:val="00242840"/>
    <w:rsid w:val="00242AFB"/>
    <w:rsid w:val="00243622"/>
    <w:rsid w:val="00245C8F"/>
    <w:rsid w:val="00246225"/>
    <w:rsid w:val="00247028"/>
    <w:rsid w:val="00247DEB"/>
    <w:rsid w:val="0025053A"/>
    <w:rsid w:val="002524BE"/>
    <w:rsid w:val="002528D0"/>
    <w:rsid w:val="0025299A"/>
    <w:rsid w:val="0025299D"/>
    <w:rsid w:val="00252D12"/>
    <w:rsid w:val="00253139"/>
    <w:rsid w:val="0025318F"/>
    <w:rsid w:val="00255D92"/>
    <w:rsid w:val="00257B4D"/>
    <w:rsid w:val="00257C70"/>
    <w:rsid w:val="00260386"/>
    <w:rsid w:val="0026126F"/>
    <w:rsid w:val="00264C2D"/>
    <w:rsid w:val="002661FB"/>
    <w:rsid w:val="002670D3"/>
    <w:rsid w:val="00270C22"/>
    <w:rsid w:val="00270C7E"/>
    <w:rsid w:val="002711C2"/>
    <w:rsid w:val="00272EC3"/>
    <w:rsid w:val="0027331D"/>
    <w:rsid w:val="00276934"/>
    <w:rsid w:val="00277347"/>
    <w:rsid w:val="002804DB"/>
    <w:rsid w:val="00281554"/>
    <w:rsid w:val="002867F9"/>
    <w:rsid w:val="0029007C"/>
    <w:rsid w:val="00291B04"/>
    <w:rsid w:val="0029362D"/>
    <w:rsid w:val="002943AC"/>
    <w:rsid w:val="00294640"/>
    <w:rsid w:val="0029717A"/>
    <w:rsid w:val="002A1542"/>
    <w:rsid w:val="002A2B4A"/>
    <w:rsid w:val="002A3441"/>
    <w:rsid w:val="002A38ED"/>
    <w:rsid w:val="002A5651"/>
    <w:rsid w:val="002A5917"/>
    <w:rsid w:val="002B37CD"/>
    <w:rsid w:val="002B74C7"/>
    <w:rsid w:val="002C1103"/>
    <w:rsid w:val="002C1E04"/>
    <w:rsid w:val="002C3161"/>
    <w:rsid w:val="002C412D"/>
    <w:rsid w:val="002C4828"/>
    <w:rsid w:val="002C5809"/>
    <w:rsid w:val="002C64E5"/>
    <w:rsid w:val="002C7648"/>
    <w:rsid w:val="002D019C"/>
    <w:rsid w:val="002D0F6C"/>
    <w:rsid w:val="002D1509"/>
    <w:rsid w:val="002D172B"/>
    <w:rsid w:val="002D4BA5"/>
    <w:rsid w:val="002D534F"/>
    <w:rsid w:val="002D6F2B"/>
    <w:rsid w:val="002E0CDD"/>
    <w:rsid w:val="002E13E0"/>
    <w:rsid w:val="002E163A"/>
    <w:rsid w:val="002E1763"/>
    <w:rsid w:val="002E1E45"/>
    <w:rsid w:val="002E5659"/>
    <w:rsid w:val="002E5857"/>
    <w:rsid w:val="002E6012"/>
    <w:rsid w:val="002E650A"/>
    <w:rsid w:val="002E7D41"/>
    <w:rsid w:val="002F26E9"/>
    <w:rsid w:val="002F46FC"/>
    <w:rsid w:val="002F4C41"/>
    <w:rsid w:val="002F4C98"/>
    <w:rsid w:val="002F4F40"/>
    <w:rsid w:val="002F60D9"/>
    <w:rsid w:val="00302032"/>
    <w:rsid w:val="00302649"/>
    <w:rsid w:val="003031BC"/>
    <w:rsid w:val="00306B88"/>
    <w:rsid w:val="0030769B"/>
    <w:rsid w:val="00313C75"/>
    <w:rsid w:val="00313DD8"/>
    <w:rsid w:val="00313EDA"/>
    <w:rsid w:val="003147F6"/>
    <w:rsid w:val="003163A4"/>
    <w:rsid w:val="00317416"/>
    <w:rsid w:val="003176D8"/>
    <w:rsid w:val="003176FB"/>
    <w:rsid w:val="003208DD"/>
    <w:rsid w:val="003224AE"/>
    <w:rsid w:val="003242F0"/>
    <w:rsid w:val="00325369"/>
    <w:rsid w:val="003307EE"/>
    <w:rsid w:val="00332E39"/>
    <w:rsid w:val="00333596"/>
    <w:rsid w:val="00334B0A"/>
    <w:rsid w:val="003360E2"/>
    <w:rsid w:val="003410AB"/>
    <w:rsid w:val="00342DF7"/>
    <w:rsid w:val="0034360C"/>
    <w:rsid w:val="003451AE"/>
    <w:rsid w:val="0034633F"/>
    <w:rsid w:val="003466B3"/>
    <w:rsid w:val="0034723E"/>
    <w:rsid w:val="00347ECC"/>
    <w:rsid w:val="0035110A"/>
    <w:rsid w:val="00352C4E"/>
    <w:rsid w:val="00353FD2"/>
    <w:rsid w:val="00354FCC"/>
    <w:rsid w:val="00356AA0"/>
    <w:rsid w:val="00361836"/>
    <w:rsid w:val="00362D28"/>
    <w:rsid w:val="003636D2"/>
    <w:rsid w:val="00363E1A"/>
    <w:rsid w:val="00363EF0"/>
    <w:rsid w:val="0036459D"/>
    <w:rsid w:val="0036561B"/>
    <w:rsid w:val="00373F81"/>
    <w:rsid w:val="0037526D"/>
    <w:rsid w:val="0038008C"/>
    <w:rsid w:val="003810DD"/>
    <w:rsid w:val="00381444"/>
    <w:rsid w:val="00381A25"/>
    <w:rsid w:val="0038404E"/>
    <w:rsid w:val="00385D17"/>
    <w:rsid w:val="003861D2"/>
    <w:rsid w:val="00386BF6"/>
    <w:rsid w:val="00386FA8"/>
    <w:rsid w:val="0039158A"/>
    <w:rsid w:val="00391BC3"/>
    <w:rsid w:val="00395877"/>
    <w:rsid w:val="00397806"/>
    <w:rsid w:val="00397F74"/>
    <w:rsid w:val="003A09A1"/>
    <w:rsid w:val="003A3632"/>
    <w:rsid w:val="003A4289"/>
    <w:rsid w:val="003A4392"/>
    <w:rsid w:val="003A4676"/>
    <w:rsid w:val="003A5467"/>
    <w:rsid w:val="003B6AA6"/>
    <w:rsid w:val="003B7A24"/>
    <w:rsid w:val="003C03B7"/>
    <w:rsid w:val="003C2081"/>
    <w:rsid w:val="003C2135"/>
    <w:rsid w:val="003C256D"/>
    <w:rsid w:val="003C6F80"/>
    <w:rsid w:val="003C7379"/>
    <w:rsid w:val="003D1A22"/>
    <w:rsid w:val="003D3DAA"/>
    <w:rsid w:val="003D47ED"/>
    <w:rsid w:val="003E1046"/>
    <w:rsid w:val="003E2A32"/>
    <w:rsid w:val="003E2CFC"/>
    <w:rsid w:val="003E44C6"/>
    <w:rsid w:val="003F00E0"/>
    <w:rsid w:val="003F0AA9"/>
    <w:rsid w:val="00401C2C"/>
    <w:rsid w:val="004020DD"/>
    <w:rsid w:val="00402585"/>
    <w:rsid w:val="004030C3"/>
    <w:rsid w:val="00405BDA"/>
    <w:rsid w:val="00405F16"/>
    <w:rsid w:val="00406F20"/>
    <w:rsid w:val="0040769B"/>
    <w:rsid w:val="00412BA2"/>
    <w:rsid w:val="00416DCE"/>
    <w:rsid w:val="004171E5"/>
    <w:rsid w:val="004179BF"/>
    <w:rsid w:val="004212B7"/>
    <w:rsid w:val="004273A3"/>
    <w:rsid w:val="004300EF"/>
    <w:rsid w:val="00430ADB"/>
    <w:rsid w:val="00432A98"/>
    <w:rsid w:val="00432F73"/>
    <w:rsid w:val="004379AF"/>
    <w:rsid w:val="00437D01"/>
    <w:rsid w:val="00440290"/>
    <w:rsid w:val="004408AF"/>
    <w:rsid w:val="00440C6D"/>
    <w:rsid w:val="00441C3F"/>
    <w:rsid w:val="00442C5E"/>
    <w:rsid w:val="00443558"/>
    <w:rsid w:val="00446023"/>
    <w:rsid w:val="00446298"/>
    <w:rsid w:val="00446D89"/>
    <w:rsid w:val="00451B69"/>
    <w:rsid w:val="00451F6D"/>
    <w:rsid w:val="00452D20"/>
    <w:rsid w:val="00453354"/>
    <w:rsid w:val="00454010"/>
    <w:rsid w:val="0045766E"/>
    <w:rsid w:val="004579BA"/>
    <w:rsid w:val="0046005A"/>
    <w:rsid w:val="00461384"/>
    <w:rsid w:val="0046161E"/>
    <w:rsid w:val="00462400"/>
    <w:rsid w:val="00463672"/>
    <w:rsid w:val="00466EB5"/>
    <w:rsid w:val="00467E2C"/>
    <w:rsid w:val="00471720"/>
    <w:rsid w:val="004724A3"/>
    <w:rsid w:val="004726A8"/>
    <w:rsid w:val="004740EC"/>
    <w:rsid w:val="00474F59"/>
    <w:rsid w:val="00476791"/>
    <w:rsid w:val="00476AD6"/>
    <w:rsid w:val="00477539"/>
    <w:rsid w:val="004813DA"/>
    <w:rsid w:val="004825B7"/>
    <w:rsid w:val="00484808"/>
    <w:rsid w:val="00484CC0"/>
    <w:rsid w:val="00485400"/>
    <w:rsid w:val="00487393"/>
    <w:rsid w:val="0048783C"/>
    <w:rsid w:val="00494B20"/>
    <w:rsid w:val="00495AD6"/>
    <w:rsid w:val="0049621B"/>
    <w:rsid w:val="0049749F"/>
    <w:rsid w:val="004A0B69"/>
    <w:rsid w:val="004A2067"/>
    <w:rsid w:val="004A2860"/>
    <w:rsid w:val="004A3B86"/>
    <w:rsid w:val="004A3BB0"/>
    <w:rsid w:val="004A4880"/>
    <w:rsid w:val="004A531E"/>
    <w:rsid w:val="004A6102"/>
    <w:rsid w:val="004A6D91"/>
    <w:rsid w:val="004A78CB"/>
    <w:rsid w:val="004A78FB"/>
    <w:rsid w:val="004B00B8"/>
    <w:rsid w:val="004B0725"/>
    <w:rsid w:val="004B13A3"/>
    <w:rsid w:val="004B3278"/>
    <w:rsid w:val="004B59CF"/>
    <w:rsid w:val="004C007E"/>
    <w:rsid w:val="004C04EC"/>
    <w:rsid w:val="004C1997"/>
    <w:rsid w:val="004C2ABC"/>
    <w:rsid w:val="004C5443"/>
    <w:rsid w:val="004C5E78"/>
    <w:rsid w:val="004C6B9A"/>
    <w:rsid w:val="004D044A"/>
    <w:rsid w:val="004D1258"/>
    <w:rsid w:val="004D22E6"/>
    <w:rsid w:val="004D2392"/>
    <w:rsid w:val="004D3B0C"/>
    <w:rsid w:val="004D6E07"/>
    <w:rsid w:val="004E04C9"/>
    <w:rsid w:val="004E1A42"/>
    <w:rsid w:val="004E2259"/>
    <w:rsid w:val="004E2F45"/>
    <w:rsid w:val="004E3E82"/>
    <w:rsid w:val="004E3E83"/>
    <w:rsid w:val="004E7FF1"/>
    <w:rsid w:val="004F00D0"/>
    <w:rsid w:val="004F1795"/>
    <w:rsid w:val="004F25D6"/>
    <w:rsid w:val="004F26AD"/>
    <w:rsid w:val="004F2D63"/>
    <w:rsid w:val="004F394B"/>
    <w:rsid w:val="004F41FB"/>
    <w:rsid w:val="004F5DAA"/>
    <w:rsid w:val="00503D91"/>
    <w:rsid w:val="005043E9"/>
    <w:rsid w:val="005052BE"/>
    <w:rsid w:val="00506A0C"/>
    <w:rsid w:val="005077D3"/>
    <w:rsid w:val="00510159"/>
    <w:rsid w:val="00510A44"/>
    <w:rsid w:val="00512746"/>
    <w:rsid w:val="00512F6F"/>
    <w:rsid w:val="00513D59"/>
    <w:rsid w:val="0051489F"/>
    <w:rsid w:val="0051600E"/>
    <w:rsid w:val="00520897"/>
    <w:rsid w:val="00520EA6"/>
    <w:rsid w:val="00522AED"/>
    <w:rsid w:val="0052505A"/>
    <w:rsid w:val="0052734A"/>
    <w:rsid w:val="0052736A"/>
    <w:rsid w:val="0053093A"/>
    <w:rsid w:val="005331A1"/>
    <w:rsid w:val="005331B5"/>
    <w:rsid w:val="00535089"/>
    <w:rsid w:val="00537CAE"/>
    <w:rsid w:val="00541B2A"/>
    <w:rsid w:val="00542B59"/>
    <w:rsid w:val="005434E4"/>
    <w:rsid w:val="00545157"/>
    <w:rsid w:val="005467F6"/>
    <w:rsid w:val="005469AD"/>
    <w:rsid w:val="00546C5D"/>
    <w:rsid w:val="0054797A"/>
    <w:rsid w:val="00551A51"/>
    <w:rsid w:val="00552F2A"/>
    <w:rsid w:val="00554FBF"/>
    <w:rsid w:val="00555CE4"/>
    <w:rsid w:val="00556527"/>
    <w:rsid w:val="00560AF4"/>
    <w:rsid w:val="00561B0B"/>
    <w:rsid w:val="00562DD1"/>
    <w:rsid w:val="00563028"/>
    <w:rsid w:val="00563ED0"/>
    <w:rsid w:val="005648AC"/>
    <w:rsid w:val="0056594F"/>
    <w:rsid w:val="005663B6"/>
    <w:rsid w:val="005714BA"/>
    <w:rsid w:val="00571F83"/>
    <w:rsid w:val="005764E5"/>
    <w:rsid w:val="00582D99"/>
    <w:rsid w:val="00582EB4"/>
    <w:rsid w:val="00583623"/>
    <w:rsid w:val="0058440B"/>
    <w:rsid w:val="00584D5A"/>
    <w:rsid w:val="00585B29"/>
    <w:rsid w:val="00587D7F"/>
    <w:rsid w:val="00591263"/>
    <w:rsid w:val="0059193E"/>
    <w:rsid w:val="00593BDF"/>
    <w:rsid w:val="005946EA"/>
    <w:rsid w:val="00595E44"/>
    <w:rsid w:val="005969C6"/>
    <w:rsid w:val="00597ADD"/>
    <w:rsid w:val="005A1812"/>
    <w:rsid w:val="005A1E1C"/>
    <w:rsid w:val="005A5BD0"/>
    <w:rsid w:val="005A5DA1"/>
    <w:rsid w:val="005A662E"/>
    <w:rsid w:val="005A6A31"/>
    <w:rsid w:val="005A6F74"/>
    <w:rsid w:val="005A7A0E"/>
    <w:rsid w:val="005B1F66"/>
    <w:rsid w:val="005B50D3"/>
    <w:rsid w:val="005B5BF3"/>
    <w:rsid w:val="005B606A"/>
    <w:rsid w:val="005C08C1"/>
    <w:rsid w:val="005C101A"/>
    <w:rsid w:val="005C10F3"/>
    <w:rsid w:val="005C4FFA"/>
    <w:rsid w:val="005C67E6"/>
    <w:rsid w:val="005C75FD"/>
    <w:rsid w:val="005D0E25"/>
    <w:rsid w:val="005D106C"/>
    <w:rsid w:val="005D1CE4"/>
    <w:rsid w:val="005D3184"/>
    <w:rsid w:val="005D38C6"/>
    <w:rsid w:val="005D66F6"/>
    <w:rsid w:val="005E0155"/>
    <w:rsid w:val="005E0344"/>
    <w:rsid w:val="005E2310"/>
    <w:rsid w:val="005E4A56"/>
    <w:rsid w:val="005E54A2"/>
    <w:rsid w:val="005E583F"/>
    <w:rsid w:val="005E5DBB"/>
    <w:rsid w:val="005E6013"/>
    <w:rsid w:val="005E6B69"/>
    <w:rsid w:val="005F0F7B"/>
    <w:rsid w:val="005F19C5"/>
    <w:rsid w:val="005F224B"/>
    <w:rsid w:val="005F32CA"/>
    <w:rsid w:val="005F3E6D"/>
    <w:rsid w:val="005F43E5"/>
    <w:rsid w:val="005F5476"/>
    <w:rsid w:val="005F7482"/>
    <w:rsid w:val="006002EB"/>
    <w:rsid w:val="00603ECC"/>
    <w:rsid w:val="0060472A"/>
    <w:rsid w:val="006052F5"/>
    <w:rsid w:val="00611A06"/>
    <w:rsid w:val="00611E02"/>
    <w:rsid w:val="00615019"/>
    <w:rsid w:val="00615813"/>
    <w:rsid w:val="006167CC"/>
    <w:rsid w:val="006168A5"/>
    <w:rsid w:val="00616CEB"/>
    <w:rsid w:val="00616E0C"/>
    <w:rsid w:val="006216CD"/>
    <w:rsid w:val="0062261D"/>
    <w:rsid w:val="0062293A"/>
    <w:rsid w:val="00623E08"/>
    <w:rsid w:val="00625F4E"/>
    <w:rsid w:val="0062601C"/>
    <w:rsid w:val="0063037D"/>
    <w:rsid w:val="0063079E"/>
    <w:rsid w:val="00632905"/>
    <w:rsid w:val="00636AD4"/>
    <w:rsid w:val="00641058"/>
    <w:rsid w:val="0064150B"/>
    <w:rsid w:val="00642BB9"/>
    <w:rsid w:val="00643497"/>
    <w:rsid w:val="00645FC8"/>
    <w:rsid w:val="0064709E"/>
    <w:rsid w:val="006504A3"/>
    <w:rsid w:val="00653EC4"/>
    <w:rsid w:val="0065426A"/>
    <w:rsid w:val="006543D9"/>
    <w:rsid w:val="00655955"/>
    <w:rsid w:val="006629D5"/>
    <w:rsid w:val="00663B78"/>
    <w:rsid w:val="00663EAC"/>
    <w:rsid w:val="00673F47"/>
    <w:rsid w:val="00675033"/>
    <w:rsid w:val="006817C4"/>
    <w:rsid w:val="00681904"/>
    <w:rsid w:val="00682AB8"/>
    <w:rsid w:val="00682E0D"/>
    <w:rsid w:val="006853F4"/>
    <w:rsid w:val="00685595"/>
    <w:rsid w:val="00690046"/>
    <w:rsid w:val="00690167"/>
    <w:rsid w:val="006923FF"/>
    <w:rsid w:val="006925E0"/>
    <w:rsid w:val="006956E1"/>
    <w:rsid w:val="00695759"/>
    <w:rsid w:val="00696269"/>
    <w:rsid w:val="006A01E6"/>
    <w:rsid w:val="006A2897"/>
    <w:rsid w:val="006A4727"/>
    <w:rsid w:val="006A6C56"/>
    <w:rsid w:val="006B0287"/>
    <w:rsid w:val="006B1804"/>
    <w:rsid w:val="006B5387"/>
    <w:rsid w:val="006B54F6"/>
    <w:rsid w:val="006B5D1C"/>
    <w:rsid w:val="006B5DC5"/>
    <w:rsid w:val="006C22F7"/>
    <w:rsid w:val="006C3EF7"/>
    <w:rsid w:val="006C6B36"/>
    <w:rsid w:val="006C71CA"/>
    <w:rsid w:val="006D680B"/>
    <w:rsid w:val="006D6D62"/>
    <w:rsid w:val="006E178F"/>
    <w:rsid w:val="006E2670"/>
    <w:rsid w:val="006E35C1"/>
    <w:rsid w:val="006E3672"/>
    <w:rsid w:val="006E4BA9"/>
    <w:rsid w:val="006E4DE9"/>
    <w:rsid w:val="006E59B0"/>
    <w:rsid w:val="006E7469"/>
    <w:rsid w:val="006F09F7"/>
    <w:rsid w:val="006F2CB8"/>
    <w:rsid w:val="006F39C9"/>
    <w:rsid w:val="006F47BA"/>
    <w:rsid w:val="006F55F8"/>
    <w:rsid w:val="006F56F9"/>
    <w:rsid w:val="006F5756"/>
    <w:rsid w:val="006F59EC"/>
    <w:rsid w:val="006F6309"/>
    <w:rsid w:val="006F66DC"/>
    <w:rsid w:val="006F7BC5"/>
    <w:rsid w:val="006F7C66"/>
    <w:rsid w:val="00701348"/>
    <w:rsid w:val="00701FBD"/>
    <w:rsid w:val="00703939"/>
    <w:rsid w:val="00703BD4"/>
    <w:rsid w:val="00706DD6"/>
    <w:rsid w:val="007101EC"/>
    <w:rsid w:val="007108E6"/>
    <w:rsid w:val="00711AF6"/>
    <w:rsid w:val="007128C4"/>
    <w:rsid w:val="00712AD7"/>
    <w:rsid w:val="007135D6"/>
    <w:rsid w:val="00713EEB"/>
    <w:rsid w:val="00714967"/>
    <w:rsid w:val="00716189"/>
    <w:rsid w:val="0071659E"/>
    <w:rsid w:val="00721249"/>
    <w:rsid w:val="007220C7"/>
    <w:rsid w:val="00727077"/>
    <w:rsid w:val="00727399"/>
    <w:rsid w:val="007402D9"/>
    <w:rsid w:val="007403EE"/>
    <w:rsid w:val="0074201A"/>
    <w:rsid w:val="00742AAE"/>
    <w:rsid w:val="00742ADD"/>
    <w:rsid w:val="0074320F"/>
    <w:rsid w:val="00746556"/>
    <w:rsid w:val="0074779A"/>
    <w:rsid w:val="00750115"/>
    <w:rsid w:val="00750924"/>
    <w:rsid w:val="0075119E"/>
    <w:rsid w:val="00753E35"/>
    <w:rsid w:val="00754296"/>
    <w:rsid w:val="007572DD"/>
    <w:rsid w:val="007600FA"/>
    <w:rsid w:val="007608A5"/>
    <w:rsid w:val="007637EB"/>
    <w:rsid w:val="00763B1C"/>
    <w:rsid w:val="00771196"/>
    <w:rsid w:val="007734F2"/>
    <w:rsid w:val="00774B9B"/>
    <w:rsid w:val="00774BC4"/>
    <w:rsid w:val="007757A4"/>
    <w:rsid w:val="00780D2F"/>
    <w:rsid w:val="007818A3"/>
    <w:rsid w:val="0078306B"/>
    <w:rsid w:val="007838AC"/>
    <w:rsid w:val="00784722"/>
    <w:rsid w:val="00787AC5"/>
    <w:rsid w:val="00790E40"/>
    <w:rsid w:val="00791302"/>
    <w:rsid w:val="00791C8D"/>
    <w:rsid w:val="0079270E"/>
    <w:rsid w:val="0079532C"/>
    <w:rsid w:val="00795A5E"/>
    <w:rsid w:val="00795AE3"/>
    <w:rsid w:val="00796358"/>
    <w:rsid w:val="00797049"/>
    <w:rsid w:val="007A08FD"/>
    <w:rsid w:val="007A3313"/>
    <w:rsid w:val="007A7DC1"/>
    <w:rsid w:val="007B11EA"/>
    <w:rsid w:val="007B3914"/>
    <w:rsid w:val="007B3CAC"/>
    <w:rsid w:val="007B62F7"/>
    <w:rsid w:val="007B79B6"/>
    <w:rsid w:val="007B7FC8"/>
    <w:rsid w:val="007C3C4B"/>
    <w:rsid w:val="007C775A"/>
    <w:rsid w:val="007C7D9F"/>
    <w:rsid w:val="007D070F"/>
    <w:rsid w:val="007D0E38"/>
    <w:rsid w:val="007D1385"/>
    <w:rsid w:val="007D2AEC"/>
    <w:rsid w:val="007D41F3"/>
    <w:rsid w:val="007D4D5E"/>
    <w:rsid w:val="007D63F1"/>
    <w:rsid w:val="007E04F6"/>
    <w:rsid w:val="007E39CE"/>
    <w:rsid w:val="007E4284"/>
    <w:rsid w:val="007E42FE"/>
    <w:rsid w:val="007E49FA"/>
    <w:rsid w:val="007E5F06"/>
    <w:rsid w:val="007E7518"/>
    <w:rsid w:val="007F0361"/>
    <w:rsid w:val="007F1AF8"/>
    <w:rsid w:val="007F4A3E"/>
    <w:rsid w:val="007F4B7D"/>
    <w:rsid w:val="007F4E2B"/>
    <w:rsid w:val="007F6123"/>
    <w:rsid w:val="008029D9"/>
    <w:rsid w:val="00802F15"/>
    <w:rsid w:val="00806395"/>
    <w:rsid w:val="008123C4"/>
    <w:rsid w:val="00815763"/>
    <w:rsid w:val="00820108"/>
    <w:rsid w:val="0082089A"/>
    <w:rsid w:val="008244C0"/>
    <w:rsid w:val="00824870"/>
    <w:rsid w:val="008265D0"/>
    <w:rsid w:val="00826629"/>
    <w:rsid w:val="00827D91"/>
    <w:rsid w:val="00827F73"/>
    <w:rsid w:val="00831338"/>
    <w:rsid w:val="008334BC"/>
    <w:rsid w:val="008352C6"/>
    <w:rsid w:val="00835A40"/>
    <w:rsid w:val="008372A1"/>
    <w:rsid w:val="0083742C"/>
    <w:rsid w:val="008378D8"/>
    <w:rsid w:val="00837A75"/>
    <w:rsid w:val="008419A9"/>
    <w:rsid w:val="00841A45"/>
    <w:rsid w:val="00844D36"/>
    <w:rsid w:val="0084706C"/>
    <w:rsid w:val="00851A13"/>
    <w:rsid w:val="00853962"/>
    <w:rsid w:val="00853F93"/>
    <w:rsid w:val="00854F4C"/>
    <w:rsid w:val="00862AEB"/>
    <w:rsid w:val="00863F51"/>
    <w:rsid w:val="00870138"/>
    <w:rsid w:val="0087191A"/>
    <w:rsid w:val="00872413"/>
    <w:rsid w:val="00872836"/>
    <w:rsid w:val="00872A52"/>
    <w:rsid w:val="00873B26"/>
    <w:rsid w:val="00876BC0"/>
    <w:rsid w:val="008773F1"/>
    <w:rsid w:val="00877EC9"/>
    <w:rsid w:val="00880D1A"/>
    <w:rsid w:val="00881507"/>
    <w:rsid w:val="00881797"/>
    <w:rsid w:val="00881DE4"/>
    <w:rsid w:val="00881EEC"/>
    <w:rsid w:val="00884800"/>
    <w:rsid w:val="0088538D"/>
    <w:rsid w:val="00886337"/>
    <w:rsid w:val="00891B43"/>
    <w:rsid w:val="00892C3B"/>
    <w:rsid w:val="00893DFD"/>
    <w:rsid w:val="00894C82"/>
    <w:rsid w:val="00895F5C"/>
    <w:rsid w:val="008A00A1"/>
    <w:rsid w:val="008A18F1"/>
    <w:rsid w:val="008A3A19"/>
    <w:rsid w:val="008A5DF4"/>
    <w:rsid w:val="008A76C5"/>
    <w:rsid w:val="008B2A2B"/>
    <w:rsid w:val="008C1816"/>
    <w:rsid w:val="008C2E6C"/>
    <w:rsid w:val="008C4059"/>
    <w:rsid w:val="008C689F"/>
    <w:rsid w:val="008D047A"/>
    <w:rsid w:val="008D04F9"/>
    <w:rsid w:val="008D30CB"/>
    <w:rsid w:val="008D314E"/>
    <w:rsid w:val="008D3AC8"/>
    <w:rsid w:val="008D413D"/>
    <w:rsid w:val="008D489C"/>
    <w:rsid w:val="008D606A"/>
    <w:rsid w:val="008E5294"/>
    <w:rsid w:val="008E557B"/>
    <w:rsid w:val="008E63A2"/>
    <w:rsid w:val="008F1C22"/>
    <w:rsid w:val="008F2003"/>
    <w:rsid w:val="008F3FC5"/>
    <w:rsid w:val="008F4B65"/>
    <w:rsid w:val="008F4D60"/>
    <w:rsid w:val="008F551C"/>
    <w:rsid w:val="008F55BE"/>
    <w:rsid w:val="008F7614"/>
    <w:rsid w:val="00900027"/>
    <w:rsid w:val="0090500C"/>
    <w:rsid w:val="0090681C"/>
    <w:rsid w:val="00906A6C"/>
    <w:rsid w:val="009107DF"/>
    <w:rsid w:val="0091232E"/>
    <w:rsid w:val="00912C98"/>
    <w:rsid w:val="00914035"/>
    <w:rsid w:val="00917C3F"/>
    <w:rsid w:val="00921B0A"/>
    <w:rsid w:val="00923261"/>
    <w:rsid w:val="0092367C"/>
    <w:rsid w:val="00927954"/>
    <w:rsid w:val="00930D69"/>
    <w:rsid w:val="00931F9B"/>
    <w:rsid w:val="00932522"/>
    <w:rsid w:val="009352F9"/>
    <w:rsid w:val="00935777"/>
    <w:rsid w:val="00940BA1"/>
    <w:rsid w:val="00941A69"/>
    <w:rsid w:val="00943347"/>
    <w:rsid w:val="009463A8"/>
    <w:rsid w:val="009476F4"/>
    <w:rsid w:val="0095019B"/>
    <w:rsid w:val="009504D1"/>
    <w:rsid w:val="0095066C"/>
    <w:rsid w:val="00951666"/>
    <w:rsid w:val="009522F3"/>
    <w:rsid w:val="00952F68"/>
    <w:rsid w:val="009537F8"/>
    <w:rsid w:val="009572C9"/>
    <w:rsid w:val="009602C3"/>
    <w:rsid w:val="009623CA"/>
    <w:rsid w:val="00965355"/>
    <w:rsid w:val="00966299"/>
    <w:rsid w:val="00966900"/>
    <w:rsid w:val="00974BBF"/>
    <w:rsid w:val="009810A4"/>
    <w:rsid w:val="00982502"/>
    <w:rsid w:val="009843B1"/>
    <w:rsid w:val="00984E7C"/>
    <w:rsid w:val="00986411"/>
    <w:rsid w:val="0098672A"/>
    <w:rsid w:val="009867D6"/>
    <w:rsid w:val="009869FB"/>
    <w:rsid w:val="00986AD9"/>
    <w:rsid w:val="00987E0A"/>
    <w:rsid w:val="009938E2"/>
    <w:rsid w:val="00993C82"/>
    <w:rsid w:val="009948F2"/>
    <w:rsid w:val="00995191"/>
    <w:rsid w:val="009A021C"/>
    <w:rsid w:val="009A0A15"/>
    <w:rsid w:val="009A1343"/>
    <w:rsid w:val="009A1805"/>
    <w:rsid w:val="009A2FAB"/>
    <w:rsid w:val="009A3B74"/>
    <w:rsid w:val="009A6B8A"/>
    <w:rsid w:val="009B0B11"/>
    <w:rsid w:val="009B4E66"/>
    <w:rsid w:val="009B66B3"/>
    <w:rsid w:val="009B7BC4"/>
    <w:rsid w:val="009C181E"/>
    <w:rsid w:val="009C214A"/>
    <w:rsid w:val="009C2A20"/>
    <w:rsid w:val="009C3A8F"/>
    <w:rsid w:val="009C4CB1"/>
    <w:rsid w:val="009C5D70"/>
    <w:rsid w:val="009C712E"/>
    <w:rsid w:val="009C79FF"/>
    <w:rsid w:val="009D0CAB"/>
    <w:rsid w:val="009D1F4E"/>
    <w:rsid w:val="009D4532"/>
    <w:rsid w:val="009D4930"/>
    <w:rsid w:val="009D5D6B"/>
    <w:rsid w:val="009D7AE9"/>
    <w:rsid w:val="009E401F"/>
    <w:rsid w:val="009E4E32"/>
    <w:rsid w:val="009F2948"/>
    <w:rsid w:val="009F4DFD"/>
    <w:rsid w:val="009F5A35"/>
    <w:rsid w:val="009F6158"/>
    <w:rsid w:val="00A00208"/>
    <w:rsid w:val="00A051EE"/>
    <w:rsid w:val="00A0560A"/>
    <w:rsid w:val="00A05DAB"/>
    <w:rsid w:val="00A069B7"/>
    <w:rsid w:val="00A13398"/>
    <w:rsid w:val="00A168D6"/>
    <w:rsid w:val="00A2162F"/>
    <w:rsid w:val="00A2379A"/>
    <w:rsid w:val="00A23984"/>
    <w:rsid w:val="00A2677A"/>
    <w:rsid w:val="00A26C68"/>
    <w:rsid w:val="00A30914"/>
    <w:rsid w:val="00A31096"/>
    <w:rsid w:val="00A31300"/>
    <w:rsid w:val="00A3165D"/>
    <w:rsid w:val="00A31DC1"/>
    <w:rsid w:val="00A3568C"/>
    <w:rsid w:val="00A356E2"/>
    <w:rsid w:val="00A36BA9"/>
    <w:rsid w:val="00A40C77"/>
    <w:rsid w:val="00A42412"/>
    <w:rsid w:val="00A42E90"/>
    <w:rsid w:val="00A436FD"/>
    <w:rsid w:val="00A441B6"/>
    <w:rsid w:val="00A446E8"/>
    <w:rsid w:val="00A45094"/>
    <w:rsid w:val="00A4628D"/>
    <w:rsid w:val="00A46DED"/>
    <w:rsid w:val="00A47492"/>
    <w:rsid w:val="00A5003E"/>
    <w:rsid w:val="00A5057D"/>
    <w:rsid w:val="00A5212B"/>
    <w:rsid w:val="00A52F8F"/>
    <w:rsid w:val="00A55426"/>
    <w:rsid w:val="00A55F0E"/>
    <w:rsid w:val="00A561EF"/>
    <w:rsid w:val="00A5625B"/>
    <w:rsid w:val="00A56277"/>
    <w:rsid w:val="00A60864"/>
    <w:rsid w:val="00A63F65"/>
    <w:rsid w:val="00A72184"/>
    <w:rsid w:val="00A736D2"/>
    <w:rsid w:val="00A7584C"/>
    <w:rsid w:val="00A75EC1"/>
    <w:rsid w:val="00A76408"/>
    <w:rsid w:val="00A82244"/>
    <w:rsid w:val="00A836FB"/>
    <w:rsid w:val="00A83DE5"/>
    <w:rsid w:val="00A8529D"/>
    <w:rsid w:val="00A87403"/>
    <w:rsid w:val="00A90C5C"/>
    <w:rsid w:val="00A93CC4"/>
    <w:rsid w:val="00A951B1"/>
    <w:rsid w:val="00A96ADE"/>
    <w:rsid w:val="00A96B85"/>
    <w:rsid w:val="00A97600"/>
    <w:rsid w:val="00A97863"/>
    <w:rsid w:val="00AA18FA"/>
    <w:rsid w:val="00AA2E3A"/>
    <w:rsid w:val="00AA3C69"/>
    <w:rsid w:val="00AA3F05"/>
    <w:rsid w:val="00AA4EFD"/>
    <w:rsid w:val="00AA532B"/>
    <w:rsid w:val="00AA7A75"/>
    <w:rsid w:val="00AB017B"/>
    <w:rsid w:val="00AB1BC5"/>
    <w:rsid w:val="00AB4157"/>
    <w:rsid w:val="00AB4695"/>
    <w:rsid w:val="00AB617E"/>
    <w:rsid w:val="00AC030B"/>
    <w:rsid w:val="00AC261D"/>
    <w:rsid w:val="00AC40D2"/>
    <w:rsid w:val="00AC60F1"/>
    <w:rsid w:val="00AC6407"/>
    <w:rsid w:val="00AC7823"/>
    <w:rsid w:val="00AC7A01"/>
    <w:rsid w:val="00AD1297"/>
    <w:rsid w:val="00AD2584"/>
    <w:rsid w:val="00AD2E48"/>
    <w:rsid w:val="00AD4555"/>
    <w:rsid w:val="00AD5547"/>
    <w:rsid w:val="00AE295F"/>
    <w:rsid w:val="00AE377F"/>
    <w:rsid w:val="00AE3882"/>
    <w:rsid w:val="00AE4047"/>
    <w:rsid w:val="00AE489A"/>
    <w:rsid w:val="00AE5374"/>
    <w:rsid w:val="00AE7549"/>
    <w:rsid w:val="00AF1081"/>
    <w:rsid w:val="00AF149D"/>
    <w:rsid w:val="00AF2789"/>
    <w:rsid w:val="00AF64AA"/>
    <w:rsid w:val="00B01E72"/>
    <w:rsid w:val="00B0202B"/>
    <w:rsid w:val="00B031B3"/>
    <w:rsid w:val="00B06A90"/>
    <w:rsid w:val="00B06CDC"/>
    <w:rsid w:val="00B155EE"/>
    <w:rsid w:val="00B1564F"/>
    <w:rsid w:val="00B157DC"/>
    <w:rsid w:val="00B1599D"/>
    <w:rsid w:val="00B15E46"/>
    <w:rsid w:val="00B17614"/>
    <w:rsid w:val="00B2187A"/>
    <w:rsid w:val="00B23764"/>
    <w:rsid w:val="00B25857"/>
    <w:rsid w:val="00B2604E"/>
    <w:rsid w:val="00B26D72"/>
    <w:rsid w:val="00B27E90"/>
    <w:rsid w:val="00B35DE3"/>
    <w:rsid w:val="00B40AD1"/>
    <w:rsid w:val="00B40FA9"/>
    <w:rsid w:val="00B430B8"/>
    <w:rsid w:val="00B43445"/>
    <w:rsid w:val="00B437F0"/>
    <w:rsid w:val="00B45FE8"/>
    <w:rsid w:val="00B504C2"/>
    <w:rsid w:val="00B5071C"/>
    <w:rsid w:val="00B51031"/>
    <w:rsid w:val="00B5312E"/>
    <w:rsid w:val="00B5431A"/>
    <w:rsid w:val="00B548C1"/>
    <w:rsid w:val="00B54D13"/>
    <w:rsid w:val="00B56B78"/>
    <w:rsid w:val="00B57547"/>
    <w:rsid w:val="00B60525"/>
    <w:rsid w:val="00B61FA3"/>
    <w:rsid w:val="00B63375"/>
    <w:rsid w:val="00B6386C"/>
    <w:rsid w:val="00B6461B"/>
    <w:rsid w:val="00B6718E"/>
    <w:rsid w:val="00B70647"/>
    <w:rsid w:val="00B74AEA"/>
    <w:rsid w:val="00B75055"/>
    <w:rsid w:val="00B76E42"/>
    <w:rsid w:val="00B7739A"/>
    <w:rsid w:val="00B80093"/>
    <w:rsid w:val="00B803BF"/>
    <w:rsid w:val="00B821C9"/>
    <w:rsid w:val="00B832D2"/>
    <w:rsid w:val="00B835B0"/>
    <w:rsid w:val="00B87C64"/>
    <w:rsid w:val="00B91202"/>
    <w:rsid w:val="00B91440"/>
    <w:rsid w:val="00B93170"/>
    <w:rsid w:val="00B9411C"/>
    <w:rsid w:val="00B95327"/>
    <w:rsid w:val="00B9664D"/>
    <w:rsid w:val="00B97D8C"/>
    <w:rsid w:val="00BA1582"/>
    <w:rsid w:val="00BA17DF"/>
    <w:rsid w:val="00BA19F0"/>
    <w:rsid w:val="00BA213B"/>
    <w:rsid w:val="00BA30E9"/>
    <w:rsid w:val="00BA4816"/>
    <w:rsid w:val="00BA6811"/>
    <w:rsid w:val="00BB01F8"/>
    <w:rsid w:val="00BB0BB3"/>
    <w:rsid w:val="00BB0D04"/>
    <w:rsid w:val="00BB3CF3"/>
    <w:rsid w:val="00BB6339"/>
    <w:rsid w:val="00BB7326"/>
    <w:rsid w:val="00BB7AB8"/>
    <w:rsid w:val="00BB7B73"/>
    <w:rsid w:val="00BC213B"/>
    <w:rsid w:val="00BC21C9"/>
    <w:rsid w:val="00BC45DF"/>
    <w:rsid w:val="00BC46A4"/>
    <w:rsid w:val="00BC4889"/>
    <w:rsid w:val="00BC514D"/>
    <w:rsid w:val="00BC56C2"/>
    <w:rsid w:val="00BC5A37"/>
    <w:rsid w:val="00BC5D1B"/>
    <w:rsid w:val="00BD0AA5"/>
    <w:rsid w:val="00BD1C97"/>
    <w:rsid w:val="00BD2019"/>
    <w:rsid w:val="00BD2862"/>
    <w:rsid w:val="00BD2C6D"/>
    <w:rsid w:val="00BD5250"/>
    <w:rsid w:val="00BD5A41"/>
    <w:rsid w:val="00BD77B4"/>
    <w:rsid w:val="00BD7A6B"/>
    <w:rsid w:val="00BE058F"/>
    <w:rsid w:val="00BE24BF"/>
    <w:rsid w:val="00BE3EBB"/>
    <w:rsid w:val="00BE4E68"/>
    <w:rsid w:val="00BE79D5"/>
    <w:rsid w:val="00BE7A86"/>
    <w:rsid w:val="00BF07C8"/>
    <w:rsid w:val="00BF2557"/>
    <w:rsid w:val="00BF3D45"/>
    <w:rsid w:val="00BF7241"/>
    <w:rsid w:val="00C02170"/>
    <w:rsid w:val="00C02FB9"/>
    <w:rsid w:val="00C038D6"/>
    <w:rsid w:val="00C04B79"/>
    <w:rsid w:val="00C05348"/>
    <w:rsid w:val="00C056F5"/>
    <w:rsid w:val="00C06FDB"/>
    <w:rsid w:val="00C123DE"/>
    <w:rsid w:val="00C132E4"/>
    <w:rsid w:val="00C15A20"/>
    <w:rsid w:val="00C15EB4"/>
    <w:rsid w:val="00C1614A"/>
    <w:rsid w:val="00C2144E"/>
    <w:rsid w:val="00C239E3"/>
    <w:rsid w:val="00C23BD8"/>
    <w:rsid w:val="00C24496"/>
    <w:rsid w:val="00C2702B"/>
    <w:rsid w:val="00C301EE"/>
    <w:rsid w:val="00C30282"/>
    <w:rsid w:val="00C30577"/>
    <w:rsid w:val="00C307A0"/>
    <w:rsid w:val="00C316D7"/>
    <w:rsid w:val="00C35DAA"/>
    <w:rsid w:val="00C37C42"/>
    <w:rsid w:val="00C40838"/>
    <w:rsid w:val="00C44236"/>
    <w:rsid w:val="00C44B6A"/>
    <w:rsid w:val="00C46964"/>
    <w:rsid w:val="00C469EF"/>
    <w:rsid w:val="00C47170"/>
    <w:rsid w:val="00C47767"/>
    <w:rsid w:val="00C507C1"/>
    <w:rsid w:val="00C50AEE"/>
    <w:rsid w:val="00C53155"/>
    <w:rsid w:val="00C53B37"/>
    <w:rsid w:val="00C57E15"/>
    <w:rsid w:val="00C61874"/>
    <w:rsid w:val="00C62786"/>
    <w:rsid w:val="00C63502"/>
    <w:rsid w:val="00C64E1D"/>
    <w:rsid w:val="00C65D43"/>
    <w:rsid w:val="00C67E60"/>
    <w:rsid w:val="00C70C28"/>
    <w:rsid w:val="00C82FBD"/>
    <w:rsid w:val="00C87750"/>
    <w:rsid w:val="00C90886"/>
    <w:rsid w:val="00C95D94"/>
    <w:rsid w:val="00C978E0"/>
    <w:rsid w:val="00C97B4B"/>
    <w:rsid w:val="00C97E72"/>
    <w:rsid w:val="00CA3604"/>
    <w:rsid w:val="00CA3838"/>
    <w:rsid w:val="00CA38AE"/>
    <w:rsid w:val="00CA3D47"/>
    <w:rsid w:val="00CA4C5B"/>
    <w:rsid w:val="00CA5E4E"/>
    <w:rsid w:val="00CB23A5"/>
    <w:rsid w:val="00CB27E9"/>
    <w:rsid w:val="00CB2B7E"/>
    <w:rsid w:val="00CB37C5"/>
    <w:rsid w:val="00CB468E"/>
    <w:rsid w:val="00CB4EE4"/>
    <w:rsid w:val="00CB53C7"/>
    <w:rsid w:val="00CB6DF3"/>
    <w:rsid w:val="00CB7843"/>
    <w:rsid w:val="00CC0DC2"/>
    <w:rsid w:val="00CC3370"/>
    <w:rsid w:val="00CC510C"/>
    <w:rsid w:val="00CC6BC6"/>
    <w:rsid w:val="00CC6F19"/>
    <w:rsid w:val="00CD2000"/>
    <w:rsid w:val="00CD3C9A"/>
    <w:rsid w:val="00CD5668"/>
    <w:rsid w:val="00CD5685"/>
    <w:rsid w:val="00CE0388"/>
    <w:rsid w:val="00CE356C"/>
    <w:rsid w:val="00CE4578"/>
    <w:rsid w:val="00CE5DC8"/>
    <w:rsid w:val="00CE5FF8"/>
    <w:rsid w:val="00CF1819"/>
    <w:rsid w:val="00CF1A8F"/>
    <w:rsid w:val="00CF264E"/>
    <w:rsid w:val="00CF2EF4"/>
    <w:rsid w:val="00CF361A"/>
    <w:rsid w:val="00CF4B89"/>
    <w:rsid w:val="00CF5BBF"/>
    <w:rsid w:val="00CF5DB6"/>
    <w:rsid w:val="00CF68C3"/>
    <w:rsid w:val="00CF71AE"/>
    <w:rsid w:val="00CF7813"/>
    <w:rsid w:val="00D008A7"/>
    <w:rsid w:val="00D0183E"/>
    <w:rsid w:val="00D01AF4"/>
    <w:rsid w:val="00D01F13"/>
    <w:rsid w:val="00D052FC"/>
    <w:rsid w:val="00D054DE"/>
    <w:rsid w:val="00D05610"/>
    <w:rsid w:val="00D07E45"/>
    <w:rsid w:val="00D07E6C"/>
    <w:rsid w:val="00D119FB"/>
    <w:rsid w:val="00D13F91"/>
    <w:rsid w:val="00D145C2"/>
    <w:rsid w:val="00D16271"/>
    <w:rsid w:val="00D202ED"/>
    <w:rsid w:val="00D21666"/>
    <w:rsid w:val="00D2301D"/>
    <w:rsid w:val="00D24301"/>
    <w:rsid w:val="00D254F1"/>
    <w:rsid w:val="00D26481"/>
    <w:rsid w:val="00D26F01"/>
    <w:rsid w:val="00D272A6"/>
    <w:rsid w:val="00D327C6"/>
    <w:rsid w:val="00D33597"/>
    <w:rsid w:val="00D33B62"/>
    <w:rsid w:val="00D424AD"/>
    <w:rsid w:val="00D428C4"/>
    <w:rsid w:val="00D42A23"/>
    <w:rsid w:val="00D42E48"/>
    <w:rsid w:val="00D43058"/>
    <w:rsid w:val="00D4340F"/>
    <w:rsid w:val="00D45F50"/>
    <w:rsid w:val="00D52B9A"/>
    <w:rsid w:val="00D55CAC"/>
    <w:rsid w:val="00D564D9"/>
    <w:rsid w:val="00D56DAF"/>
    <w:rsid w:val="00D57D2D"/>
    <w:rsid w:val="00D61B30"/>
    <w:rsid w:val="00D63B51"/>
    <w:rsid w:val="00D63FF3"/>
    <w:rsid w:val="00D6694F"/>
    <w:rsid w:val="00D670E8"/>
    <w:rsid w:val="00D7117E"/>
    <w:rsid w:val="00D73DFC"/>
    <w:rsid w:val="00D73EA8"/>
    <w:rsid w:val="00D76FB5"/>
    <w:rsid w:val="00D80AD7"/>
    <w:rsid w:val="00D84C69"/>
    <w:rsid w:val="00D85699"/>
    <w:rsid w:val="00D85FF3"/>
    <w:rsid w:val="00D86C33"/>
    <w:rsid w:val="00D870A5"/>
    <w:rsid w:val="00D92478"/>
    <w:rsid w:val="00D9407A"/>
    <w:rsid w:val="00D95511"/>
    <w:rsid w:val="00D96550"/>
    <w:rsid w:val="00D97CBB"/>
    <w:rsid w:val="00DA013E"/>
    <w:rsid w:val="00DA0996"/>
    <w:rsid w:val="00DA15F1"/>
    <w:rsid w:val="00DA168E"/>
    <w:rsid w:val="00DA3344"/>
    <w:rsid w:val="00DA35AA"/>
    <w:rsid w:val="00DA5BA3"/>
    <w:rsid w:val="00DB10AB"/>
    <w:rsid w:val="00DB3164"/>
    <w:rsid w:val="00DB3789"/>
    <w:rsid w:val="00DB54A8"/>
    <w:rsid w:val="00DB707B"/>
    <w:rsid w:val="00DC2AAB"/>
    <w:rsid w:val="00DC2F68"/>
    <w:rsid w:val="00DC5749"/>
    <w:rsid w:val="00DC5C36"/>
    <w:rsid w:val="00DC5DF2"/>
    <w:rsid w:val="00DD00F3"/>
    <w:rsid w:val="00DD212A"/>
    <w:rsid w:val="00DD4F65"/>
    <w:rsid w:val="00DD5B80"/>
    <w:rsid w:val="00DD5BD4"/>
    <w:rsid w:val="00DE0EBF"/>
    <w:rsid w:val="00DE3D22"/>
    <w:rsid w:val="00DE5E6E"/>
    <w:rsid w:val="00DE7707"/>
    <w:rsid w:val="00DE7A90"/>
    <w:rsid w:val="00DF126A"/>
    <w:rsid w:val="00DF4780"/>
    <w:rsid w:val="00DF6892"/>
    <w:rsid w:val="00DF713A"/>
    <w:rsid w:val="00E067B5"/>
    <w:rsid w:val="00E13705"/>
    <w:rsid w:val="00E1453A"/>
    <w:rsid w:val="00E16700"/>
    <w:rsid w:val="00E16B68"/>
    <w:rsid w:val="00E16C04"/>
    <w:rsid w:val="00E16E27"/>
    <w:rsid w:val="00E17AB4"/>
    <w:rsid w:val="00E201B8"/>
    <w:rsid w:val="00E2247E"/>
    <w:rsid w:val="00E2657B"/>
    <w:rsid w:val="00E30A4D"/>
    <w:rsid w:val="00E310E0"/>
    <w:rsid w:val="00E32049"/>
    <w:rsid w:val="00E375E4"/>
    <w:rsid w:val="00E37A91"/>
    <w:rsid w:val="00E37B7C"/>
    <w:rsid w:val="00E427FA"/>
    <w:rsid w:val="00E43B11"/>
    <w:rsid w:val="00E47012"/>
    <w:rsid w:val="00E519F5"/>
    <w:rsid w:val="00E542DD"/>
    <w:rsid w:val="00E55899"/>
    <w:rsid w:val="00E56157"/>
    <w:rsid w:val="00E5638A"/>
    <w:rsid w:val="00E57B3B"/>
    <w:rsid w:val="00E6273F"/>
    <w:rsid w:val="00E646F3"/>
    <w:rsid w:val="00E64F94"/>
    <w:rsid w:val="00E657C0"/>
    <w:rsid w:val="00E6757C"/>
    <w:rsid w:val="00E67636"/>
    <w:rsid w:val="00E676B2"/>
    <w:rsid w:val="00E67A3A"/>
    <w:rsid w:val="00E705F4"/>
    <w:rsid w:val="00E72173"/>
    <w:rsid w:val="00E73084"/>
    <w:rsid w:val="00E737BD"/>
    <w:rsid w:val="00E74DF0"/>
    <w:rsid w:val="00E772B2"/>
    <w:rsid w:val="00E7747F"/>
    <w:rsid w:val="00E8065D"/>
    <w:rsid w:val="00E80C5E"/>
    <w:rsid w:val="00E817C2"/>
    <w:rsid w:val="00E90099"/>
    <w:rsid w:val="00E9166C"/>
    <w:rsid w:val="00E9651E"/>
    <w:rsid w:val="00EA3027"/>
    <w:rsid w:val="00EA424F"/>
    <w:rsid w:val="00EA48EC"/>
    <w:rsid w:val="00EA49EB"/>
    <w:rsid w:val="00EA4F3E"/>
    <w:rsid w:val="00EA6912"/>
    <w:rsid w:val="00EA75BA"/>
    <w:rsid w:val="00EB529F"/>
    <w:rsid w:val="00EB5AC0"/>
    <w:rsid w:val="00EB5FDB"/>
    <w:rsid w:val="00EB7264"/>
    <w:rsid w:val="00EC3041"/>
    <w:rsid w:val="00EC52F7"/>
    <w:rsid w:val="00ED13A5"/>
    <w:rsid w:val="00ED49BD"/>
    <w:rsid w:val="00ED5064"/>
    <w:rsid w:val="00ED5F5D"/>
    <w:rsid w:val="00ED6D93"/>
    <w:rsid w:val="00EE3BC0"/>
    <w:rsid w:val="00EE4296"/>
    <w:rsid w:val="00EE47DF"/>
    <w:rsid w:val="00EE486B"/>
    <w:rsid w:val="00EE4F1F"/>
    <w:rsid w:val="00EE5F8E"/>
    <w:rsid w:val="00EE6D94"/>
    <w:rsid w:val="00EF0E67"/>
    <w:rsid w:val="00EF1773"/>
    <w:rsid w:val="00EF2A67"/>
    <w:rsid w:val="00EF3CD2"/>
    <w:rsid w:val="00EF5F54"/>
    <w:rsid w:val="00EF64CB"/>
    <w:rsid w:val="00EF6E66"/>
    <w:rsid w:val="00EF6FE8"/>
    <w:rsid w:val="00F00D3E"/>
    <w:rsid w:val="00F03111"/>
    <w:rsid w:val="00F0433D"/>
    <w:rsid w:val="00F15FDB"/>
    <w:rsid w:val="00F20E25"/>
    <w:rsid w:val="00F222B8"/>
    <w:rsid w:val="00F25AC0"/>
    <w:rsid w:val="00F262AE"/>
    <w:rsid w:val="00F26B66"/>
    <w:rsid w:val="00F3078A"/>
    <w:rsid w:val="00F3310E"/>
    <w:rsid w:val="00F33C81"/>
    <w:rsid w:val="00F37499"/>
    <w:rsid w:val="00F40E38"/>
    <w:rsid w:val="00F423FC"/>
    <w:rsid w:val="00F43454"/>
    <w:rsid w:val="00F44E0E"/>
    <w:rsid w:val="00F45CA6"/>
    <w:rsid w:val="00F46998"/>
    <w:rsid w:val="00F46C75"/>
    <w:rsid w:val="00F47C0C"/>
    <w:rsid w:val="00F50674"/>
    <w:rsid w:val="00F521C2"/>
    <w:rsid w:val="00F571FB"/>
    <w:rsid w:val="00F61A78"/>
    <w:rsid w:val="00F61E76"/>
    <w:rsid w:val="00F626A2"/>
    <w:rsid w:val="00F62F44"/>
    <w:rsid w:val="00F63667"/>
    <w:rsid w:val="00F6590C"/>
    <w:rsid w:val="00F65E33"/>
    <w:rsid w:val="00F669CB"/>
    <w:rsid w:val="00F7073B"/>
    <w:rsid w:val="00F77A5E"/>
    <w:rsid w:val="00F81A0E"/>
    <w:rsid w:val="00F822EA"/>
    <w:rsid w:val="00F82C5E"/>
    <w:rsid w:val="00F87507"/>
    <w:rsid w:val="00F878AC"/>
    <w:rsid w:val="00F91F32"/>
    <w:rsid w:val="00F93CA4"/>
    <w:rsid w:val="00F9631A"/>
    <w:rsid w:val="00F96A7E"/>
    <w:rsid w:val="00F96E46"/>
    <w:rsid w:val="00FA36ED"/>
    <w:rsid w:val="00FA3A99"/>
    <w:rsid w:val="00FA3BD0"/>
    <w:rsid w:val="00FA5AC6"/>
    <w:rsid w:val="00FA5DAC"/>
    <w:rsid w:val="00FB4FB7"/>
    <w:rsid w:val="00FB7B78"/>
    <w:rsid w:val="00FC3467"/>
    <w:rsid w:val="00FC3879"/>
    <w:rsid w:val="00FC5E33"/>
    <w:rsid w:val="00FC66E1"/>
    <w:rsid w:val="00FC752D"/>
    <w:rsid w:val="00FD33F3"/>
    <w:rsid w:val="00FD3635"/>
    <w:rsid w:val="00FD67BE"/>
    <w:rsid w:val="00FD70EC"/>
    <w:rsid w:val="00FD7672"/>
    <w:rsid w:val="00FE1D33"/>
    <w:rsid w:val="00FE399B"/>
    <w:rsid w:val="00FE409F"/>
    <w:rsid w:val="00FE6094"/>
    <w:rsid w:val="00FE7CD9"/>
    <w:rsid w:val="00FF0457"/>
    <w:rsid w:val="00FF051F"/>
    <w:rsid w:val="00FF091D"/>
    <w:rsid w:val="00FF09B0"/>
    <w:rsid w:val="00FF3CB2"/>
    <w:rsid w:val="00FF5035"/>
    <w:rsid w:val="00FF52A5"/>
    <w:rsid w:val="00FF7DFA"/>
    <w:rsid w:val="01F32387"/>
    <w:rsid w:val="026973D8"/>
    <w:rsid w:val="0284C15A"/>
    <w:rsid w:val="02C88282"/>
    <w:rsid w:val="02C93502"/>
    <w:rsid w:val="035C5ACF"/>
    <w:rsid w:val="03633703"/>
    <w:rsid w:val="03674C3B"/>
    <w:rsid w:val="0384EA6B"/>
    <w:rsid w:val="039C143E"/>
    <w:rsid w:val="03C0BF4D"/>
    <w:rsid w:val="041FFE40"/>
    <w:rsid w:val="0471AFFF"/>
    <w:rsid w:val="0485CF2C"/>
    <w:rsid w:val="0492CCC4"/>
    <w:rsid w:val="04A4BD52"/>
    <w:rsid w:val="05062D5B"/>
    <w:rsid w:val="051CD0BD"/>
    <w:rsid w:val="054553F7"/>
    <w:rsid w:val="05A650EA"/>
    <w:rsid w:val="06598AB2"/>
    <w:rsid w:val="0660BCCE"/>
    <w:rsid w:val="070D1C16"/>
    <w:rsid w:val="07921453"/>
    <w:rsid w:val="0798257D"/>
    <w:rsid w:val="07D8B291"/>
    <w:rsid w:val="07E77B14"/>
    <w:rsid w:val="081B3239"/>
    <w:rsid w:val="083E5E24"/>
    <w:rsid w:val="0888DE8F"/>
    <w:rsid w:val="08C9F210"/>
    <w:rsid w:val="08ED30A6"/>
    <w:rsid w:val="09973ACD"/>
    <w:rsid w:val="0A544053"/>
    <w:rsid w:val="0A58DE57"/>
    <w:rsid w:val="0ADDF981"/>
    <w:rsid w:val="0B203777"/>
    <w:rsid w:val="0B367E31"/>
    <w:rsid w:val="0B6504F9"/>
    <w:rsid w:val="0B856280"/>
    <w:rsid w:val="0BAC76A2"/>
    <w:rsid w:val="0BAE09A9"/>
    <w:rsid w:val="0BAE6715"/>
    <w:rsid w:val="0C84DB4B"/>
    <w:rsid w:val="0CA0649E"/>
    <w:rsid w:val="0CBEFE02"/>
    <w:rsid w:val="0D133232"/>
    <w:rsid w:val="0D7C2223"/>
    <w:rsid w:val="0D83B3D0"/>
    <w:rsid w:val="0D8B3525"/>
    <w:rsid w:val="0DEA8722"/>
    <w:rsid w:val="0E4E4A5D"/>
    <w:rsid w:val="0EE82914"/>
    <w:rsid w:val="0EF11807"/>
    <w:rsid w:val="0F2759DF"/>
    <w:rsid w:val="0F5DC056"/>
    <w:rsid w:val="0F6B03E2"/>
    <w:rsid w:val="1047C30B"/>
    <w:rsid w:val="10625345"/>
    <w:rsid w:val="10675243"/>
    <w:rsid w:val="108E5AF1"/>
    <w:rsid w:val="10EAB94D"/>
    <w:rsid w:val="112D9220"/>
    <w:rsid w:val="1176C118"/>
    <w:rsid w:val="11CAD400"/>
    <w:rsid w:val="11CC9994"/>
    <w:rsid w:val="11D17DBB"/>
    <w:rsid w:val="11D3013C"/>
    <w:rsid w:val="12019ED0"/>
    <w:rsid w:val="12204F51"/>
    <w:rsid w:val="12710D37"/>
    <w:rsid w:val="12A4F427"/>
    <w:rsid w:val="12CDF78C"/>
    <w:rsid w:val="12DB7C89"/>
    <w:rsid w:val="131E4F5C"/>
    <w:rsid w:val="132279F8"/>
    <w:rsid w:val="13755B1A"/>
    <w:rsid w:val="1387F660"/>
    <w:rsid w:val="139D4C25"/>
    <w:rsid w:val="13AAE916"/>
    <w:rsid w:val="13E62C29"/>
    <w:rsid w:val="14959AEF"/>
    <w:rsid w:val="149B5899"/>
    <w:rsid w:val="150A7BBB"/>
    <w:rsid w:val="154F352C"/>
    <w:rsid w:val="15824C13"/>
    <w:rsid w:val="159654ED"/>
    <w:rsid w:val="164AE48C"/>
    <w:rsid w:val="16B43A27"/>
    <w:rsid w:val="16B53FD5"/>
    <w:rsid w:val="172D3262"/>
    <w:rsid w:val="172EFA55"/>
    <w:rsid w:val="173AFA45"/>
    <w:rsid w:val="1832DDF3"/>
    <w:rsid w:val="18E200D7"/>
    <w:rsid w:val="18E5E115"/>
    <w:rsid w:val="19883635"/>
    <w:rsid w:val="19F4E890"/>
    <w:rsid w:val="19FEF432"/>
    <w:rsid w:val="1A3409E0"/>
    <w:rsid w:val="1A8436E0"/>
    <w:rsid w:val="1ABC7170"/>
    <w:rsid w:val="1ABD3119"/>
    <w:rsid w:val="1AD342CB"/>
    <w:rsid w:val="1AFC3C32"/>
    <w:rsid w:val="1B225E1B"/>
    <w:rsid w:val="1B9BBCF4"/>
    <w:rsid w:val="1BA778C3"/>
    <w:rsid w:val="1BB0742D"/>
    <w:rsid w:val="1BFC0FDF"/>
    <w:rsid w:val="1C29A496"/>
    <w:rsid w:val="1C6EA742"/>
    <w:rsid w:val="1C8451B2"/>
    <w:rsid w:val="1CC28FE1"/>
    <w:rsid w:val="1CF91447"/>
    <w:rsid w:val="1D0F23E1"/>
    <w:rsid w:val="1D2E7FD7"/>
    <w:rsid w:val="1D7AE45B"/>
    <w:rsid w:val="1DD2FA45"/>
    <w:rsid w:val="1DD79022"/>
    <w:rsid w:val="1E14AA03"/>
    <w:rsid w:val="1E83F70F"/>
    <w:rsid w:val="1EA7FABB"/>
    <w:rsid w:val="1EC456FF"/>
    <w:rsid w:val="1F0D47B6"/>
    <w:rsid w:val="1F59D50B"/>
    <w:rsid w:val="1F6ABC1A"/>
    <w:rsid w:val="20CB0268"/>
    <w:rsid w:val="20DA2654"/>
    <w:rsid w:val="2194DF16"/>
    <w:rsid w:val="21B216C6"/>
    <w:rsid w:val="21B4F358"/>
    <w:rsid w:val="21C07069"/>
    <w:rsid w:val="228B13ED"/>
    <w:rsid w:val="23A5743F"/>
    <w:rsid w:val="23C79118"/>
    <w:rsid w:val="244C84EE"/>
    <w:rsid w:val="24523917"/>
    <w:rsid w:val="247A489F"/>
    <w:rsid w:val="24B8F7F2"/>
    <w:rsid w:val="24C2C983"/>
    <w:rsid w:val="251D4BA8"/>
    <w:rsid w:val="252251A9"/>
    <w:rsid w:val="25312035"/>
    <w:rsid w:val="2653B533"/>
    <w:rsid w:val="26821B0E"/>
    <w:rsid w:val="268959D0"/>
    <w:rsid w:val="26F922CC"/>
    <w:rsid w:val="271E5733"/>
    <w:rsid w:val="284837A7"/>
    <w:rsid w:val="285CBD40"/>
    <w:rsid w:val="28695106"/>
    <w:rsid w:val="288D5A65"/>
    <w:rsid w:val="2903C807"/>
    <w:rsid w:val="29E3E0FE"/>
    <w:rsid w:val="2ACECB71"/>
    <w:rsid w:val="2AD7CD26"/>
    <w:rsid w:val="2B320272"/>
    <w:rsid w:val="2B485BB2"/>
    <w:rsid w:val="2B68B67B"/>
    <w:rsid w:val="2BEF7F8F"/>
    <w:rsid w:val="2C135E5E"/>
    <w:rsid w:val="2C373804"/>
    <w:rsid w:val="2C626AFE"/>
    <w:rsid w:val="2C6D559F"/>
    <w:rsid w:val="2C9022D8"/>
    <w:rsid w:val="2C931022"/>
    <w:rsid w:val="2CD4170B"/>
    <w:rsid w:val="2D228B32"/>
    <w:rsid w:val="2D75D64B"/>
    <w:rsid w:val="2DD8F02F"/>
    <w:rsid w:val="2DE5DEF6"/>
    <w:rsid w:val="2E273490"/>
    <w:rsid w:val="2EACE6CC"/>
    <w:rsid w:val="2EF45310"/>
    <w:rsid w:val="2F046982"/>
    <w:rsid w:val="2FE1EA16"/>
    <w:rsid w:val="2FF9978D"/>
    <w:rsid w:val="307A931F"/>
    <w:rsid w:val="30C662EE"/>
    <w:rsid w:val="30D47D9A"/>
    <w:rsid w:val="31C442FC"/>
    <w:rsid w:val="3291EAC2"/>
    <w:rsid w:val="32D97600"/>
    <w:rsid w:val="331F9E91"/>
    <w:rsid w:val="3334BBC4"/>
    <w:rsid w:val="338103EA"/>
    <w:rsid w:val="33968B2F"/>
    <w:rsid w:val="339780F3"/>
    <w:rsid w:val="34FC0EE8"/>
    <w:rsid w:val="3542979F"/>
    <w:rsid w:val="357BE833"/>
    <w:rsid w:val="35963056"/>
    <w:rsid w:val="360468A4"/>
    <w:rsid w:val="362F6702"/>
    <w:rsid w:val="36417DCD"/>
    <w:rsid w:val="36519CFF"/>
    <w:rsid w:val="36540336"/>
    <w:rsid w:val="3678E953"/>
    <w:rsid w:val="368C3A93"/>
    <w:rsid w:val="36A6A9CB"/>
    <w:rsid w:val="36B6B2CD"/>
    <w:rsid w:val="36C9E7ED"/>
    <w:rsid w:val="379F44CA"/>
    <w:rsid w:val="37A7187E"/>
    <w:rsid w:val="380371CE"/>
    <w:rsid w:val="385D04E9"/>
    <w:rsid w:val="385F96C4"/>
    <w:rsid w:val="3868AF24"/>
    <w:rsid w:val="3890DFC4"/>
    <w:rsid w:val="38A207CA"/>
    <w:rsid w:val="392D589B"/>
    <w:rsid w:val="39DB0AFB"/>
    <w:rsid w:val="3A1076CB"/>
    <w:rsid w:val="3A30F010"/>
    <w:rsid w:val="3A48A0D9"/>
    <w:rsid w:val="3AB6B8D9"/>
    <w:rsid w:val="3AC9D141"/>
    <w:rsid w:val="3B454417"/>
    <w:rsid w:val="3B8CB416"/>
    <w:rsid w:val="3BCEF03F"/>
    <w:rsid w:val="3C034813"/>
    <w:rsid w:val="3CD414AD"/>
    <w:rsid w:val="3CD6348B"/>
    <w:rsid w:val="3CF830AF"/>
    <w:rsid w:val="3CFD0F26"/>
    <w:rsid w:val="3D1FF988"/>
    <w:rsid w:val="3D2BA195"/>
    <w:rsid w:val="3D759CC3"/>
    <w:rsid w:val="3D7A2342"/>
    <w:rsid w:val="3DE17829"/>
    <w:rsid w:val="3E29E76E"/>
    <w:rsid w:val="3E346D93"/>
    <w:rsid w:val="3E635813"/>
    <w:rsid w:val="3E645E01"/>
    <w:rsid w:val="3F0B881D"/>
    <w:rsid w:val="3F307245"/>
    <w:rsid w:val="3F375B71"/>
    <w:rsid w:val="4012C114"/>
    <w:rsid w:val="4073F315"/>
    <w:rsid w:val="40F54F4B"/>
    <w:rsid w:val="4162074B"/>
    <w:rsid w:val="416C2030"/>
    <w:rsid w:val="4196493F"/>
    <w:rsid w:val="41C8AEA8"/>
    <w:rsid w:val="422DFA83"/>
    <w:rsid w:val="42A616B9"/>
    <w:rsid w:val="433068F1"/>
    <w:rsid w:val="436A2377"/>
    <w:rsid w:val="43B586C4"/>
    <w:rsid w:val="43C6B145"/>
    <w:rsid w:val="43FBA5FC"/>
    <w:rsid w:val="44E08271"/>
    <w:rsid w:val="45888E54"/>
    <w:rsid w:val="46D9F32E"/>
    <w:rsid w:val="47C1DBDA"/>
    <w:rsid w:val="47D9A22F"/>
    <w:rsid w:val="47DCD487"/>
    <w:rsid w:val="481E2786"/>
    <w:rsid w:val="487963ED"/>
    <w:rsid w:val="48838A24"/>
    <w:rsid w:val="49590098"/>
    <w:rsid w:val="49E72F54"/>
    <w:rsid w:val="49F1F1B7"/>
    <w:rsid w:val="4A044AB2"/>
    <w:rsid w:val="4A062C5A"/>
    <w:rsid w:val="4A1D83B2"/>
    <w:rsid w:val="4A88E726"/>
    <w:rsid w:val="4AAEE411"/>
    <w:rsid w:val="4B0BB9AC"/>
    <w:rsid w:val="4B28509D"/>
    <w:rsid w:val="4B2A54A7"/>
    <w:rsid w:val="4B3E43AD"/>
    <w:rsid w:val="4B464A0A"/>
    <w:rsid w:val="4BC00FC3"/>
    <w:rsid w:val="4BDEE364"/>
    <w:rsid w:val="4C2EFD47"/>
    <w:rsid w:val="4CB1D593"/>
    <w:rsid w:val="4CB29288"/>
    <w:rsid w:val="4CBA8375"/>
    <w:rsid w:val="4CC7B4FB"/>
    <w:rsid w:val="4D6D8CA5"/>
    <w:rsid w:val="4D83185A"/>
    <w:rsid w:val="4DBCFCBC"/>
    <w:rsid w:val="4DEBD283"/>
    <w:rsid w:val="4DF007E5"/>
    <w:rsid w:val="4DF6FA8F"/>
    <w:rsid w:val="4E3478FD"/>
    <w:rsid w:val="4E9D4B86"/>
    <w:rsid w:val="4EC6913D"/>
    <w:rsid w:val="4EF44AC9"/>
    <w:rsid w:val="4F0ACE6B"/>
    <w:rsid w:val="4F2C9D0A"/>
    <w:rsid w:val="50BDAD72"/>
    <w:rsid w:val="50F3E39B"/>
    <w:rsid w:val="50F8C48B"/>
    <w:rsid w:val="51389C86"/>
    <w:rsid w:val="51855950"/>
    <w:rsid w:val="519D05E0"/>
    <w:rsid w:val="519E3070"/>
    <w:rsid w:val="51A01C55"/>
    <w:rsid w:val="51B62F41"/>
    <w:rsid w:val="521F8CC4"/>
    <w:rsid w:val="523D7843"/>
    <w:rsid w:val="5281FAEC"/>
    <w:rsid w:val="5289F35E"/>
    <w:rsid w:val="529B67F1"/>
    <w:rsid w:val="529BF3F4"/>
    <w:rsid w:val="52B03B7C"/>
    <w:rsid w:val="542DCD62"/>
    <w:rsid w:val="54ADA39C"/>
    <w:rsid w:val="54F2E1E8"/>
    <w:rsid w:val="54F8AF11"/>
    <w:rsid w:val="55D33450"/>
    <w:rsid w:val="56BC63FD"/>
    <w:rsid w:val="577D7A84"/>
    <w:rsid w:val="578A6A3A"/>
    <w:rsid w:val="58063108"/>
    <w:rsid w:val="5831EC7B"/>
    <w:rsid w:val="587DC543"/>
    <w:rsid w:val="59034A4B"/>
    <w:rsid w:val="5929C960"/>
    <w:rsid w:val="59965510"/>
    <w:rsid w:val="59972F29"/>
    <w:rsid w:val="5999E4AA"/>
    <w:rsid w:val="59BB0D38"/>
    <w:rsid w:val="5A2D971A"/>
    <w:rsid w:val="5A72BED9"/>
    <w:rsid w:val="5AAF0E74"/>
    <w:rsid w:val="5B575393"/>
    <w:rsid w:val="5BEE3DEF"/>
    <w:rsid w:val="5BFE37C4"/>
    <w:rsid w:val="5C34E2A3"/>
    <w:rsid w:val="5CCE8195"/>
    <w:rsid w:val="5CF677A3"/>
    <w:rsid w:val="5D24F2FC"/>
    <w:rsid w:val="5D5F9B59"/>
    <w:rsid w:val="5D79FE13"/>
    <w:rsid w:val="5D831F97"/>
    <w:rsid w:val="5DF37E5C"/>
    <w:rsid w:val="5E14E7B5"/>
    <w:rsid w:val="5E3CBA2D"/>
    <w:rsid w:val="5E420E98"/>
    <w:rsid w:val="5EA9C9DB"/>
    <w:rsid w:val="5F1E4EF7"/>
    <w:rsid w:val="60034956"/>
    <w:rsid w:val="6052C368"/>
    <w:rsid w:val="605C91CB"/>
    <w:rsid w:val="6064156C"/>
    <w:rsid w:val="60E0B0E6"/>
    <w:rsid w:val="60E3A2BC"/>
    <w:rsid w:val="616A4FE4"/>
    <w:rsid w:val="617EFE22"/>
    <w:rsid w:val="61F8E0F8"/>
    <w:rsid w:val="626388E4"/>
    <w:rsid w:val="6270C173"/>
    <w:rsid w:val="6368EECA"/>
    <w:rsid w:val="63852561"/>
    <w:rsid w:val="63CD051D"/>
    <w:rsid w:val="63F1CC51"/>
    <w:rsid w:val="63FAFAA5"/>
    <w:rsid w:val="647D73BD"/>
    <w:rsid w:val="648F33AD"/>
    <w:rsid w:val="64B3182D"/>
    <w:rsid w:val="656DB0A6"/>
    <w:rsid w:val="662DE76E"/>
    <w:rsid w:val="6634B467"/>
    <w:rsid w:val="666F063B"/>
    <w:rsid w:val="667C7414"/>
    <w:rsid w:val="66ABE602"/>
    <w:rsid w:val="66CEB8FC"/>
    <w:rsid w:val="66D11B9E"/>
    <w:rsid w:val="67495FBB"/>
    <w:rsid w:val="67537E44"/>
    <w:rsid w:val="68A403A8"/>
    <w:rsid w:val="69057707"/>
    <w:rsid w:val="696BFA59"/>
    <w:rsid w:val="697A4E3E"/>
    <w:rsid w:val="6999F2C0"/>
    <w:rsid w:val="6A1E2D96"/>
    <w:rsid w:val="6A310484"/>
    <w:rsid w:val="6B1DCFD2"/>
    <w:rsid w:val="6BA71A4E"/>
    <w:rsid w:val="6BACF1B8"/>
    <w:rsid w:val="6C7D6905"/>
    <w:rsid w:val="6CB20DD2"/>
    <w:rsid w:val="6CC5A306"/>
    <w:rsid w:val="6D58A966"/>
    <w:rsid w:val="6D6EC2E3"/>
    <w:rsid w:val="6DB02822"/>
    <w:rsid w:val="6E14AB83"/>
    <w:rsid w:val="6EC13BFA"/>
    <w:rsid w:val="6FF58584"/>
    <w:rsid w:val="70059235"/>
    <w:rsid w:val="714E9400"/>
    <w:rsid w:val="71BE596C"/>
    <w:rsid w:val="71C91BC8"/>
    <w:rsid w:val="71DEC0F0"/>
    <w:rsid w:val="71F488F6"/>
    <w:rsid w:val="721E3D4D"/>
    <w:rsid w:val="7298BDEF"/>
    <w:rsid w:val="73032938"/>
    <w:rsid w:val="73157D44"/>
    <w:rsid w:val="733F5455"/>
    <w:rsid w:val="73454E93"/>
    <w:rsid w:val="737BC82B"/>
    <w:rsid w:val="738E2969"/>
    <w:rsid w:val="741DBC47"/>
    <w:rsid w:val="74213B35"/>
    <w:rsid w:val="7428DC22"/>
    <w:rsid w:val="744CAB6A"/>
    <w:rsid w:val="749D63CA"/>
    <w:rsid w:val="74A89CC8"/>
    <w:rsid w:val="7512BAF5"/>
    <w:rsid w:val="754A186B"/>
    <w:rsid w:val="754CCCF1"/>
    <w:rsid w:val="759C7587"/>
    <w:rsid w:val="75AD1681"/>
    <w:rsid w:val="75BE57A8"/>
    <w:rsid w:val="76014963"/>
    <w:rsid w:val="7659D30A"/>
    <w:rsid w:val="766FDA87"/>
    <w:rsid w:val="769E5CB6"/>
    <w:rsid w:val="76E8D497"/>
    <w:rsid w:val="77259692"/>
    <w:rsid w:val="775CE171"/>
    <w:rsid w:val="77F5CECD"/>
    <w:rsid w:val="784A562A"/>
    <w:rsid w:val="784CD2B8"/>
    <w:rsid w:val="78E9682F"/>
    <w:rsid w:val="78F15A3E"/>
    <w:rsid w:val="790CCF69"/>
    <w:rsid w:val="791AB38C"/>
    <w:rsid w:val="795613C1"/>
    <w:rsid w:val="79AA8147"/>
    <w:rsid w:val="7A582642"/>
    <w:rsid w:val="7A9AF61B"/>
    <w:rsid w:val="7AB80694"/>
    <w:rsid w:val="7AD948E7"/>
    <w:rsid w:val="7AD9D696"/>
    <w:rsid w:val="7B0889EF"/>
    <w:rsid w:val="7B25D8F9"/>
    <w:rsid w:val="7B65F686"/>
    <w:rsid w:val="7BDF7DBE"/>
    <w:rsid w:val="7C54A0A2"/>
    <w:rsid w:val="7CD3F603"/>
    <w:rsid w:val="7CD47D7B"/>
    <w:rsid w:val="7CF4903C"/>
    <w:rsid w:val="7D129D47"/>
    <w:rsid w:val="7D6719D7"/>
    <w:rsid w:val="7D79E88B"/>
    <w:rsid w:val="7DADB19E"/>
    <w:rsid w:val="7DD2A1E6"/>
    <w:rsid w:val="7DDAE881"/>
    <w:rsid w:val="7E3E44B3"/>
    <w:rsid w:val="7E5809E4"/>
    <w:rsid w:val="7EC58267"/>
    <w:rsid w:val="7F00A2B2"/>
    <w:rsid w:val="7F04F9E5"/>
    <w:rsid w:val="7FCC84B1"/>
    <w:rsid w:val="7FDE9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7AB61"/>
  <w15:docId w15:val="{304BA99A-3880-4240-A96E-039FC850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4DB"/>
    <w:pPr>
      <w:widowControl w:val="0"/>
      <w:spacing w:after="240" w:line="259" w:lineRule="auto"/>
      <w:jc w:val="both"/>
    </w:pPr>
    <w:rPr>
      <w:rFonts w:ascii="Verdana" w:eastAsia="Verdana" w:hAnsi="Verdana" w:cs="Verdana"/>
      <w:sz w:val="21"/>
      <w:szCs w:val="21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804DB"/>
    <w:pPr>
      <w:outlineLvl w:val="0"/>
    </w:pPr>
    <w:rPr>
      <w:color w:val="2E9E83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04DB"/>
    <w:pPr>
      <w:outlineLvl w:val="1"/>
    </w:pPr>
    <w:rPr>
      <w:b/>
      <w:color w:val="2E9E83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804DB"/>
    <w:pPr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804DB"/>
    <w:pPr>
      <w:keepNext/>
      <w:keepLines/>
      <w:spacing w:before="280" w:after="80" w:line="276" w:lineRule="auto"/>
      <w:outlineLvl w:val="3"/>
    </w:pPr>
    <w:rPr>
      <w:rFonts w:eastAsia="Arial" w:cs="Arial"/>
      <w:smallCaps/>
      <w:u w:val="single"/>
      <w:lang w:eastAsia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fr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fr-CA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fr-CA"/>
    </w:rPr>
  </w:style>
  <w:style w:type="table" w:customStyle="1" w:styleId="a">
    <w:basedOn w:val="NormalTable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9A0A15"/>
    <w:rPr>
      <w:rFonts w:ascii="Arial" w:eastAsia="Arial" w:hAnsi="Arial" w:cs="Arial"/>
      <w:sz w:val="20"/>
      <w:szCs w:val="20"/>
      <w:lang w:eastAsia="fr-CA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A0A1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A0A1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0A15"/>
    <w:rPr>
      <w:rFonts w:ascii="Arial" w:eastAsia="Arial" w:hAnsi="Arial" w:cs="Arial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0A1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0A1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804DB"/>
    <w:pPr>
      <w:spacing w:line="276" w:lineRule="auto"/>
      <w:ind w:left="720"/>
      <w:contextualSpacing/>
    </w:pPr>
    <w:rPr>
      <w:rFonts w:eastAsia="Arial" w:cs="Arial"/>
      <w:szCs w:val="22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46E8"/>
    <w:rPr>
      <w:rFonts w:eastAsia="Arial"/>
      <w:sz w:val="18"/>
      <w:szCs w:val="18"/>
      <w:lang w:eastAsia="fr-C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6E8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446E8"/>
    <w:pPr>
      <w:tabs>
        <w:tab w:val="center" w:pos="4153"/>
        <w:tab w:val="right" w:pos="8306"/>
      </w:tabs>
    </w:pPr>
    <w:rPr>
      <w:rFonts w:ascii="Arial" w:eastAsia="Arial" w:hAnsi="Arial" w:cs="Arial"/>
      <w:sz w:val="22"/>
      <w:szCs w:val="22"/>
      <w:lang w:eastAsia="fr-CA"/>
    </w:rPr>
  </w:style>
  <w:style w:type="character" w:customStyle="1" w:styleId="En-tteCar">
    <w:name w:val="En-tête Car"/>
    <w:basedOn w:val="Policepardfaut"/>
    <w:link w:val="En-tte"/>
    <w:uiPriority w:val="99"/>
    <w:rsid w:val="00A446E8"/>
  </w:style>
  <w:style w:type="paragraph" w:styleId="Pieddepage">
    <w:name w:val="footer"/>
    <w:basedOn w:val="Normal"/>
    <w:link w:val="PieddepageCar"/>
    <w:uiPriority w:val="99"/>
    <w:unhideWhenUsed/>
    <w:rsid w:val="00A446E8"/>
    <w:pPr>
      <w:tabs>
        <w:tab w:val="center" w:pos="4153"/>
        <w:tab w:val="right" w:pos="8306"/>
      </w:tabs>
    </w:pPr>
    <w:rPr>
      <w:rFonts w:ascii="Arial" w:eastAsia="Arial" w:hAnsi="Arial" w:cs="Arial"/>
      <w:sz w:val="22"/>
      <w:szCs w:val="22"/>
      <w:lang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A446E8"/>
  </w:style>
  <w:style w:type="character" w:styleId="Numrodepage">
    <w:name w:val="page number"/>
    <w:basedOn w:val="Policepardfaut"/>
    <w:uiPriority w:val="99"/>
    <w:semiHidden/>
    <w:unhideWhenUsed/>
    <w:rsid w:val="00A446E8"/>
  </w:style>
  <w:style w:type="table" w:styleId="Grilledutableau">
    <w:name w:val="Table Grid"/>
    <w:basedOn w:val="TableauNormal"/>
    <w:uiPriority w:val="39"/>
    <w:rsid w:val="006D6D6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rsid w:val="002804DB"/>
    <w:pPr>
      <w:suppressAutoHyphens/>
      <w:spacing w:after="12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2804DB"/>
    <w:rPr>
      <w:rFonts w:ascii="Times New Roman" w:hAnsi="Times New Roman" w:cs="Times New Roman"/>
      <w:kern w:val="1"/>
      <w:sz w:val="24"/>
      <w:szCs w:val="24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11FC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rsid w:val="000B11FC"/>
    <w:pPr>
      <w:spacing w:before="120" w:after="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1FC"/>
    <w:pPr>
      <w:spacing w:before="120" w:after="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0B11FC"/>
    <w:pPr>
      <w:spacing w:after="0"/>
      <w:ind w:left="420"/>
      <w:jc w:val="left"/>
    </w:pPr>
    <w:rPr>
      <w:rFonts w:asciiTheme="minorHAnsi" w:hAnsi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B11FC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0B11FC"/>
    <w:pPr>
      <w:spacing w:after="0"/>
      <w:ind w:left="63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0B11FC"/>
    <w:pPr>
      <w:spacing w:after="0"/>
      <w:ind w:left="84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0B11FC"/>
    <w:pPr>
      <w:spacing w:after="0"/>
      <w:ind w:left="105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0B11FC"/>
    <w:pPr>
      <w:spacing w:after="0"/>
      <w:ind w:left="126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0B11FC"/>
    <w:pPr>
      <w:spacing w:after="0"/>
      <w:ind w:left="147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0B11FC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E04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04C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04C9"/>
    <w:rPr>
      <w:rFonts w:ascii="Verdana" w:eastAsia="Verdana" w:hAnsi="Verdana" w:cs="Verdan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04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04C9"/>
    <w:rPr>
      <w:rFonts w:ascii="Verdana" w:eastAsia="Verdana" w:hAnsi="Verdana" w:cs="Verdana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A764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5EC1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E32049"/>
    <w:rPr>
      <w:rFonts w:ascii="Verdana" w:eastAsia="Verdana" w:hAnsi="Verdana" w:cs="Verdana"/>
      <w:color w:val="2E9E83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32049"/>
    <w:rPr>
      <w:rFonts w:ascii="Verdana" w:eastAsia="Verdana" w:hAnsi="Verdana" w:cs="Verdana"/>
      <w:b/>
      <w:color w:val="2E9E83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32049"/>
    <w:rPr>
      <w:rFonts w:ascii="Verdana" w:eastAsia="Verdana" w:hAnsi="Verdana" w:cs="Verdana"/>
      <w:b/>
      <w:sz w:val="21"/>
      <w:szCs w:val="21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32049"/>
    <w:rPr>
      <w:rFonts w:ascii="Verdana" w:hAnsi="Verdana"/>
      <w:smallCaps/>
      <w:sz w:val="21"/>
      <w:szCs w:val="21"/>
      <w:u w:val="single"/>
      <w:lang w:eastAsia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E32049"/>
    <w:rPr>
      <w:color w:val="666666"/>
      <w:lang w:eastAsia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E32049"/>
    <w:rPr>
      <w:i/>
      <w:color w:val="666666"/>
      <w:lang w:eastAsia="fr-CA"/>
    </w:rPr>
  </w:style>
  <w:style w:type="character" w:customStyle="1" w:styleId="TitreCar">
    <w:name w:val="Titre Car"/>
    <w:basedOn w:val="Policepardfaut"/>
    <w:link w:val="Titre"/>
    <w:uiPriority w:val="10"/>
    <w:rsid w:val="00E32049"/>
    <w:rPr>
      <w:sz w:val="52"/>
      <w:szCs w:val="52"/>
      <w:lang w:eastAsia="fr-CA"/>
    </w:rPr>
  </w:style>
  <w:style w:type="character" w:customStyle="1" w:styleId="Sous-titreCar">
    <w:name w:val="Sous-titre Car"/>
    <w:basedOn w:val="Policepardfaut"/>
    <w:link w:val="Sous-titre"/>
    <w:uiPriority w:val="11"/>
    <w:rsid w:val="00E32049"/>
    <w:rPr>
      <w:color w:val="666666"/>
      <w:sz w:val="30"/>
      <w:szCs w:val="30"/>
      <w:lang w:eastAsia="fr-CA"/>
    </w:rPr>
  </w:style>
  <w:style w:type="paragraph" w:customStyle="1" w:styleId="texte">
    <w:name w:val="texte"/>
    <w:basedOn w:val="Normal"/>
    <w:rsid w:val="00E3204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4"/>
      <w:lang w:eastAsia="fr-CA"/>
    </w:rPr>
  </w:style>
  <w:style w:type="character" w:customStyle="1" w:styleId="paranumber">
    <w:name w:val="paranumber"/>
    <w:basedOn w:val="Policepardfaut"/>
    <w:rsid w:val="00E32049"/>
  </w:style>
  <w:style w:type="table" w:styleId="Tableausimple2">
    <w:name w:val="Plain Table 2"/>
    <w:basedOn w:val="TableauNormal"/>
    <w:uiPriority w:val="42"/>
    <w:rsid w:val="00E3204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gi">
    <w:name w:val="gi"/>
    <w:basedOn w:val="Policepardfaut"/>
    <w:rsid w:val="00E32049"/>
  </w:style>
  <w:style w:type="character" w:styleId="Mentionnonrsolue">
    <w:name w:val="Unresolved Mention"/>
    <w:basedOn w:val="Policepardfaut"/>
    <w:uiPriority w:val="99"/>
    <w:semiHidden/>
    <w:unhideWhenUsed/>
    <w:rsid w:val="00097E1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9193E"/>
    <w:pPr>
      <w:spacing w:line="240" w:lineRule="auto"/>
    </w:pPr>
    <w:rPr>
      <w:rFonts w:ascii="Verdana" w:eastAsia="Verdana" w:hAnsi="Verdana" w:cs="Verdana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7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81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3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2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4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7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2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49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aamm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801DF650256469B6E5CB921B252E9" ma:contentTypeVersion="23" ma:contentTypeDescription="Crée un document." ma:contentTypeScope="" ma:versionID="24f073cdbfa15c3d7d671dc58925d88d">
  <xsd:schema xmlns:xsd="http://www.w3.org/2001/XMLSchema" xmlns:xs="http://www.w3.org/2001/XMLSchema" xmlns:p="http://schemas.microsoft.com/office/2006/metadata/properties" xmlns:ns2="8ae1d8ef-1369-4029-a473-e5bda9502134" xmlns:ns3="fa13d3c4-f44c-4eeb-96a7-491e1cb302d4" targetNamespace="http://schemas.microsoft.com/office/2006/metadata/properties" ma:root="true" ma:fieldsID="3c45fe627089d11b671f614f6fedf62a" ns2:_="" ns3:_="">
    <xsd:import namespace="8ae1d8ef-1369-4029-a473-e5bda9502134"/>
    <xsd:import namespace="fa13d3c4-f44c-4eeb-96a7-491e1cb30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c9_tape" minOccurs="0"/>
                <xsd:element ref="ns2:Contenududoss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1d8ef-1369-4029-a473-e5bda9502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9e2a6b9-97a1-40cf-ae73-c275760e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c9_tape" ma:index="26" nillable="true" ma:displayName="Étape" ma:default="En attente de retour" ma:format="Dropdown" ma:internalName="_x00c9_tape">
      <xsd:simpleType>
        <xsd:restriction base="dms:Text">
          <xsd:maxLength value="255"/>
        </xsd:restriction>
      </xsd:simpleType>
    </xsd:element>
    <xsd:element name="Contenududossier" ma:index="27" nillable="true" ma:displayName="Contenu du dossier" ma:description="TEST123" ma:format="Dropdown" ma:internalName="Contenududossi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3d3c4-f44c-4eeb-96a7-491e1cb30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b1f81d-3367-43ab-996b-b3cf5ac3b25d}" ma:internalName="TaxCatchAll" ma:showField="CatchAllData" ma:web="fa13d3c4-f44c-4eeb-96a7-491e1cb30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1d8ef-1369-4029-a473-e5bda9502134">
      <Terms xmlns="http://schemas.microsoft.com/office/infopath/2007/PartnerControls"/>
    </lcf76f155ced4ddcb4097134ff3c332f>
    <Contenududossier xmlns="8ae1d8ef-1369-4029-a473-e5bda9502134" xsi:nil="true"/>
    <_x00c9_tape xmlns="8ae1d8ef-1369-4029-a473-e5bda9502134">En attente de retour</_x00c9_tape>
    <TaxCatchAll xmlns="fa13d3c4-f44c-4eeb-96a7-491e1cb30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42B0-57ED-4912-B31E-27D2196C3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25FAB-94BF-47FE-BC06-1A05D1390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1d8ef-1369-4029-a473-e5bda9502134"/>
    <ds:schemaRef ds:uri="fa13d3c4-f44c-4eeb-96a7-491e1cb30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AC635-063D-4020-96F3-D798864C2277}">
  <ds:schemaRefs>
    <ds:schemaRef ds:uri="8ae1d8ef-1369-4029-a473-e5bda9502134"/>
    <ds:schemaRef ds:uri="http://purl.org/dc/elements/1.1/"/>
    <ds:schemaRef ds:uri="http://schemas.microsoft.com/office/infopath/2007/PartnerControls"/>
    <ds:schemaRef ds:uri="http://purl.org/dc/terms/"/>
    <ds:schemaRef ds:uri="fa13d3c4-f44c-4eeb-96a7-491e1cb302d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E7EBC3-AEA6-479C-B8B3-16B03D10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1538</Words>
  <Characters>8464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9983</CharactersWithSpaces>
  <SharedDoc>false</SharedDoc>
  <HLinks>
    <vt:vector size="48" baseType="variant"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_Toc199861493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_Toc199861492</vt:lpwstr>
      </vt:variant>
      <vt:variant>
        <vt:i4>1966138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_Toc199861491</vt:lpwstr>
      </vt:variant>
      <vt:variant>
        <vt:i4>1966138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_Toc199861490</vt:lpwstr>
      </vt:variant>
      <vt:variant>
        <vt:i4>2031674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_Toc199861489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_Toc199861488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_Toc199861487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_Toc199861485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Faubert</dc:creator>
  <cp:keywords/>
  <cp:lastModifiedBy>acapra</cp:lastModifiedBy>
  <cp:revision>18</cp:revision>
  <cp:lastPrinted>2023-09-27T01:18:00Z</cp:lastPrinted>
  <dcterms:created xsi:type="dcterms:W3CDTF">2025-06-09T21:12:00Z</dcterms:created>
  <dcterms:modified xsi:type="dcterms:W3CDTF">2025-06-11T18:37:00Z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0x0101001DC801DF650256469B6E5CB921B252E9</vt:lpwstr>
  </property>
  <property fmtid="{D5CDD505-2E9C-101B-9397-08002B2CF9AE}" pid="3" name="AuthorIds_UIVersion_2560">
    <vt:lpwstr>12</vt:lpwstr>
  </property>
  <property fmtid="{D5CDD505-2E9C-101B-9397-08002B2CF9AE}" pid="4" name="MediaServiceImageTags">
    <vt:lpwstr/>
  </property>
</Properties>
</file>