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51B" w:rsidRPr="003E7E16" w:rsidRDefault="00436C10" w:rsidP="00E3651B">
      <w:pPr>
        <w:rPr>
          <w:rFonts w:ascii="Verdana" w:hAnsi="Verdana" w:cs="Arial"/>
          <w:b/>
          <w:bCs/>
          <w:color w:val="254775"/>
          <w:sz w:val="100"/>
          <w:szCs w:val="100"/>
        </w:rPr>
      </w:pPr>
      <w:r>
        <w:rPr>
          <w:noProof/>
          <w:lang w:eastAsia="fr-CA"/>
        </w:rPr>
        <w:drawing>
          <wp:anchor distT="0" distB="0" distL="114300" distR="114300" simplePos="0" relativeHeight="251659264" behindDoc="1" locked="0" layoutInCell="1" allowOverlap="1">
            <wp:simplePos x="0" y="0"/>
            <wp:positionH relativeFrom="column">
              <wp:posOffset>-389255</wp:posOffset>
            </wp:positionH>
            <wp:positionV relativeFrom="paragraph">
              <wp:posOffset>-278765</wp:posOffset>
            </wp:positionV>
            <wp:extent cx="4899660" cy="1591945"/>
            <wp:effectExtent l="0" t="0" r="0" b="8255"/>
            <wp:wrapThrough wrapText="bothSides">
              <wp:wrapPolygon edited="0">
                <wp:start x="2016" y="775"/>
                <wp:lineTo x="252" y="5170"/>
                <wp:lineTo x="0" y="6720"/>
                <wp:lineTo x="0" y="8013"/>
                <wp:lineTo x="336" y="9564"/>
                <wp:lineTo x="336" y="12665"/>
                <wp:lineTo x="2435" y="13699"/>
                <wp:lineTo x="8062" y="13958"/>
                <wp:lineTo x="10498" y="17835"/>
                <wp:lineTo x="0" y="18093"/>
                <wp:lineTo x="0" y="20937"/>
                <wp:lineTo x="11170" y="21454"/>
                <wp:lineTo x="11589" y="21454"/>
                <wp:lineTo x="21499" y="20937"/>
                <wp:lineTo x="21499" y="18093"/>
                <wp:lineTo x="11589" y="17835"/>
                <wp:lineTo x="18812" y="14216"/>
                <wp:lineTo x="21499" y="13699"/>
                <wp:lineTo x="21499" y="11890"/>
                <wp:lineTo x="19064" y="9564"/>
                <wp:lineTo x="18560" y="8013"/>
                <wp:lineTo x="17468" y="5428"/>
                <wp:lineTo x="17468" y="775"/>
                <wp:lineTo x="2016" y="775"/>
              </wp:wrapPolygon>
            </wp:wrapThrough>
            <wp:docPr id="4" name="Image 4" descr="Logo du RAAMM et slogan &quot;Bâtir ensemble un quotidient accessib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du RAAMM et slogan &quot;Bâtir ensemble un quotidient accessible&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9660" cy="1591945"/>
                    </a:xfrm>
                    <a:prstGeom prst="rect">
                      <a:avLst/>
                    </a:prstGeom>
                    <a:noFill/>
                  </pic:spPr>
                </pic:pic>
              </a:graphicData>
            </a:graphic>
            <wp14:sizeRelH relativeFrom="page">
              <wp14:pctWidth>0</wp14:pctWidth>
            </wp14:sizeRelH>
            <wp14:sizeRelV relativeFrom="page">
              <wp14:pctHeight>0</wp14:pctHeight>
            </wp14:sizeRelV>
          </wp:anchor>
        </w:drawing>
      </w:r>
    </w:p>
    <w:p w:rsidR="00E3651B" w:rsidRPr="003E7E16" w:rsidRDefault="00E3651B" w:rsidP="00E3651B">
      <w:pPr>
        <w:rPr>
          <w:rFonts w:ascii="Verdana" w:hAnsi="Verdana" w:cs="Arial"/>
          <w:b/>
          <w:bCs/>
          <w:color w:val="254775"/>
          <w:sz w:val="100"/>
          <w:szCs w:val="100"/>
        </w:rPr>
      </w:pPr>
    </w:p>
    <w:p w:rsidR="00E3651B" w:rsidRPr="003E7E16" w:rsidRDefault="00E3651B" w:rsidP="00E3651B">
      <w:pPr>
        <w:rPr>
          <w:rFonts w:ascii="Verdana" w:hAnsi="Verdana" w:cs="Arial"/>
          <w:b/>
          <w:bCs/>
          <w:color w:val="254775"/>
          <w:sz w:val="100"/>
          <w:szCs w:val="100"/>
        </w:rPr>
      </w:pPr>
    </w:p>
    <w:p w:rsidR="00E3651B" w:rsidRPr="0035598C" w:rsidRDefault="00E3651B" w:rsidP="00E3651B">
      <w:pPr>
        <w:widowControl w:val="0"/>
        <w:autoSpaceDE w:val="0"/>
        <w:autoSpaceDN w:val="0"/>
        <w:adjustRightInd w:val="0"/>
        <w:rPr>
          <w:rFonts w:ascii="Verdana" w:hAnsi="Verdana" w:cs="Arial"/>
          <w:bCs/>
          <w:color w:val="254775"/>
          <w:sz w:val="44"/>
          <w:szCs w:val="44"/>
        </w:rPr>
      </w:pPr>
      <w:r w:rsidRPr="0035598C">
        <w:rPr>
          <w:rFonts w:ascii="Verdana" w:hAnsi="Verdana" w:cs="Arial"/>
          <w:bCs/>
          <w:color w:val="254775"/>
          <w:sz w:val="44"/>
          <w:szCs w:val="44"/>
        </w:rPr>
        <w:t>Service d’aide bénévole</w:t>
      </w:r>
    </w:p>
    <w:p w:rsidR="00E3651B" w:rsidRPr="00224339" w:rsidRDefault="00E3651B" w:rsidP="00E3651B">
      <w:pPr>
        <w:widowControl w:val="0"/>
        <w:autoSpaceDE w:val="0"/>
        <w:autoSpaceDN w:val="0"/>
        <w:adjustRightInd w:val="0"/>
        <w:rPr>
          <w:rFonts w:ascii="Verdana" w:hAnsi="Verdana" w:cs="Arial"/>
          <w:b/>
          <w:bCs/>
          <w:color w:val="254775"/>
          <w:sz w:val="44"/>
          <w:szCs w:val="44"/>
        </w:rPr>
      </w:pPr>
      <w:r>
        <w:rPr>
          <w:rFonts w:ascii="Verdana" w:hAnsi="Verdana" w:cs="Arial"/>
          <w:b/>
          <w:bCs/>
          <w:color w:val="254775"/>
          <w:sz w:val="44"/>
          <w:szCs w:val="44"/>
        </w:rPr>
        <w:t>GUIDE D’INFORMATION DESTINÉ AUX MEMBRES</w:t>
      </w:r>
    </w:p>
    <w:p w:rsidR="00E3651B" w:rsidRPr="0035598C" w:rsidRDefault="00E3651B" w:rsidP="00E3651B">
      <w:pPr>
        <w:widowControl w:val="0"/>
        <w:autoSpaceDE w:val="0"/>
        <w:autoSpaceDN w:val="0"/>
        <w:adjustRightInd w:val="0"/>
        <w:rPr>
          <w:rFonts w:cs="Arial"/>
          <w:bCs/>
          <w:sz w:val="100"/>
          <w:szCs w:val="100"/>
        </w:rPr>
      </w:pPr>
    </w:p>
    <w:p w:rsidR="00E3651B" w:rsidRPr="0035598C" w:rsidRDefault="00E3651B" w:rsidP="00E3651B">
      <w:pPr>
        <w:rPr>
          <w:rFonts w:ascii="Verdana" w:hAnsi="Verdana" w:cs="Arial"/>
          <w:b/>
          <w:bCs/>
          <w:sz w:val="100"/>
          <w:szCs w:val="100"/>
        </w:rPr>
      </w:pPr>
    </w:p>
    <w:p w:rsidR="00E3651B" w:rsidRPr="003E7E16" w:rsidRDefault="00E3651B" w:rsidP="00E3651B">
      <w:pPr>
        <w:rPr>
          <w:rFonts w:ascii="Verdana" w:hAnsi="Verdana" w:cs="Arial"/>
          <w:b/>
          <w:bCs/>
          <w:color w:val="254775"/>
          <w:sz w:val="26"/>
          <w:szCs w:val="26"/>
        </w:rPr>
      </w:pPr>
      <w:r w:rsidRPr="003E7E16">
        <w:rPr>
          <w:rFonts w:ascii="Verdana" w:hAnsi="Verdana" w:cs="Arial"/>
          <w:b/>
          <w:bCs/>
          <w:color w:val="254775"/>
          <w:sz w:val="26"/>
          <w:szCs w:val="26"/>
        </w:rPr>
        <w:t>Service d’aide bénévole</w:t>
      </w:r>
    </w:p>
    <w:p w:rsidR="00E3651B" w:rsidRPr="003E7E16" w:rsidRDefault="00E3651B" w:rsidP="00E3651B">
      <w:pPr>
        <w:rPr>
          <w:rFonts w:ascii="Verdana" w:hAnsi="Verdana" w:cs="Arial"/>
          <w:bCs/>
          <w:color w:val="254775"/>
        </w:rPr>
      </w:pPr>
      <w:r w:rsidRPr="003E7E16">
        <w:rPr>
          <w:rFonts w:ascii="Verdana" w:hAnsi="Verdana" w:cs="Arial"/>
          <w:bCs/>
          <w:color w:val="254775"/>
        </w:rPr>
        <w:t>514-277-4401, poste 115</w:t>
      </w:r>
    </w:p>
    <w:p w:rsidR="00E3651B" w:rsidRPr="003E7E16" w:rsidRDefault="00E3651B" w:rsidP="00E3651B">
      <w:pPr>
        <w:rPr>
          <w:rFonts w:ascii="Verdana" w:hAnsi="Verdana" w:cs="Arial"/>
          <w:bCs/>
          <w:color w:val="254775"/>
        </w:rPr>
      </w:pPr>
      <w:r w:rsidRPr="003E7E16">
        <w:rPr>
          <w:rFonts w:ascii="Verdana" w:hAnsi="Verdana" w:cs="Arial"/>
          <w:bCs/>
          <w:color w:val="254775"/>
        </w:rPr>
        <w:t>sab@raamm.org</w:t>
      </w:r>
    </w:p>
    <w:p w:rsidR="00E3651B" w:rsidRPr="003E7E16" w:rsidRDefault="00E3651B" w:rsidP="00E3651B">
      <w:pPr>
        <w:rPr>
          <w:rFonts w:ascii="Verdana" w:hAnsi="Verdana" w:cs="Arial"/>
          <w:b/>
          <w:bCs/>
          <w:color w:val="254775"/>
        </w:rPr>
      </w:pPr>
    </w:p>
    <w:p w:rsidR="00E3651B" w:rsidRPr="003E7E16" w:rsidRDefault="00E3651B" w:rsidP="00E3651B">
      <w:pPr>
        <w:rPr>
          <w:rFonts w:ascii="Verdana" w:hAnsi="Verdana"/>
          <w:b/>
          <w:color w:val="254775"/>
          <w:sz w:val="26"/>
          <w:szCs w:val="26"/>
        </w:rPr>
      </w:pPr>
      <w:r w:rsidRPr="003E7E16">
        <w:rPr>
          <w:rFonts w:ascii="Verdana" w:hAnsi="Verdana"/>
          <w:b/>
          <w:color w:val="254775"/>
          <w:sz w:val="26"/>
          <w:szCs w:val="26"/>
        </w:rPr>
        <w:t xml:space="preserve">Regroupement des aveugles et amblyopes </w:t>
      </w:r>
    </w:p>
    <w:p w:rsidR="00E3651B" w:rsidRPr="003E7E16" w:rsidRDefault="00E3651B" w:rsidP="00E3651B">
      <w:pPr>
        <w:rPr>
          <w:rFonts w:ascii="Verdana" w:hAnsi="Verdana"/>
          <w:b/>
          <w:color w:val="254775"/>
          <w:sz w:val="26"/>
          <w:szCs w:val="26"/>
        </w:rPr>
      </w:pPr>
      <w:r w:rsidRPr="003E7E16">
        <w:rPr>
          <w:rFonts w:ascii="Verdana" w:hAnsi="Verdana"/>
          <w:b/>
          <w:color w:val="254775"/>
          <w:sz w:val="26"/>
          <w:szCs w:val="26"/>
        </w:rPr>
        <w:t>du Montréal métropolitain</w:t>
      </w:r>
    </w:p>
    <w:p w:rsidR="00E3651B" w:rsidRPr="003E7E16" w:rsidRDefault="00E3651B" w:rsidP="00E3651B">
      <w:pPr>
        <w:rPr>
          <w:rFonts w:ascii="Verdana" w:hAnsi="Verdana"/>
          <w:color w:val="254775"/>
        </w:rPr>
      </w:pPr>
      <w:r w:rsidRPr="003E7E16">
        <w:rPr>
          <w:rFonts w:ascii="Verdana" w:hAnsi="Verdana"/>
          <w:color w:val="254775"/>
        </w:rPr>
        <w:t>5225, rue Berri, bureau 101, Montréal (Québec) H2J 2S4</w:t>
      </w:r>
    </w:p>
    <w:p w:rsidR="00E3651B" w:rsidRDefault="00E3651B" w:rsidP="00E3651B">
      <w:pPr>
        <w:widowControl w:val="0"/>
        <w:autoSpaceDE w:val="0"/>
        <w:autoSpaceDN w:val="0"/>
        <w:adjustRightInd w:val="0"/>
        <w:rPr>
          <w:rFonts w:ascii="Verdana" w:hAnsi="Verdana" w:cs="Arial"/>
          <w:bCs/>
        </w:rPr>
      </w:pPr>
      <w:r w:rsidRPr="003E7E16">
        <w:rPr>
          <w:rFonts w:ascii="Verdana" w:hAnsi="Verdana"/>
          <w:color w:val="254775"/>
        </w:rPr>
        <w:t>www.raamm.org</w:t>
      </w:r>
      <w:r w:rsidRPr="00D07A6E">
        <w:rPr>
          <w:rFonts w:ascii="Verdana" w:hAnsi="Verdana" w:cs="Arial"/>
          <w:bCs/>
        </w:rPr>
        <w:t xml:space="preserve"> </w:t>
      </w:r>
    </w:p>
    <w:p w:rsidR="00E3651B" w:rsidRPr="00D07A6E" w:rsidRDefault="00E3651B" w:rsidP="00E3651B">
      <w:pPr>
        <w:widowControl w:val="0"/>
        <w:autoSpaceDE w:val="0"/>
        <w:autoSpaceDN w:val="0"/>
        <w:adjustRightInd w:val="0"/>
        <w:rPr>
          <w:rFonts w:ascii="Verdana" w:hAnsi="Verdana" w:cs="Arial"/>
          <w:b/>
          <w:color w:val="254775"/>
        </w:rPr>
      </w:pPr>
    </w:p>
    <w:p w:rsidR="00E3651B" w:rsidRPr="00D07A6E" w:rsidRDefault="00E3651B" w:rsidP="00E3651B">
      <w:pPr>
        <w:widowControl w:val="0"/>
        <w:autoSpaceDE w:val="0"/>
        <w:autoSpaceDN w:val="0"/>
        <w:adjustRightInd w:val="0"/>
        <w:rPr>
          <w:rFonts w:ascii="Verdana" w:hAnsi="Verdana" w:cs="Arial"/>
          <w:b/>
          <w:bCs/>
        </w:rPr>
      </w:pPr>
    </w:p>
    <w:p w:rsidR="00E3651B" w:rsidRDefault="00436C10" w:rsidP="00E3651B">
      <w:r>
        <w:rPr>
          <w:noProof/>
          <w:lang w:eastAsia="fr-CA"/>
        </w:rPr>
        <mc:AlternateContent>
          <mc:Choice Requires="wps">
            <w:drawing>
              <wp:anchor distT="4294967295" distB="4294967295" distL="114300" distR="114300" simplePos="0" relativeHeight="251660288" behindDoc="0" locked="0" layoutInCell="1" allowOverlap="1">
                <wp:simplePos x="0" y="0"/>
                <wp:positionH relativeFrom="column">
                  <wp:posOffset>146050</wp:posOffset>
                </wp:positionH>
                <wp:positionV relativeFrom="paragraph">
                  <wp:posOffset>20954</wp:posOffset>
                </wp:positionV>
                <wp:extent cx="5438775" cy="0"/>
                <wp:effectExtent l="0" t="0" r="9525" b="1905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noFill/>
                        <a:ln w="12700" cap="flat" cmpd="sng" algn="ctr">
                          <a:solidFill>
                            <a:srgbClr val="254775"/>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E962A1" id="Connecteur droit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1.65pt" to="43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" strokecolor="#254775" strokeweight="1pt">
                <o:lock v:ext="edit" shapetype="f"/>
              </v:line>
            </w:pict>
          </mc:Fallback>
        </mc:AlternateContent>
      </w:r>
      <w:r w:rsidR="00E3651B">
        <w:t xml:space="preserve"> </w:t>
      </w:r>
    </w:p>
    <w:p w:rsidR="00E3651B" w:rsidRDefault="00E3651B" w:rsidP="00E3651B">
      <w:pPr>
        <w:widowControl w:val="0"/>
        <w:autoSpaceDE w:val="0"/>
        <w:autoSpaceDN w:val="0"/>
        <w:adjustRightInd w:val="0"/>
        <w:rPr>
          <w:rFonts w:ascii="Verdana" w:hAnsi="Verdana" w:cs="Arial"/>
          <w:bCs/>
        </w:rPr>
      </w:pPr>
    </w:p>
    <w:p w:rsidR="0024472C" w:rsidRDefault="00E3651B" w:rsidP="00E3651B">
      <w:pPr>
        <w:widowControl w:val="0"/>
        <w:autoSpaceDE w:val="0"/>
        <w:autoSpaceDN w:val="0"/>
        <w:adjustRightInd w:val="0"/>
        <w:rPr>
          <w:rFonts w:ascii="Verdana" w:hAnsi="Verdana" w:cs="Arial"/>
          <w:b/>
          <w:bCs/>
        </w:rPr>
      </w:pPr>
      <w:r w:rsidRPr="00D07A6E">
        <w:rPr>
          <w:rFonts w:ascii="Verdana" w:hAnsi="Verdana" w:cs="Arial"/>
          <w:bCs/>
        </w:rPr>
        <w:t>Document conçu pour le RAAMM par Lise Bolduc, consultante en gestion</w:t>
      </w:r>
      <w:r>
        <w:rPr>
          <w:rFonts w:ascii="Verdana" w:hAnsi="Verdana" w:cs="Arial"/>
          <w:bCs/>
        </w:rPr>
        <w:t xml:space="preserve">. </w:t>
      </w:r>
      <w:r w:rsidRPr="0086465E">
        <w:rPr>
          <w:rFonts w:ascii="Verdana" w:hAnsi="Verdana" w:cs="Arial"/>
          <w:b/>
          <w:bCs/>
        </w:rPr>
        <w:t>A</w:t>
      </w:r>
      <w:r w:rsidRPr="00D07A6E">
        <w:rPr>
          <w:rFonts w:ascii="Verdana" w:hAnsi="Verdana" w:cs="Arial"/>
          <w:b/>
          <w:bCs/>
        </w:rPr>
        <w:t>dopté par le conseil d’administration le 19 janvier 2018.</w:t>
      </w:r>
      <w:r w:rsidR="0024472C">
        <w:rPr>
          <w:rFonts w:ascii="Verdana" w:hAnsi="Verdana" w:cs="Arial"/>
          <w:b/>
          <w:bCs/>
        </w:rPr>
        <w:t xml:space="preserve"> </w:t>
      </w:r>
    </w:p>
    <w:p w:rsidR="000B698C" w:rsidRPr="0024472C" w:rsidRDefault="0024472C" w:rsidP="00E3651B">
      <w:pPr>
        <w:widowControl w:val="0"/>
        <w:autoSpaceDE w:val="0"/>
        <w:autoSpaceDN w:val="0"/>
        <w:adjustRightInd w:val="0"/>
        <w:rPr>
          <w:rFonts w:ascii="Verdana" w:hAnsi="Verdana" w:cs="Arial"/>
          <w:bCs/>
        </w:rPr>
      </w:pPr>
      <w:r>
        <w:rPr>
          <w:rFonts w:ascii="Verdana" w:hAnsi="Verdana" w:cs="Arial"/>
          <w:bCs/>
        </w:rPr>
        <w:t xml:space="preserve">Mis à jour </w:t>
      </w:r>
      <w:r w:rsidR="00407F91">
        <w:rPr>
          <w:rFonts w:ascii="Verdana" w:hAnsi="Verdana" w:cs="Arial"/>
          <w:bCs/>
        </w:rPr>
        <w:t>en</w:t>
      </w:r>
      <w:r>
        <w:rPr>
          <w:rFonts w:ascii="Verdana" w:hAnsi="Verdana" w:cs="Arial"/>
          <w:bCs/>
        </w:rPr>
        <w:t xml:space="preserve"> octobre 2018.</w:t>
      </w:r>
      <w:r w:rsidR="00E45033">
        <w:rPr>
          <w:rFonts w:ascii="Verdana" w:hAnsi="Verdana" w:cs="Arial"/>
          <w:bCs/>
        </w:rPr>
        <w:t xml:space="preserve"> </w:t>
      </w:r>
      <w:r w:rsidR="002F3C79">
        <w:rPr>
          <w:rFonts w:ascii="Verdana" w:hAnsi="Verdana" w:cs="Arial"/>
          <w:bCs/>
        </w:rPr>
        <w:t xml:space="preserve">Mis à jour en mars 2020. </w:t>
      </w:r>
      <w:r w:rsidR="00E45033">
        <w:rPr>
          <w:rFonts w:ascii="Verdana" w:hAnsi="Verdana" w:cs="Arial"/>
          <w:bCs/>
        </w:rPr>
        <w:t>Mis à jour le 8 décembre 2021.</w:t>
      </w:r>
      <w:r w:rsidR="002F3C79">
        <w:rPr>
          <w:rFonts w:ascii="Verdana" w:hAnsi="Verdana" w:cs="Arial"/>
          <w:bCs/>
        </w:rPr>
        <w:t xml:space="preserve"> </w:t>
      </w:r>
      <w:r w:rsidR="00407F91">
        <w:rPr>
          <w:rFonts w:ascii="Verdana" w:hAnsi="Verdana" w:cs="Arial"/>
          <w:bCs/>
        </w:rPr>
        <w:t>Mis</w:t>
      </w:r>
      <w:r w:rsidR="000B698C">
        <w:rPr>
          <w:rFonts w:ascii="Verdana" w:hAnsi="Verdana" w:cs="Arial"/>
          <w:bCs/>
        </w:rPr>
        <w:t xml:space="preserve"> à jour </w:t>
      </w:r>
      <w:r w:rsidR="002F3C79">
        <w:rPr>
          <w:rFonts w:ascii="Verdana" w:hAnsi="Verdana" w:cs="Arial"/>
          <w:bCs/>
        </w:rPr>
        <w:t>le 10 mai</w:t>
      </w:r>
      <w:r w:rsidR="00407F91">
        <w:rPr>
          <w:rFonts w:ascii="Verdana" w:hAnsi="Verdana" w:cs="Arial"/>
          <w:bCs/>
        </w:rPr>
        <w:t xml:space="preserve"> </w:t>
      </w:r>
      <w:r w:rsidR="000B698C">
        <w:rPr>
          <w:rFonts w:ascii="Verdana" w:hAnsi="Verdana" w:cs="Arial"/>
          <w:bCs/>
        </w:rPr>
        <w:t>202</w:t>
      </w:r>
      <w:r w:rsidR="002F3C79">
        <w:rPr>
          <w:rFonts w:ascii="Verdana" w:hAnsi="Verdana" w:cs="Arial"/>
          <w:bCs/>
        </w:rPr>
        <w:t>2</w:t>
      </w:r>
      <w:r w:rsidR="000B698C">
        <w:rPr>
          <w:rFonts w:ascii="Verdana" w:hAnsi="Verdana" w:cs="Arial"/>
          <w:bCs/>
        </w:rPr>
        <w:t>.</w:t>
      </w:r>
      <w:r w:rsidR="009F2FE0">
        <w:rPr>
          <w:rFonts w:ascii="Verdana" w:hAnsi="Verdana" w:cs="Arial"/>
          <w:bCs/>
        </w:rPr>
        <w:t xml:space="preserve"> Mis à jour le 20 octobre 2022.</w:t>
      </w:r>
    </w:p>
    <w:p w:rsidR="00CF1942" w:rsidRPr="009E7B09" w:rsidRDefault="00CF1942">
      <w:pPr>
        <w:rPr>
          <w:rFonts w:ascii="Verdana" w:hAnsi="Verdana" w:cs="Arial"/>
          <w:b/>
          <w:bCs/>
        </w:rPr>
      </w:pPr>
      <w:r w:rsidRPr="009E7B09">
        <w:rPr>
          <w:rFonts w:ascii="Verdana" w:hAnsi="Verdana" w:cs="Arial"/>
          <w:b/>
          <w:bCs/>
        </w:rPr>
        <w:br w:type="page"/>
      </w:r>
    </w:p>
    <w:p w:rsidR="00CF1942" w:rsidRPr="009E7B09" w:rsidRDefault="00CF1942" w:rsidP="0026774F">
      <w:pPr>
        <w:widowControl w:val="0"/>
        <w:autoSpaceDE w:val="0"/>
        <w:autoSpaceDN w:val="0"/>
        <w:adjustRightInd w:val="0"/>
        <w:spacing w:line="276" w:lineRule="auto"/>
        <w:rPr>
          <w:rFonts w:ascii="Verdana" w:hAnsi="Verdana" w:cs="Arial"/>
          <w:bCs/>
        </w:rPr>
      </w:pPr>
    </w:p>
    <w:p w:rsidR="00464CEF" w:rsidRDefault="00464CEF" w:rsidP="0026774F">
      <w:pPr>
        <w:pStyle w:val="En-ttedetabledesmatires"/>
        <w:rPr>
          <w:rFonts w:ascii="Verdana" w:hAnsi="Verdana"/>
          <w:sz w:val="24"/>
          <w:szCs w:val="24"/>
          <w:lang w:val="fr-FR"/>
        </w:rPr>
        <w:sectPr w:rsidR="00464CEF" w:rsidSect="007A6C08">
          <w:pgSz w:w="12240" w:h="15840"/>
          <w:pgMar w:top="1134" w:right="1440" w:bottom="1440" w:left="1440" w:header="720" w:footer="862" w:gutter="0"/>
          <w:pgNumType w:start="1"/>
          <w:cols w:space="708"/>
          <w:titlePg/>
        </w:sectPr>
      </w:pPr>
    </w:p>
    <w:p w:rsidR="00CF1942" w:rsidRPr="009E7B09" w:rsidRDefault="00CF1942" w:rsidP="0026774F">
      <w:pPr>
        <w:pStyle w:val="En-ttedetabledesmatires"/>
        <w:rPr>
          <w:rFonts w:ascii="Verdana" w:hAnsi="Verdana"/>
          <w:sz w:val="24"/>
          <w:szCs w:val="24"/>
        </w:rPr>
      </w:pPr>
      <w:r w:rsidRPr="009E7B09">
        <w:rPr>
          <w:rFonts w:ascii="Verdana" w:hAnsi="Verdana"/>
          <w:sz w:val="24"/>
          <w:szCs w:val="24"/>
          <w:lang w:val="fr-FR"/>
        </w:rPr>
        <w:lastRenderedPageBreak/>
        <w:t>Contenu</w:t>
      </w:r>
    </w:p>
    <w:p w:rsidR="00CF1942" w:rsidRPr="009E7B09" w:rsidRDefault="00CF1942">
      <w:pPr>
        <w:pStyle w:val="TM1"/>
        <w:tabs>
          <w:tab w:val="right" w:leader="dot" w:pos="9350"/>
        </w:tabs>
        <w:rPr>
          <w:rFonts w:ascii="Verdana" w:hAnsi="Verdana"/>
          <w:noProof/>
          <w:lang w:eastAsia="fr-CA"/>
        </w:rPr>
      </w:pPr>
      <w:r w:rsidRPr="009E7B09">
        <w:rPr>
          <w:rFonts w:ascii="Verdana" w:hAnsi="Verdana"/>
        </w:rPr>
        <w:fldChar w:fldCharType="begin"/>
      </w:r>
      <w:r w:rsidRPr="009E7B09">
        <w:rPr>
          <w:rFonts w:ascii="Verdana" w:hAnsi="Verdana"/>
        </w:rPr>
        <w:instrText xml:space="preserve"> TOC \o "1-3" \h \z \u </w:instrText>
      </w:r>
      <w:r w:rsidRPr="009E7B09">
        <w:rPr>
          <w:rFonts w:ascii="Verdana" w:hAnsi="Verdana"/>
        </w:rPr>
        <w:fldChar w:fldCharType="separate"/>
      </w:r>
      <w:hyperlink w:anchor="_Toc508615089" w:history="1">
        <w:r w:rsidRPr="009E7B09">
          <w:rPr>
            <w:rStyle w:val="Lienhypertexte"/>
            <w:rFonts w:ascii="Verdana" w:hAnsi="Verdana"/>
            <w:noProof/>
          </w:rPr>
          <w:t>Bienvenue</w:t>
        </w:r>
        <w:r w:rsidRPr="009E7B09">
          <w:rPr>
            <w:rFonts w:ascii="Verdana" w:hAnsi="Verdana"/>
            <w:noProof/>
            <w:webHidden/>
          </w:rPr>
          <w:tab/>
        </w:r>
        <w:r w:rsidRPr="009E7B09">
          <w:rPr>
            <w:rFonts w:ascii="Verdana" w:hAnsi="Verdana"/>
            <w:noProof/>
            <w:webHidden/>
          </w:rPr>
          <w:fldChar w:fldCharType="begin"/>
        </w:r>
        <w:r w:rsidRPr="009E7B09">
          <w:rPr>
            <w:rFonts w:ascii="Verdana" w:hAnsi="Verdana"/>
            <w:noProof/>
            <w:webHidden/>
          </w:rPr>
          <w:instrText xml:space="preserve"> PAGEREF _Toc508615089 \h </w:instrText>
        </w:r>
        <w:r w:rsidRPr="009E7B09">
          <w:rPr>
            <w:rFonts w:ascii="Verdana" w:hAnsi="Verdana"/>
            <w:noProof/>
            <w:webHidden/>
          </w:rPr>
        </w:r>
        <w:r w:rsidRPr="009E7B09">
          <w:rPr>
            <w:rFonts w:ascii="Verdana" w:hAnsi="Verdana"/>
            <w:noProof/>
            <w:webHidden/>
          </w:rPr>
          <w:fldChar w:fldCharType="separate"/>
        </w:r>
        <w:r w:rsidR="00464CEF">
          <w:rPr>
            <w:rFonts w:ascii="Verdana" w:hAnsi="Verdana"/>
            <w:noProof/>
            <w:webHidden/>
          </w:rPr>
          <w:t>2</w:t>
        </w:r>
        <w:r w:rsidRPr="009E7B09">
          <w:rPr>
            <w:rFonts w:ascii="Verdana" w:hAnsi="Verdana"/>
            <w:noProof/>
            <w:webHidden/>
          </w:rPr>
          <w:fldChar w:fldCharType="end"/>
        </w:r>
      </w:hyperlink>
    </w:p>
    <w:p w:rsidR="00CF1942" w:rsidRPr="009E7B09" w:rsidRDefault="009F2FE0">
      <w:pPr>
        <w:pStyle w:val="TM1"/>
        <w:tabs>
          <w:tab w:val="right" w:leader="dot" w:pos="9350"/>
        </w:tabs>
        <w:rPr>
          <w:rFonts w:ascii="Verdana" w:hAnsi="Verdana"/>
          <w:noProof/>
          <w:lang w:eastAsia="fr-CA"/>
        </w:rPr>
      </w:pPr>
      <w:hyperlink w:anchor="_Toc508615090" w:history="1">
        <w:r w:rsidR="00CF1942" w:rsidRPr="009E7B09">
          <w:rPr>
            <w:rStyle w:val="Lienhypertexte"/>
            <w:rFonts w:ascii="Verdana" w:hAnsi="Verdana"/>
            <w:noProof/>
          </w:rPr>
          <w:t>Objectifs de cette documentation</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_Toc508615090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2</w:t>
        </w:r>
        <w:r w:rsidR="00CF1942" w:rsidRPr="009E7B09">
          <w:rPr>
            <w:rFonts w:ascii="Verdana" w:hAnsi="Verdana"/>
            <w:noProof/>
            <w:webHidden/>
          </w:rPr>
          <w:fldChar w:fldCharType="end"/>
        </w:r>
      </w:hyperlink>
    </w:p>
    <w:p w:rsidR="00CF1942" w:rsidRPr="009E7B09" w:rsidRDefault="009F2FE0">
      <w:pPr>
        <w:pStyle w:val="TM1"/>
        <w:tabs>
          <w:tab w:val="right" w:leader="dot" w:pos="9350"/>
        </w:tabs>
        <w:rPr>
          <w:rFonts w:ascii="Verdana" w:hAnsi="Verdana"/>
          <w:noProof/>
          <w:lang w:eastAsia="fr-CA"/>
        </w:rPr>
      </w:pPr>
      <w:hyperlink w:anchor="_Toc508615091" w:history="1">
        <w:r w:rsidR="00CF1942" w:rsidRPr="009E7B09">
          <w:rPr>
            <w:rStyle w:val="Lienhypertexte"/>
            <w:rFonts w:ascii="Verdana" w:hAnsi="Verdana"/>
            <w:noProof/>
          </w:rPr>
          <w:t>Engagements</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_Toc508615091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3</w:t>
        </w:r>
        <w:r w:rsidR="00CF1942" w:rsidRPr="009E7B09">
          <w:rPr>
            <w:rFonts w:ascii="Verdana" w:hAnsi="Verdana"/>
            <w:noProof/>
            <w:webHidden/>
          </w:rPr>
          <w:fldChar w:fldCharType="end"/>
        </w:r>
      </w:hyperlink>
    </w:p>
    <w:p w:rsidR="00CF1942" w:rsidRPr="009E7B09" w:rsidRDefault="009F2FE0">
      <w:pPr>
        <w:pStyle w:val="TM2"/>
        <w:tabs>
          <w:tab w:val="right" w:leader="dot" w:pos="9350"/>
        </w:tabs>
        <w:rPr>
          <w:rFonts w:ascii="Verdana" w:hAnsi="Verdana"/>
          <w:noProof/>
          <w:lang w:eastAsia="fr-CA"/>
        </w:rPr>
      </w:pPr>
      <w:hyperlink w:anchor="_Toc508615092" w:history="1">
        <w:r w:rsidR="00CF1942" w:rsidRPr="009E7B09">
          <w:rPr>
            <w:rStyle w:val="Lienhypertexte"/>
            <w:rFonts w:ascii="Verdana" w:hAnsi="Verdana"/>
            <w:noProof/>
          </w:rPr>
          <w:t>Les engagements du RAAMM à votre égard</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_Toc508615092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3</w:t>
        </w:r>
        <w:r w:rsidR="00CF1942" w:rsidRPr="009E7B09">
          <w:rPr>
            <w:rFonts w:ascii="Verdana" w:hAnsi="Verdana"/>
            <w:noProof/>
            <w:webHidden/>
          </w:rPr>
          <w:fldChar w:fldCharType="end"/>
        </w:r>
      </w:hyperlink>
    </w:p>
    <w:p w:rsidR="00CF1942" w:rsidRPr="009E7B09" w:rsidRDefault="009F2FE0">
      <w:pPr>
        <w:pStyle w:val="TM2"/>
        <w:tabs>
          <w:tab w:val="right" w:leader="dot" w:pos="9350"/>
        </w:tabs>
        <w:rPr>
          <w:rFonts w:ascii="Verdana" w:hAnsi="Verdana"/>
          <w:noProof/>
          <w:lang w:eastAsia="fr-CA"/>
        </w:rPr>
      </w:pPr>
      <w:hyperlink w:anchor="_Toc508615093" w:history="1">
        <w:r w:rsidR="00CF1942" w:rsidRPr="009E7B09">
          <w:rPr>
            <w:rStyle w:val="Lienhypertexte"/>
            <w:rFonts w:ascii="Verdana" w:hAnsi="Verdana"/>
            <w:noProof/>
          </w:rPr>
          <w:t>Les engagements auxquels, comme membre utilisateur, nous vous demandons d’adhérer</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_Toc508615093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3</w:t>
        </w:r>
        <w:r w:rsidR="00CF1942" w:rsidRPr="009E7B09">
          <w:rPr>
            <w:rFonts w:ascii="Verdana" w:hAnsi="Verdana"/>
            <w:noProof/>
            <w:webHidden/>
          </w:rPr>
          <w:fldChar w:fldCharType="end"/>
        </w:r>
      </w:hyperlink>
    </w:p>
    <w:p w:rsidR="00CF1942" w:rsidRPr="009E7B09" w:rsidRDefault="009F2FE0">
      <w:pPr>
        <w:pStyle w:val="TM1"/>
        <w:tabs>
          <w:tab w:val="right" w:leader="dot" w:pos="9350"/>
        </w:tabs>
        <w:rPr>
          <w:rFonts w:ascii="Verdana" w:hAnsi="Verdana"/>
          <w:noProof/>
          <w:lang w:eastAsia="fr-CA"/>
        </w:rPr>
      </w:pPr>
      <w:hyperlink w:anchor="_Toc508615094" w:history="1">
        <w:r w:rsidR="00CF1942" w:rsidRPr="009E7B09">
          <w:rPr>
            <w:rStyle w:val="Lienhypertexte"/>
            <w:rFonts w:ascii="Verdana" w:hAnsi="Verdana"/>
            <w:noProof/>
          </w:rPr>
          <w:t>Les consignes essentielles au bon fonctionnement du SAB</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_Toc508615094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4</w:t>
        </w:r>
        <w:r w:rsidR="00CF1942" w:rsidRPr="009E7B09">
          <w:rPr>
            <w:rFonts w:ascii="Verdana" w:hAnsi="Verdana"/>
            <w:noProof/>
            <w:webHidden/>
          </w:rPr>
          <w:fldChar w:fldCharType="end"/>
        </w:r>
      </w:hyperlink>
    </w:p>
    <w:p w:rsidR="00CF1942" w:rsidRPr="009E7B09" w:rsidRDefault="009F2FE0">
      <w:pPr>
        <w:pStyle w:val="TM2"/>
        <w:tabs>
          <w:tab w:val="left" w:pos="880"/>
          <w:tab w:val="right" w:leader="dot" w:pos="9350"/>
        </w:tabs>
        <w:rPr>
          <w:rFonts w:ascii="Verdana" w:hAnsi="Verdana"/>
          <w:noProof/>
          <w:lang w:eastAsia="fr-CA"/>
        </w:rPr>
      </w:pPr>
      <w:hyperlink w:anchor="_Toc508615095" w:history="1">
        <w:r w:rsidR="00CF1942" w:rsidRPr="009E7B09">
          <w:rPr>
            <w:rStyle w:val="Lienhypertexte"/>
            <w:rFonts w:ascii="Verdana" w:hAnsi="Verdana"/>
            <w:noProof/>
          </w:rPr>
          <w:t>1.</w:t>
        </w:r>
        <w:r w:rsidR="00CF1942" w:rsidRPr="009E7B09">
          <w:rPr>
            <w:rFonts w:ascii="Verdana" w:hAnsi="Verdana"/>
            <w:noProof/>
            <w:lang w:eastAsia="fr-CA"/>
          </w:rPr>
          <w:tab/>
        </w:r>
        <w:r w:rsidR="00CF1942" w:rsidRPr="009E7B09">
          <w:rPr>
            <w:rStyle w:val="Lienhypertexte"/>
            <w:rFonts w:ascii="Verdana" w:hAnsi="Verdana"/>
            <w:noProof/>
          </w:rPr>
          <w:t>La gestion des demandes</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_Toc508615095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4</w:t>
        </w:r>
        <w:r w:rsidR="00CF1942" w:rsidRPr="009E7B09">
          <w:rPr>
            <w:rFonts w:ascii="Verdana" w:hAnsi="Verdana"/>
            <w:noProof/>
            <w:webHidden/>
          </w:rPr>
          <w:fldChar w:fldCharType="end"/>
        </w:r>
      </w:hyperlink>
    </w:p>
    <w:p w:rsidR="00CF1942" w:rsidRPr="009E7B09" w:rsidRDefault="009F2FE0">
      <w:pPr>
        <w:pStyle w:val="TM2"/>
        <w:tabs>
          <w:tab w:val="left" w:pos="880"/>
          <w:tab w:val="right" w:leader="dot" w:pos="9350"/>
        </w:tabs>
        <w:rPr>
          <w:rFonts w:ascii="Verdana" w:hAnsi="Verdana"/>
          <w:noProof/>
          <w:lang w:eastAsia="fr-CA"/>
        </w:rPr>
      </w:pPr>
      <w:hyperlink w:anchor="_Toc508615096" w:history="1">
        <w:r w:rsidR="00CF1942" w:rsidRPr="009E7B09">
          <w:rPr>
            <w:rStyle w:val="Lienhypertexte"/>
            <w:rFonts w:ascii="Verdana" w:hAnsi="Verdana"/>
            <w:noProof/>
          </w:rPr>
          <w:t>2.</w:t>
        </w:r>
        <w:r w:rsidR="00CF1942" w:rsidRPr="009E7B09">
          <w:rPr>
            <w:rFonts w:ascii="Verdana" w:hAnsi="Verdana"/>
            <w:noProof/>
            <w:lang w:eastAsia="fr-CA"/>
          </w:rPr>
          <w:tab/>
        </w:r>
        <w:r w:rsidR="00CF1942" w:rsidRPr="009E7B09">
          <w:rPr>
            <w:rStyle w:val="Lienhypertexte"/>
            <w:rFonts w:ascii="Verdana" w:hAnsi="Verdana"/>
            <w:noProof/>
          </w:rPr>
          <w:t>Le remboursement des dépenses</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_Toc508615096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5</w:t>
        </w:r>
        <w:r w:rsidR="00CF1942" w:rsidRPr="009E7B09">
          <w:rPr>
            <w:rFonts w:ascii="Verdana" w:hAnsi="Verdana"/>
            <w:noProof/>
            <w:webHidden/>
          </w:rPr>
          <w:fldChar w:fldCharType="end"/>
        </w:r>
      </w:hyperlink>
    </w:p>
    <w:p w:rsidR="00CF1942" w:rsidRPr="009E7B09" w:rsidRDefault="009F2FE0">
      <w:pPr>
        <w:pStyle w:val="TM2"/>
        <w:tabs>
          <w:tab w:val="left" w:pos="880"/>
          <w:tab w:val="right" w:leader="dot" w:pos="9350"/>
        </w:tabs>
        <w:rPr>
          <w:rFonts w:ascii="Verdana" w:hAnsi="Verdana"/>
          <w:noProof/>
          <w:lang w:eastAsia="fr-CA"/>
        </w:rPr>
      </w:pPr>
      <w:hyperlink w:anchor="_Toc508615097" w:history="1">
        <w:r w:rsidR="00CF1942" w:rsidRPr="009E7B09">
          <w:rPr>
            <w:rStyle w:val="Lienhypertexte"/>
            <w:rFonts w:ascii="Verdana" w:hAnsi="Verdana"/>
            <w:noProof/>
          </w:rPr>
          <w:t>3.</w:t>
        </w:r>
        <w:r w:rsidR="00CF1942" w:rsidRPr="009E7B09">
          <w:rPr>
            <w:rFonts w:ascii="Verdana" w:hAnsi="Verdana"/>
            <w:noProof/>
            <w:lang w:eastAsia="fr-CA"/>
          </w:rPr>
          <w:tab/>
        </w:r>
        <w:r w:rsidR="00CF1942" w:rsidRPr="009E7B09">
          <w:rPr>
            <w:rStyle w:val="Lienhypertexte"/>
            <w:rFonts w:ascii="Verdana" w:hAnsi="Verdana"/>
            <w:noProof/>
          </w:rPr>
          <w:t>Les situations problématiques</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_Toc508615097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6</w:t>
        </w:r>
        <w:r w:rsidR="00CF1942" w:rsidRPr="009E7B09">
          <w:rPr>
            <w:rFonts w:ascii="Verdana" w:hAnsi="Verdana"/>
            <w:noProof/>
            <w:webHidden/>
          </w:rPr>
          <w:fldChar w:fldCharType="end"/>
        </w:r>
      </w:hyperlink>
    </w:p>
    <w:p w:rsidR="00CF1942" w:rsidRPr="009E7B09" w:rsidRDefault="009F2FE0">
      <w:pPr>
        <w:pStyle w:val="TM2"/>
        <w:tabs>
          <w:tab w:val="left" w:pos="880"/>
          <w:tab w:val="right" w:leader="dot" w:pos="9350"/>
        </w:tabs>
        <w:rPr>
          <w:rFonts w:ascii="Verdana" w:hAnsi="Verdana"/>
          <w:noProof/>
          <w:lang w:eastAsia="fr-CA"/>
        </w:rPr>
      </w:pPr>
      <w:hyperlink w:anchor="_Toc508615098" w:history="1">
        <w:r w:rsidR="00CF1942" w:rsidRPr="009E7B09">
          <w:rPr>
            <w:rStyle w:val="Lienhypertexte"/>
            <w:rFonts w:ascii="Verdana" w:hAnsi="Verdana"/>
            <w:noProof/>
          </w:rPr>
          <w:t>4.</w:t>
        </w:r>
        <w:r w:rsidR="00CF1942" w:rsidRPr="009E7B09">
          <w:rPr>
            <w:rFonts w:ascii="Verdana" w:hAnsi="Verdana"/>
            <w:noProof/>
            <w:lang w:eastAsia="fr-CA"/>
          </w:rPr>
          <w:tab/>
        </w:r>
        <w:r w:rsidR="00CF1942" w:rsidRPr="009E7B09">
          <w:rPr>
            <w:rStyle w:val="Lienhypertexte"/>
            <w:rFonts w:ascii="Verdana" w:hAnsi="Verdana"/>
            <w:noProof/>
          </w:rPr>
          <w:t>Les demandes spéciales ou supplémentaires formulées par le membre</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_Toc508615098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6</w:t>
        </w:r>
        <w:r w:rsidR="00CF1942" w:rsidRPr="009E7B09">
          <w:rPr>
            <w:rFonts w:ascii="Verdana" w:hAnsi="Verdana"/>
            <w:noProof/>
            <w:webHidden/>
          </w:rPr>
          <w:fldChar w:fldCharType="end"/>
        </w:r>
      </w:hyperlink>
    </w:p>
    <w:p w:rsidR="00CF1942" w:rsidRPr="009E7B09" w:rsidRDefault="009F2FE0">
      <w:pPr>
        <w:pStyle w:val="TM2"/>
        <w:tabs>
          <w:tab w:val="left" w:pos="880"/>
          <w:tab w:val="right" w:leader="dot" w:pos="9350"/>
        </w:tabs>
        <w:rPr>
          <w:rFonts w:ascii="Verdana" w:hAnsi="Verdana"/>
          <w:noProof/>
          <w:lang w:eastAsia="fr-CA"/>
        </w:rPr>
      </w:pPr>
      <w:hyperlink w:anchor="_Toc508615099" w:history="1">
        <w:r w:rsidR="00CF1942" w:rsidRPr="009E7B09">
          <w:rPr>
            <w:rStyle w:val="Lienhypertexte"/>
            <w:rFonts w:ascii="Verdana" w:hAnsi="Verdana"/>
            <w:noProof/>
          </w:rPr>
          <w:t>5.</w:t>
        </w:r>
        <w:r w:rsidR="00CF1942" w:rsidRPr="009E7B09">
          <w:rPr>
            <w:rFonts w:ascii="Verdana" w:hAnsi="Verdana"/>
            <w:noProof/>
            <w:lang w:eastAsia="fr-CA"/>
          </w:rPr>
          <w:tab/>
        </w:r>
        <w:r w:rsidR="00CF1942" w:rsidRPr="009E7B09">
          <w:rPr>
            <w:rStyle w:val="Lienhypertexte"/>
            <w:rFonts w:ascii="Verdana" w:hAnsi="Verdana"/>
            <w:noProof/>
          </w:rPr>
          <w:t>Ponctualité et préparation</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_Toc508615099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8</w:t>
        </w:r>
        <w:r w:rsidR="00CF1942" w:rsidRPr="009E7B09">
          <w:rPr>
            <w:rFonts w:ascii="Verdana" w:hAnsi="Verdana"/>
            <w:noProof/>
            <w:webHidden/>
          </w:rPr>
          <w:fldChar w:fldCharType="end"/>
        </w:r>
      </w:hyperlink>
    </w:p>
    <w:p w:rsidR="00CF1942" w:rsidRPr="009E7B09" w:rsidRDefault="009F2FE0">
      <w:pPr>
        <w:pStyle w:val="TM2"/>
        <w:tabs>
          <w:tab w:val="left" w:pos="880"/>
          <w:tab w:val="right" w:leader="dot" w:pos="9350"/>
        </w:tabs>
        <w:rPr>
          <w:rFonts w:ascii="Verdana" w:hAnsi="Verdana"/>
          <w:noProof/>
          <w:lang w:eastAsia="fr-CA"/>
        </w:rPr>
      </w:pPr>
      <w:hyperlink w:anchor="_Toc508615100" w:history="1">
        <w:r w:rsidR="00CF1942" w:rsidRPr="009E7B09">
          <w:rPr>
            <w:rStyle w:val="Lienhypertexte"/>
            <w:rFonts w:ascii="Verdana" w:hAnsi="Verdana"/>
            <w:noProof/>
          </w:rPr>
          <w:t>6.</w:t>
        </w:r>
        <w:r w:rsidR="00CF1942" w:rsidRPr="009E7B09">
          <w:rPr>
            <w:rFonts w:ascii="Verdana" w:hAnsi="Verdana"/>
            <w:noProof/>
            <w:lang w:eastAsia="fr-CA"/>
          </w:rPr>
          <w:tab/>
        </w:r>
        <w:r w:rsidR="00CF1942" w:rsidRPr="009E7B09">
          <w:rPr>
            <w:rStyle w:val="Lienhypertexte"/>
            <w:rFonts w:ascii="Verdana" w:hAnsi="Verdana"/>
            <w:noProof/>
          </w:rPr>
          <w:t>Annulation d’un mandat</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_Toc508615100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8</w:t>
        </w:r>
        <w:r w:rsidR="00CF1942" w:rsidRPr="009E7B09">
          <w:rPr>
            <w:rFonts w:ascii="Verdana" w:hAnsi="Verdana"/>
            <w:noProof/>
            <w:webHidden/>
          </w:rPr>
          <w:fldChar w:fldCharType="end"/>
        </w:r>
      </w:hyperlink>
    </w:p>
    <w:p w:rsidR="00CF1942" w:rsidRPr="009E7B09" w:rsidRDefault="009F2FE0">
      <w:pPr>
        <w:pStyle w:val="TM2"/>
        <w:tabs>
          <w:tab w:val="left" w:pos="880"/>
          <w:tab w:val="right" w:leader="dot" w:pos="9350"/>
        </w:tabs>
        <w:rPr>
          <w:rFonts w:ascii="Verdana" w:hAnsi="Verdana"/>
          <w:noProof/>
          <w:lang w:eastAsia="fr-CA"/>
        </w:rPr>
      </w:pPr>
      <w:hyperlink w:anchor="_Toc508615101" w:history="1">
        <w:r w:rsidR="00CF1942" w:rsidRPr="009E7B09">
          <w:rPr>
            <w:rStyle w:val="Lienhypertexte"/>
            <w:rFonts w:ascii="Verdana" w:hAnsi="Verdana"/>
            <w:noProof/>
          </w:rPr>
          <w:t>7.</w:t>
        </w:r>
        <w:r w:rsidR="00CF1942" w:rsidRPr="009E7B09">
          <w:rPr>
            <w:rFonts w:ascii="Verdana" w:hAnsi="Verdana"/>
            <w:noProof/>
            <w:lang w:eastAsia="fr-CA"/>
          </w:rPr>
          <w:tab/>
        </w:r>
        <w:r w:rsidR="00CF1942" w:rsidRPr="009E7B09">
          <w:rPr>
            <w:rStyle w:val="Lienhypertexte"/>
            <w:rFonts w:ascii="Verdana" w:hAnsi="Verdana"/>
            <w:noProof/>
          </w:rPr>
          <w:t>Écueils à prendre en compte</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_Toc508615101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8</w:t>
        </w:r>
        <w:r w:rsidR="00CF1942" w:rsidRPr="009E7B09">
          <w:rPr>
            <w:rFonts w:ascii="Verdana" w:hAnsi="Verdana"/>
            <w:noProof/>
            <w:webHidden/>
          </w:rPr>
          <w:fldChar w:fldCharType="end"/>
        </w:r>
      </w:hyperlink>
    </w:p>
    <w:p w:rsidR="00CF1942" w:rsidRPr="009E7B09" w:rsidRDefault="009F2FE0">
      <w:pPr>
        <w:pStyle w:val="TM2"/>
        <w:tabs>
          <w:tab w:val="left" w:pos="880"/>
          <w:tab w:val="right" w:leader="dot" w:pos="9350"/>
        </w:tabs>
        <w:rPr>
          <w:rFonts w:ascii="Verdana" w:hAnsi="Verdana"/>
          <w:noProof/>
          <w:lang w:eastAsia="fr-CA"/>
        </w:rPr>
      </w:pPr>
      <w:hyperlink w:anchor="_Toc508615102" w:history="1">
        <w:r w:rsidR="00CF1942" w:rsidRPr="009E7B09">
          <w:rPr>
            <w:rStyle w:val="Lienhypertexte"/>
            <w:rFonts w:ascii="Verdana" w:hAnsi="Verdana"/>
            <w:noProof/>
          </w:rPr>
          <w:t>8.</w:t>
        </w:r>
        <w:r w:rsidR="00CF1942" w:rsidRPr="009E7B09">
          <w:rPr>
            <w:rFonts w:ascii="Verdana" w:hAnsi="Verdana"/>
            <w:noProof/>
            <w:lang w:eastAsia="fr-CA"/>
          </w:rPr>
          <w:tab/>
        </w:r>
        <w:r w:rsidR="00CF1942" w:rsidRPr="009E7B09">
          <w:rPr>
            <w:rStyle w:val="Lienhypertexte"/>
            <w:rFonts w:ascii="Verdana" w:hAnsi="Verdana"/>
            <w:noProof/>
          </w:rPr>
          <w:t>Manquement</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_Toc508615102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9</w:t>
        </w:r>
        <w:r w:rsidR="00CF1942" w:rsidRPr="009E7B09">
          <w:rPr>
            <w:rFonts w:ascii="Verdana" w:hAnsi="Verdana"/>
            <w:noProof/>
            <w:webHidden/>
          </w:rPr>
          <w:fldChar w:fldCharType="end"/>
        </w:r>
      </w:hyperlink>
    </w:p>
    <w:p w:rsidR="00CF1942" w:rsidRPr="009E7B09" w:rsidRDefault="009F2FE0">
      <w:pPr>
        <w:pStyle w:val="TM1"/>
        <w:tabs>
          <w:tab w:val="right" w:leader="dot" w:pos="9350"/>
        </w:tabs>
        <w:rPr>
          <w:rFonts w:ascii="Verdana" w:hAnsi="Verdana"/>
          <w:noProof/>
          <w:lang w:eastAsia="fr-CA"/>
        </w:rPr>
      </w:pPr>
      <w:hyperlink w:anchor="_Toc508615103" w:history="1">
        <w:r w:rsidR="00CF1942" w:rsidRPr="009E7B09">
          <w:rPr>
            <w:rStyle w:val="Lienhypertexte"/>
            <w:rFonts w:ascii="Verdana" w:hAnsi="Verdana"/>
            <w:noProof/>
          </w:rPr>
          <w:t>Conclusion</w:t>
        </w:r>
        <w:r w:rsidR="00CF1942" w:rsidRPr="009E7B09">
          <w:rPr>
            <w:rFonts w:ascii="Verdana" w:hAnsi="Verdana"/>
            <w:noProof/>
            <w:webHidden/>
          </w:rPr>
          <w:tab/>
        </w:r>
        <w:r w:rsidR="00CF1942" w:rsidRPr="009E7B09">
          <w:rPr>
            <w:rFonts w:ascii="Verdana" w:hAnsi="Verdana"/>
            <w:noProof/>
            <w:webHidden/>
          </w:rPr>
          <w:fldChar w:fldCharType="begin"/>
        </w:r>
        <w:r w:rsidR="00CF1942" w:rsidRPr="009E7B09">
          <w:rPr>
            <w:rFonts w:ascii="Verdana" w:hAnsi="Verdana"/>
            <w:noProof/>
            <w:webHidden/>
          </w:rPr>
          <w:instrText xml:space="preserve"> PAGEREF _Toc508615103 \h </w:instrText>
        </w:r>
        <w:r w:rsidR="00CF1942" w:rsidRPr="009E7B09">
          <w:rPr>
            <w:rFonts w:ascii="Verdana" w:hAnsi="Verdana"/>
            <w:noProof/>
            <w:webHidden/>
          </w:rPr>
        </w:r>
        <w:r w:rsidR="00CF1942" w:rsidRPr="009E7B09">
          <w:rPr>
            <w:rFonts w:ascii="Verdana" w:hAnsi="Verdana"/>
            <w:noProof/>
            <w:webHidden/>
          </w:rPr>
          <w:fldChar w:fldCharType="separate"/>
        </w:r>
        <w:r w:rsidR="00464CEF">
          <w:rPr>
            <w:rFonts w:ascii="Verdana" w:hAnsi="Verdana"/>
            <w:noProof/>
            <w:webHidden/>
          </w:rPr>
          <w:t>10</w:t>
        </w:r>
        <w:r w:rsidR="00CF1942" w:rsidRPr="009E7B09">
          <w:rPr>
            <w:rFonts w:ascii="Verdana" w:hAnsi="Verdana"/>
            <w:noProof/>
            <w:webHidden/>
          </w:rPr>
          <w:fldChar w:fldCharType="end"/>
        </w:r>
      </w:hyperlink>
    </w:p>
    <w:p w:rsidR="00CF1942" w:rsidRPr="009E7B09" w:rsidRDefault="00CF1942" w:rsidP="00CC2C1D">
      <w:pPr>
        <w:spacing w:line="276" w:lineRule="auto"/>
        <w:rPr>
          <w:rFonts w:ascii="Verdana" w:hAnsi="Verdana"/>
        </w:rPr>
      </w:pPr>
      <w:r w:rsidRPr="009E7B09">
        <w:rPr>
          <w:rFonts w:ascii="Verdana" w:hAnsi="Verdana"/>
        </w:rPr>
        <w:fldChar w:fldCharType="end"/>
      </w:r>
    </w:p>
    <w:p w:rsidR="00CF1942" w:rsidRPr="009E7B09" w:rsidRDefault="00CF1942" w:rsidP="00CC2C1D">
      <w:pPr>
        <w:spacing w:line="276" w:lineRule="auto"/>
        <w:rPr>
          <w:rFonts w:ascii="Verdana" w:eastAsia="MS Gothic" w:hAnsi="Verdana"/>
          <w:b/>
          <w:bCs/>
          <w:color w:val="254775"/>
          <w:sz w:val="28"/>
          <w:szCs w:val="28"/>
        </w:rPr>
      </w:pPr>
      <w:r w:rsidRPr="009E7B09">
        <w:rPr>
          <w:rFonts w:ascii="Verdana" w:hAnsi="Verdana"/>
        </w:rPr>
        <w:br w:type="page"/>
      </w:r>
    </w:p>
    <w:p w:rsidR="00CF1942" w:rsidRPr="009E7B09" w:rsidRDefault="00CF1942" w:rsidP="00CC2C1D">
      <w:pPr>
        <w:pStyle w:val="Titre1"/>
        <w:spacing w:line="276" w:lineRule="auto"/>
      </w:pPr>
      <w:bookmarkStart w:id="0" w:name="_Toc508615089"/>
      <w:r w:rsidRPr="009E7B09">
        <w:lastRenderedPageBreak/>
        <w:t>Bienvenue</w:t>
      </w:r>
      <w:bookmarkEnd w:id="0"/>
    </w:p>
    <w:p w:rsidR="00CF1942" w:rsidRPr="009E7B09" w:rsidRDefault="00CF1942" w:rsidP="00CC2C1D">
      <w:pPr>
        <w:spacing w:line="276" w:lineRule="auto"/>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L’équipe du Service d’aide bénévole (que nous appellerons SAB dans ce document), est heureuse de vous compter parmi ses utilisateurs.</w:t>
      </w:r>
    </w:p>
    <w:p w:rsidR="00CF1942" w:rsidRPr="009E7B09" w:rsidRDefault="00CF1942" w:rsidP="00CC2C1D">
      <w:pPr>
        <w:spacing w:line="276" w:lineRule="auto"/>
        <w:jc w:val="both"/>
        <w:rPr>
          <w:rFonts w:ascii="Verdana" w:hAnsi="Verdana" w:cs="Arial"/>
          <w:highlight w:val="yellow"/>
        </w:rPr>
      </w:pPr>
    </w:p>
    <w:p w:rsidR="00CF1942" w:rsidRPr="009E7B09" w:rsidRDefault="00CF1942" w:rsidP="00CC2C1D">
      <w:pPr>
        <w:spacing w:line="276" w:lineRule="auto"/>
        <w:rPr>
          <w:rFonts w:ascii="Verdana" w:hAnsi="Verdana" w:cs="Arial"/>
        </w:rPr>
      </w:pPr>
      <w:r w:rsidRPr="009E7B09">
        <w:rPr>
          <w:rFonts w:ascii="Verdana" w:hAnsi="Verdana" w:cs="Arial"/>
        </w:rPr>
        <w:t>Reposant sur une approche valorisant l’autonomie et l’engagement de la personne, le SAB vient en appui aux membres du RAAMM dans la réalisation de certaines de leurs activités. Il ne vise donc pas à faire les choses à leur place mais plutôt à leur offrir le soutien dont ils ont besoin pour atteindre eux-mêmes leurs objectifs.</w:t>
      </w:r>
    </w:p>
    <w:p w:rsidR="00CF1942" w:rsidRPr="009E7B09" w:rsidRDefault="00CF1942" w:rsidP="00CC2C1D">
      <w:pPr>
        <w:spacing w:line="276" w:lineRule="auto"/>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Prenez note que le service d’aide bénévole est réservé aux membres du RAAMM âgés de 18 ans et plus.</w:t>
      </w:r>
    </w:p>
    <w:p w:rsidR="00CF1942" w:rsidRPr="009E7B09" w:rsidRDefault="00CF1942" w:rsidP="00CC2C1D">
      <w:pPr>
        <w:spacing w:line="276" w:lineRule="auto"/>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 xml:space="preserve">Nous espérons que vous serez satisfait des services offerts et reçus. </w:t>
      </w:r>
    </w:p>
    <w:p w:rsidR="00CF1942" w:rsidRPr="009E7B09" w:rsidRDefault="00CF1942" w:rsidP="00CC2C1D">
      <w:pPr>
        <w:spacing w:line="276" w:lineRule="auto"/>
        <w:jc w:val="both"/>
        <w:rPr>
          <w:rFonts w:ascii="Verdana" w:hAnsi="Verdana" w:cs="Arial"/>
        </w:rPr>
      </w:pPr>
    </w:p>
    <w:p w:rsidR="00CF1942" w:rsidRPr="009E7B09" w:rsidRDefault="00CF1942" w:rsidP="00CC2C1D">
      <w:pPr>
        <w:pStyle w:val="Titre1"/>
        <w:spacing w:line="276" w:lineRule="auto"/>
      </w:pPr>
      <w:bookmarkStart w:id="1" w:name="_Toc508615090"/>
      <w:r w:rsidRPr="009E7B09">
        <w:t>Objectifs de cette documentation</w:t>
      </w:r>
      <w:bookmarkEnd w:id="1"/>
    </w:p>
    <w:p w:rsidR="00CF1942" w:rsidRPr="009E7B09" w:rsidRDefault="00CF1942" w:rsidP="00CC2C1D">
      <w:pPr>
        <w:spacing w:line="276" w:lineRule="auto"/>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 xml:space="preserve">Afin de vous aider à mieux connaître nos services, nous décrirons dans ce document : </w:t>
      </w:r>
    </w:p>
    <w:p w:rsidR="00CF1942" w:rsidRPr="009E7B09" w:rsidRDefault="00CF1942" w:rsidP="00CC2C1D">
      <w:pPr>
        <w:pStyle w:val="Paragraphedeliste"/>
        <w:numPr>
          <w:ilvl w:val="0"/>
          <w:numId w:val="22"/>
        </w:numPr>
        <w:spacing w:line="276" w:lineRule="auto"/>
        <w:ind w:left="540" w:hanging="450"/>
        <w:jc w:val="both"/>
        <w:rPr>
          <w:rFonts w:ascii="Verdana" w:hAnsi="Verdana" w:cs="Arial"/>
        </w:rPr>
      </w:pPr>
      <w:r w:rsidRPr="009E7B09">
        <w:rPr>
          <w:rFonts w:ascii="Verdana" w:hAnsi="Verdana" w:cs="Arial"/>
        </w:rPr>
        <w:t>Les engagements du RAAMM à votre égard</w:t>
      </w:r>
      <w:r>
        <w:rPr>
          <w:rFonts w:ascii="Verdana" w:hAnsi="Verdana" w:cs="Arial"/>
        </w:rPr>
        <w:t>;</w:t>
      </w:r>
    </w:p>
    <w:p w:rsidR="00CF1942" w:rsidRPr="009E7B09" w:rsidRDefault="00CF1942" w:rsidP="00CC2C1D">
      <w:pPr>
        <w:pStyle w:val="Paragraphedeliste"/>
        <w:numPr>
          <w:ilvl w:val="0"/>
          <w:numId w:val="22"/>
        </w:numPr>
        <w:spacing w:line="276" w:lineRule="auto"/>
        <w:ind w:left="540" w:hanging="450"/>
        <w:rPr>
          <w:rFonts w:ascii="Verdana" w:hAnsi="Verdana" w:cs="Arial"/>
        </w:rPr>
      </w:pPr>
      <w:r w:rsidRPr="009E7B09">
        <w:rPr>
          <w:rFonts w:ascii="Verdana" w:hAnsi="Verdana" w:cs="Arial"/>
        </w:rPr>
        <w:t>Les engagements auxquels, comme membre utilisateur</w:t>
      </w:r>
      <w:r>
        <w:rPr>
          <w:rFonts w:ascii="Verdana" w:hAnsi="Verdana" w:cs="Arial"/>
        </w:rPr>
        <w:t>, nous vous demandons d’adhérer;</w:t>
      </w:r>
    </w:p>
    <w:p w:rsidR="00CF1942" w:rsidRPr="009E7B09" w:rsidRDefault="00CF1942" w:rsidP="00CC2C1D">
      <w:pPr>
        <w:pStyle w:val="Paragraphedeliste"/>
        <w:numPr>
          <w:ilvl w:val="0"/>
          <w:numId w:val="22"/>
        </w:numPr>
        <w:spacing w:line="276" w:lineRule="auto"/>
        <w:ind w:left="540" w:hanging="450"/>
        <w:jc w:val="both"/>
        <w:rPr>
          <w:rFonts w:ascii="Verdana" w:hAnsi="Verdana" w:cs="Arial"/>
        </w:rPr>
      </w:pPr>
      <w:r w:rsidRPr="009E7B09">
        <w:rPr>
          <w:rFonts w:ascii="Verdana" w:hAnsi="Verdana" w:cs="Arial"/>
        </w:rPr>
        <w:t>Les consignes essentielles au bon fonctionnement du SAB</w:t>
      </w:r>
      <w:r>
        <w:rPr>
          <w:rFonts w:ascii="Verdana" w:hAnsi="Verdana" w:cs="Arial"/>
        </w:rPr>
        <w:t>.</w:t>
      </w:r>
    </w:p>
    <w:p w:rsidR="00CF1942" w:rsidRPr="009E7B09" w:rsidRDefault="00CF1942" w:rsidP="00CC2C1D">
      <w:pPr>
        <w:spacing w:line="276" w:lineRule="auto"/>
        <w:ind w:hanging="630"/>
        <w:jc w:val="both"/>
        <w:rPr>
          <w:rFonts w:ascii="Verdana" w:hAnsi="Verdana" w:cs="Arial"/>
        </w:rPr>
      </w:pPr>
    </w:p>
    <w:p w:rsidR="00CF1942" w:rsidRPr="009E7B09" w:rsidRDefault="00CF1942" w:rsidP="00CC2C1D">
      <w:pPr>
        <w:spacing w:line="276" w:lineRule="auto"/>
        <w:jc w:val="both"/>
        <w:rPr>
          <w:rFonts w:ascii="Verdana" w:hAnsi="Verdana" w:cs="Arial"/>
        </w:rPr>
      </w:pPr>
      <w:r w:rsidRPr="009E7B09">
        <w:rPr>
          <w:rFonts w:ascii="Verdana" w:hAnsi="Verdana" w:cs="Arial"/>
        </w:rPr>
        <w:t>Pour une connaissance complète du Service d’aide bénévole du RAAMM, nous vous invitons également à prendre connaissance des documents suivants :</w:t>
      </w:r>
    </w:p>
    <w:p w:rsidR="00CF1942" w:rsidRPr="009E7B09" w:rsidRDefault="00CF1942" w:rsidP="00CC2C1D">
      <w:pPr>
        <w:pStyle w:val="Paragraphedeliste"/>
        <w:numPr>
          <w:ilvl w:val="0"/>
          <w:numId w:val="23"/>
        </w:numPr>
        <w:spacing w:line="276" w:lineRule="auto"/>
        <w:ind w:left="630" w:hanging="630"/>
        <w:jc w:val="both"/>
        <w:rPr>
          <w:rFonts w:ascii="Verdana" w:hAnsi="Verdana" w:cs="Arial"/>
        </w:rPr>
      </w:pPr>
      <w:r w:rsidRPr="009E7B09">
        <w:rPr>
          <w:rFonts w:ascii="Verdana" w:hAnsi="Verdana" w:cs="Arial"/>
        </w:rPr>
        <w:t>Règlements du Service d’aide bénévole;</w:t>
      </w:r>
    </w:p>
    <w:p w:rsidR="00CF1942" w:rsidRPr="009E7B09" w:rsidRDefault="00CF1942" w:rsidP="00CC2C1D">
      <w:pPr>
        <w:pStyle w:val="Paragraphedeliste"/>
        <w:numPr>
          <w:ilvl w:val="0"/>
          <w:numId w:val="23"/>
        </w:numPr>
        <w:spacing w:line="276" w:lineRule="auto"/>
        <w:ind w:left="630" w:hanging="630"/>
        <w:jc w:val="both"/>
        <w:rPr>
          <w:rFonts w:ascii="Verdana" w:hAnsi="Verdana" w:cs="Arial"/>
        </w:rPr>
      </w:pPr>
      <w:r w:rsidRPr="009E7B09">
        <w:rPr>
          <w:rFonts w:ascii="Verdana" w:hAnsi="Verdana" w:cs="Arial"/>
        </w:rPr>
        <w:t>Liste des services offerts par le Service d’aide bénévole du RAAMM et des exclusions.</w:t>
      </w:r>
    </w:p>
    <w:p w:rsidR="00CF1942" w:rsidRPr="009E7B09" w:rsidRDefault="00CF1942" w:rsidP="00CC2C1D">
      <w:pPr>
        <w:spacing w:line="276" w:lineRule="auto"/>
        <w:rPr>
          <w:rFonts w:ascii="Verdana" w:hAnsi="Verdana" w:cs="Arial"/>
        </w:rPr>
      </w:pPr>
    </w:p>
    <w:p w:rsidR="00CF1942" w:rsidRPr="009E7B09" w:rsidRDefault="00CF1942">
      <w:pPr>
        <w:rPr>
          <w:rFonts w:ascii="Verdana" w:eastAsia="MS Gothic" w:hAnsi="Verdana"/>
          <w:b/>
          <w:bCs/>
          <w:color w:val="254775"/>
          <w:sz w:val="28"/>
          <w:szCs w:val="28"/>
        </w:rPr>
      </w:pPr>
      <w:r w:rsidRPr="009E7B09">
        <w:rPr>
          <w:rFonts w:ascii="Verdana" w:hAnsi="Verdana"/>
        </w:rPr>
        <w:br w:type="page"/>
      </w:r>
    </w:p>
    <w:p w:rsidR="00CF1942" w:rsidRPr="009E7B09" w:rsidRDefault="00CF1942" w:rsidP="00CC2C1D">
      <w:pPr>
        <w:pStyle w:val="Titre1"/>
        <w:spacing w:line="276" w:lineRule="auto"/>
      </w:pPr>
      <w:bookmarkStart w:id="2" w:name="_Toc508615091"/>
      <w:r w:rsidRPr="009E7B09">
        <w:lastRenderedPageBreak/>
        <w:t>Engagements</w:t>
      </w:r>
      <w:bookmarkEnd w:id="2"/>
    </w:p>
    <w:p w:rsidR="00CF1942" w:rsidRPr="009E7B09" w:rsidRDefault="00CF1942" w:rsidP="00CC2C1D">
      <w:pPr>
        <w:pStyle w:val="Paragraphedeliste"/>
        <w:spacing w:line="276" w:lineRule="auto"/>
        <w:ind w:left="630"/>
        <w:jc w:val="both"/>
        <w:rPr>
          <w:rFonts w:ascii="Verdana" w:hAnsi="Verdana" w:cs="Arial"/>
          <w:sz w:val="22"/>
          <w:szCs w:val="22"/>
        </w:rPr>
      </w:pPr>
    </w:p>
    <w:p w:rsidR="00CF1942" w:rsidRPr="009E7B09" w:rsidRDefault="00CF1942" w:rsidP="00CC2C1D">
      <w:pPr>
        <w:pStyle w:val="Titre2"/>
        <w:spacing w:line="276" w:lineRule="auto"/>
      </w:pPr>
      <w:bookmarkStart w:id="3" w:name="_Toc508615092"/>
      <w:r w:rsidRPr="009E7B09">
        <w:t>Les engagements du RAAMM à votre égard</w:t>
      </w:r>
      <w:bookmarkEnd w:id="3"/>
    </w:p>
    <w:p w:rsidR="00CF1942" w:rsidRPr="009E7B09" w:rsidRDefault="00CF1942" w:rsidP="00CC2C1D">
      <w:pPr>
        <w:spacing w:line="276" w:lineRule="auto"/>
        <w:jc w:val="both"/>
        <w:rPr>
          <w:rFonts w:ascii="Verdana" w:hAnsi="Verdana" w:cs="Arial"/>
          <w:b/>
          <w:sz w:val="22"/>
          <w:szCs w:val="22"/>
          <w:highlight w:val="yellow"/>
        </w:rPr>
      </w:pP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 xml:space="preserve">Dispenser des services bénévoles avec courtoisie, équité et compréhension; </w:t>
      </w: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Respecter la dignité et les choix de vie des utilisateurs du SAB;</w:t>
      </w: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Avoir un grand souci de confidentialité</w:t>
      </w:r>
      <w:r>
        <w:rPr>
          <w:rFonts w:ascii="Verdana" w:hAnsi="Verdana"/>
        </w:rPr>
        <w:t>;</w:t>
      </w: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Encadrer et soutenir ses bénévoles, entre autres, par la dispensation d’une formation optimale;</w:t>
      </w:r>
    </w:p>
    <w:p w:rsidR="00CF1942" w:rsidRPr="009E7B09" w:rsidRDefault="00CF1942" w:rsidP="001E30EF">
      <w:pPr>
        <w:pStyle w:val="Paragraphedeliste"/>
        <w:numPr>
          <w:ilvl w:val="0"/>
          <w:numId w:val="24"/>
        </w:numPr>
        <w:spacing w:after="120" w:line="276" w:lineRule="auto"/>
        <w:ind w:left="540" w:hanging="720"/>
        <w:contextualSpacing w:val="0"/>
        <w:jc w:val="both"/>
        <w:rPr>
          <w:rFonts w:ascii="Verdana" w:hAnsi="Verdana"/>
        </w:rPr>
      </w:pPr>
      <w:r w:rsidRPr="009E7B09">
        <w:rPr>
          <w:rFonts w:ascii="Verdana" w:hAnsi="Verdana"/>
        </w:rPr>
        <w:t>Procéder à la vérification des antécédents judiciaires de ses bénévoles.</w:t>
      </w:r>
    </w:p>
    <w:p w:rsidR="00CF1942" w:rsidRPr="009E7B09" w:rsidRDefault="00CF1942" w:rsidP="007047DA">
      <w:pPr>
        <w:rPr>
          <w:rFonts w:ascii="Verdana" w:hAnsi="Verdana"/>
        </w:rPr>
      </w:pPr>
    </w:p>
    <w:p w:rsidR="00CF1942" w:rsidRPr="009E7B09" w:rsidRDefault="00CF1942" w:rsidP="00CC2C1D">
      <w:pPr>
        <w:pStyle w:val="Titre2"/>
        <w:spacing w:line="276" w:lineRule="auto"/>
      </w:pPr>
      <w:bookmarkStart w:id="4" w:name="_Toc508615093"/>
      <w:r w:rsidRPr="009E7B09">
        <w:t>Les engagements auxquels, comme membre utilisateur, nous vous demandons d’adhérer</w:t>
      </w:r>
      <w:bookmarkEnd w:id="4"/>
      <w:r w:rsidRPr="009E7B09">
        <w:t xml:space="preserve"> </w:t>
      </w:r>
    </w:p>
    <w:p w:rsidR="00CF1942" w:rsidRPr="009E7B09" w:rsidRDefault="00CF1942" w:rsidP="00CC2C1D">
      <w:pPr>
        <w:spacing w:line="276" w:lineRule="auto"/>
        <w:jc w:val="both"/>
        <w:rPr>
          <w:rFonts w:ascii="Verdana" w:hAnsi="Verdana" w:cs="Arial"/>
          <w:b/>
        </w:rPr>
      </w:pP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Respecter la mission du RAAMM, ses orientations, son approche communautaire, etc.;</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Faire preuve de respect, de bienveillance, tolérance et de courtoisie  dans vos relations avec les bénévoles et avec le personnel du RAAMM;</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 xml:space="preserve">Avoir à l’esprit qu’il est important pour le bénévole de favoriser la pleine et entière autonomie et la participation sociale; </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Utiliser vos capacités, pour favoriser le maintien de votre autonomie à un niveau optimal;</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 xml:space="preserve">Respecter les limites du bénévole quant à sa disponibilité, compte tenu de l’entente établie </w:t>
      </w:r>
      <w:r>
        <w:rPr>
          <w:rFonts w:ascii="Verdana" w:hAnsi="Verdana"/>
        </w:rPr>
        <w:t>lors de la définition du mandat</w:t>
      </w:r>
      <w:r w:rsidRPr="009E7B09">
        <w:rPr>
          <w:rFonts w:ascii="Verdana" w:hAnsi="Verdana"/>
        </w:rPr>
        <w:t>;</w:t>
      </w:r>
    </w:p>
    <w:p w:rsidR="00CF1942" w:rsidRPr="009E7B09" w:rsidRDefault="00CF1942" w:rsidP="0026774F">
      <w:pPr>
        <w:pStyle w:val="Paragraphedeliste"/>
        <w:numPr>
          <w:ilvl w:val="0"/>
          <w:numId w:val="24"/>
        </w:numPr>
        <w:spacing w:after="120" w:line="276" w:lineRule="auto"/>
        <w:ind w:left="629" w:hanging="629"/>
        <w:contextualSpacing w:val="0"/>
        <w:jc w:val="both"/>
        <w:rPr>
          <w:rFonts w:ascii="Verdana" w:hAnsi="Verdana"/>
        </w:rPr>
      </w:pPr>
      <w:r w:rsidRPr="009E7B09">
        <w:rPr>
          <w:rFonts w:ascii="Verdana" w:hAnsi="Verdana"/>
        </w:rPr>
        <w:t>Respecter les consignes du SAB.</w:t>
      </w:r>
    </w:p>
    <w:p w:rsidR="00CF1942" w:rsidRPr="009E7B09" w:rsidRDefault="00CF1942" w:rsidP="00CC2C1D">
      <w:pPr>
        <w:spacing w:line="276" w:lineRule="auto"/>
        <w:rPr>
          <w:rFonts w:ascii="Verdana" w:hAnsi="Verdana"/>
        </w:rPr>
      </w:pPr>
    </w:p>
    <w:p w:rsidR="00CF1942" w:rsidRPr="009E7B09" w:rsidRDefault="00CF1942">
      <w:pPr>
        <w:rPr>
          <w:rFonts w:ascii="Verdana" w:eastAsia="MS Gothic" w:hAnsi="Verdana"/>
          <w:b/>
          <w:bCs/>
          <w:color w:val="254775"/>
          <w:sz w:val="28"/>
          <w:szCs w:val="28"/>
        </w:rPr>
      </w:pPr>
      <w:bookmarkStart w:id="5" w:name="_Toc508615094"/>
      <w:r w:rsidRPr="009E7B09">
        <w:rPr>
          <w:rFonts w:ascii="Verdana" w:hAnsi="Verdana"/>
        </w:rPr>
        <w:br w:type="page"/>
      </w:r>
    </w:p>
    <w:p w:rsidR="00CF1942" w:rsidRPr="009E7B09" w:rsidRDefault="00CF1942" w:rsidP="00FB4DC4">
      <w:pPr>
        <w:pStyle w:val="Titre1"/>
        <w:spacing w:line="276" w:lineRule="auto"/>
      </w:pPr>
      <w:r w:rsidRPr="009E7B09">
        <w:lastRenderedPageBreak/>
        <w:t>Les consignes essentielles au bon fonctionnement du SAB</w:t>
      </w:r>
      <w:bookmarkEnd w:id="5"/>
    </w:p>
    <w:p w:rsidR="00CF1942" w:rsidRPr="009E7B09" w:rsidRDefault="00CF1942" w:rsidP="00FB4DC4">
      <w:pPr>
        <w:spacing w:line="276" w:lineRule="auto"/>
        <w:rPr>
          <w:rFonts w:ascii="Verdana" w:hAnsi="Verdana" w:cs="Arial"/>
          <w:b/>
          <w:sz w:val="22"/>
          <w:szCs w:val="22"/>
          <w:highlight w:val="yellow"/>
        </w:rPr>
      </w:pPr>
    </w:p>
    <w:p w:rsidR="00CF1942" w:rsidRPr="009E7B09" w:rsidRDefault="00CF1942" w:rsidP="00DF7920">
      <w:pPr>
        <w:pStyle w:val="Titre2"/>
        <w:numPr>
          <w:ilvl w:val="0"/>
          <w:numId w:val="37"/>
        </w:numPr>
        <w:spacing w:line="276" w:lineRule="auto"/>
        <w:ind w:hanging="540"/>
      </w:pPr>
      <w:bookmarkStart w:id="6" w:name="_Toc508615095"/>
      <w:r w:rsidRPr="009E7B09">
        <w:t>La gestion des demandes</w:t>
      </w:r>
      <w:bookmarkEnd w:id="6"/>
    </w:p>
    <w:p w:rsidR="00CF1942" w:rsidRPr="009E7B09" w:rsidRDefault="00CF1942" w:rsidP="00FB4DC4">
      <w:pPr>
        <w:spacing w:line="276" w:lineRule="auto"/>
        <w:rPr>
          <w:rFonts w:ascii="Verdana" w:hAnsi="Verdana" w:cs="Arial"/>
          <w:b/>
        </w:rPr>
      </w:pPr>
    </w:p>
    <w:p w:rsidR="00CF1942" w:rsidRPr="009E7B09" w:rsidRDefault="00CF1942" w:rsidP="00FB4DC4">
      <w:pPr>
        <w:spacing w:line="276" w:lineRule="auto"/>
        <w:rPr>
          <w:rFonts w:ascii="Verdana" w:hAnsi="Verdana" w:cs="Arial"/>
        </w:rPr>
      </w:pPr>
      <w:r w:rsidRPr="009E7B09">
        <w:rPr>
          <w:rFonts w:ascii="Verdana" w:hAnsi="Verdana" w:cs="Arial"/>
        </w:rPr>
        <w:t>À titre d’information, la démarche pour obtenir un service est la suivante :</w:t>
      </w:r>
    </w:p>
    <w:p w:rsidR="00CF1942" w:rsidRPr="009E7B09" w:rsidRDefault="00436C10" w:rsidP="00FB4DC4">
      <w:pPr>
        <w:spacing w:line="276" w:lineRule="auto"/>
        <w:rPr>
          <w:rFonts w:ascii="Verdana" w:hAnsi="Verdana" w:cs="Arial"/>
        </w:rPr>
      </w:pPr>
      <w:r w:rsidRPr="00B14000">
        <w:rPr>
          <w:rFonts w:ascii="Verdana" w:hAnsi="Verdana" w:cs="Arial"/>
        </w:rPr>
        <w:t xml:space="preserve">Le Service d’aide bénévole (SAB) est ouvert du </w:t>
      </w:r>
      <w:r w:rsidR="00E966C2">
        <w:rPr>
          <w:rFonts w:ascii="Verdana" w:hAnsi="Verdana" w:cs="Arial"/>
        </w:rPr>
        <w:t>mar</w:t>
      </w:r>
      <w:r>
        <w:rPr>
          <w:rFonts w:ascii="Verdana" w:hAnsi="Verdana" w:cs="Arial"/>
        </w:rPr>
        <w:t>d</w:t>
      </w:r>
      <w:r w:rsidR="00E966C2">
        <w:rPr>
          <w:rFonts w:ascii="Verdana" w:hAnsi="Verdana" w:cs="Arial"/>
        </w:rPr>
        <w:t>i au jeu</w:t>
      </w:r>
      <w:r w:rsidR="00EF2E59">
        <w:rPr>
          <w:rFonts w:ascii="Verdana" w:hAnsi="Verdana" w:cs="Arial"/>
        </w:rPr>
        <w:t xml:space="preserve">di, </w:t>
      </w:r>
      <w:r w:rsidRPr="00B14000">
        <w:rPr>
          <w:rFonts w:ascii="Verdana" w:hAnsi="Verdana" w:cs="Arial"/>
        </w:rPr>
        <w:t>de 8 h 00 à 12 h 00 en matinée, et de 13 h 00 à 16 h 00 en après-midi</w:t>
      </w:r>
      <w:r w:rsidRPr="00EC2F3A">
        <w:rPr>
          <w:rFonts w:ascii="Verdana" w:hAnsi="Verdana" w:cs="Arial"/>
        </w:rPr>
        <w:t xml:space="preserve">, mais la prestation de service bénévole peut être réalisée à tout moment de la semaine ou </w:t>
      </w:r>
      <w:r w:rsidRPr="00436C10">
        <w:rPr>
          <w:rFonts w:ascii="Verdana" w:hAnsi="Verdana" w:cs="Arial"/>
          <w:color w:val="000000"/>
        </w:rPr>
        <w:t>de</w:t>
      </w:r>
      <w:r w:rsidRPr="00EC2F3A">
        <w:rPr>
          <w:rFonts w:ascii="Verdana" w:hAnsi="Verdana" w:cs="Arial"/>
        </w:rPr>
        <w:t xml:space="preserve"> la fin de semaine.</w:t>
      </w:r>
      <w:r w:rsidRPr="00B14000">
        <w:rPr>
          <w:rFonts w:ascii="Verdana" w:hAnsi="Verdana" w:cs="Arial"/>
        </w:rPr>
        <w:t xml:space="preserve"> </w:t>
      </w:r>
      <w:r w:rsidR="00CF1942" w:rsidRPr="009E7B09">
        <w:rPr>
          <w:rFonts w:ascii="Verdana" w:hAnsi="Verdana" w:cs="Arial"/>
        </w:rPr>
        <w:t xml:space="preserve">Le membre doit présenter sa demande d’aide bénévole au minimum </w:t>
      </w:r>
      <w:r w:rsidR="00CF1942" w:rsidRPr="009E7B09">
        <w:rPr>
          <w:rFonts w:ascii="Verdana" w:hAnsi="Verdana" w:cs="Arial"/>
          <w:b/>
        </w:rPr>
        <w:t>5 jours ouvrables</w:t>
      </w:r>
      <w:r w:rsidR="00CF1942" w:rsidRPr="009E7B09">
        <w:rPr>
          <w:rFonts w:ascii="Verdana" w:hAnsi="Verdana" w:cs="Arial"/>
        </w:rPr>
        <w:t xml:space="preserve"> précédant la date du service requis. Il doit exprimer son besoin en termes précis, spécifiant l’heure de départ, les activités à accomplir, le mode de déplacement et la durée approximative du service requis. Les demandes sont traitées au fur et à mesure qu’elles sont reçues.</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rPr>
      </w:pPr>
      <w:r w:rsidRPr="009E7B09">
        <w:rPr>
          <w:rFonts w:ascii="Verdana" w:hAnsi="Verdana" w:cs="Arial"/>
        </w:rPr>
        <w:t xml:space="preserve">La personne responsable du Service </w:t>
      </w:r>
      <w:r>
        <w:rPr>
          <w:rFonts w:ascii="Verdana" w:hAnsi="Verdana" w:cs="Arial"/>
        </w:rPr>
        <w:t>d’aide bénévole</w:t>
      </w:r>
      <w:r w:rsidRPr="009E7B09">
        <w:rPr>
          <w:rFonts w:ascii="Verdana" w:hAnsi="Verdana" w:cs="Arial"/>
        </w:rPr>
        <w:t xml:space="preserve"> (SAB) s’engage à déployer tous les efforts nécessaires afin de répondre à la demande et confirmer dans les meilleurs délais auprès du demandeur la disponibilité ou non d’un bénévole. Elle verra à transmettre les coordonnées du membre au bénévole, de sorte que les dispositions finales concernant le mandat se réalisent sans son intermédiaire et dans un délai raisonnable.</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rPr>
      </w:pPr>
      <w:r w:rsidRPr="009E7B09">
        <w:rPr>
          <w:rFonts w:ascii="Verdana" w:hAnsi="Verdana"/>
        </w:rPr>
        <w:t xml:space="preserve">Malgré des efforts significatifs, il n’est pas toujours possible de trouver des bénévoles pour combler la demande. De plus, compte tenu de la disponibilité des bénévoles, le RAAMM ne peut prendre l’engagement formel de respecter intégralement les demandes spécifiques liées au sexe de la personne bénévole souhaitée par le membre. </w:t>
      </w:r>
    </w:p>
    <w:p w:rsidR="00CF1942" w:rsidRPr="009E7B09" w:rsidRDefault="00CF1942" w:rsidP="00FB4DC4">
      <w:pPr>
        <w:spacing w:line="276" w:lineRule="auto"/>
        <w:rPr>
          <w:rFonts w:ascii="Verdana" w:hAnsi="Verdana"/>
        </w:rPr>
      </w:pPr>
    </w:p>
    <w:p w:rsidR="00CF1942" w:rsidRPr="009E7B09" w:rsidRDefault="00CF1942" w:rsidP="00FB4DC4">
      <w:pPr>
        <w:spacing w:after="120" w:line="276" w:lineRule="auto"/>
        <w:rPr>
          <w:rFonts w:ascii="Verdana" w:hAnsi="Verdana"/>
        </w:rPr>
      </w:pPr>
      <w:r w:rsidRPr="009E7B09">
        <w:rPr>
          <w:rFonts w:ascii="Verdana" w:hAnsi="Verdana" w:cs="Arial"/>
          <w:b/>
          <w:i/>
        </w:rPr>
        <w:t>Consignes :</w:t>
      </w:r>
      <w:r w:rsidRPr="009E7B09">
        <w:rPr>
          <w:rFonts w:ascii="Verdana" w:hAnsi="Verdana" w:cs="Arial"/>
        </w:rPr>
        <w:t xml:space="preserve"> </w:t>
      </w:r>
    </w:p>
    <w:p w:rsidR="00CF1942" w:rsidRPr="009E7B09" w:rsidRDefault="00CF1942" w:rsidP="00FB4DC4">
      <w:pPr>
        <w:pStyle w:val="Paragraphedeliste"/>
        <w:numPr>
          <w:ilvl w:val="0"/>
          <w:numId w:val="24"/>
        </w:numPr>
        <w:spacing w:after="120" w:line="276" w:lineRule="auto"/>
        <w:ind w:left="629" w:hanging="629"/>
        <w:contextualSpacing w:val="0"/>
        <w:rPr>
          <w:rFonts w:ascii="Verdana" w:hAnsi="Verdana" w:cs="Arial"/>
          <w:b/>
        </w:rPr>
      </w:pPr>
      <w:r w:rsidRPr="009E7B09">
        <w:rPr>
          <w:rFonts w:ascii="Verdana" w:hAnsi="Verdana" w:cs="Arial"/>
          <w:b/>
        </w:rPr>
        <w:t xml:space="preserve">Respecter les exigences du SAB en matière de délai pour effectuer une demande; </w:t>
      </w:r>
    </w:p>
    <w:p w:rsidR="00CF1942" w:rsidRPr="009E7B09" w:rsidRDefault="00CF1942" w:rsidP="00FB4DC4">
      <w:pPr>
        <w:pStyle w:val="Paragraphedeliste"/>
        <w:numPr>
          <w:ilvl w:val="0"/>
          <w:numId w:val="24"/>
        </w:numPr>
        <w:spacing w:after="120" w:line="276" w:lineRule="auto"/>
        <w:ind w:left="629" w:hanging="629"/>
        <w:contextualSpacing w:val="0"/>
        <w:rPr>
          <w:rFonts w:ascii="Verdana" w:hAnsi="Verdana" w:cs="Arial"/>
          <w:b/>
        </w:rPr>
      </w:pPr>
      <w:r w:rsidRPr="009E7B09">
        <w:rPr>
          <w:rFonts w:ascii="Verdana" w:hAnsi="Verdana" w:cs="Arial"/>
          <w:b/>
        </w:rPr>
        <w:t>Formuler votre demande de façon précise pour favoriser un meilleur jumelage;</w:t>
      </w:r>
    </w:p>
    <w:p w:rsidR="00CF1942" w:rsidRPr="009E7B09" w:rsidRDefault="00CF1942" w:rsidP="00FB4DC4">
      <w:pPr>
        <w:pStyle w:val="Paragraphedeliste"/>
        <w:numPr>
          <w:ilvl w:val="0"/>
          <w:numId w:val="24"/>
        </w:numPr>
        <w:spacing w:after="120" w:line="276" w:lineRule="auto"/>
        <w:ind w:left="629" w:hanging="629"/>
        <w:contextualSpacing w:val="0"/>
        <w:rPr>
          <w:rFonts w:ascii="Verdana" w:hAnsi="Verdana" w:cs="Arial"/>
          <w:b/>
        </w:rPr>
      </w:pPr>
      <w:r w:rsidRPr="009E7B09">
        <w:rPr>
          <w:rFonts w:ascii="Verdana" w:hAnsi="Verdana" w:cs="Arial"/>
          <w:b/>
        </w:rPr>
        <w:t>Formuler vos commentaires de manière constructive.</w:t>
      </w:r>
    </w:p>
    <w:p w:rsidR="00CF1942" w:rsidRPr="009E7B09" w:rsidRDefault="00CF1942" w:rsidP="00FB4DC4">
      <w:pPr>
        <w:spacing w:line="276" w:lineRule="auto"/>
        <w:rPr>
          <w:rFonts w:ascii="Verdana" w:hAnsi="Verdana" w:cs="Arial"/>
        </w:rPr>
      </w:pPr>
    </w:p>
    <w:p w:rsidR="00CF1942" w:rsidRPr="009E7B09" w:rsidRDefault="00CF1942" w:rsidP="00FB4DC4">
      <w:pPr>
        <w:rPr>
          <w:rFonts w:ascii="Verdana" w:eastAsia="MS Gothic" w:hAnsi="Verdana"/>
          <w:b/>
          <w:bCs/>
          <w:color w:val="2A6ED1"/>
          <w:sz w:val="26"/>
          <w:szCs w:val="26"/>
        </w:rPr>
      </w:pPr>
      <w:bookmarkStart w:id="7" w:name="_Toc508615096"/>
      <w:r w:rsidRPr="009E7B09">
        <w:rPr>
          <w:rFonts w:ascii="Verdana" w:hAnsi="Verdana"/>
        </w:rPr>
        <w:br w:type="page"/>
      </w:r>
    </w:p>
    <w:p w:rsidR="00CF1942" w:rsidRPr="009E7B09" w:rsidRDefault="00CF1942" w:rsidP="00FB4DC4">
      <w:pPr>
        <w:pStyle w:val="Titre2"/>
        <w:numPr>
          <w:ilvl w:val="0"/>
          <w:numId w:val="37"/>
        </w:numPr>
        <w:spacing w:line="276" w:lineRule="auto"/>
      </w:pPr>
      <w:r w:rsidRPr="009E7B09">
        <w:lastRenderedPageBreak/>
        <w:t>Le remboursement des dépenses</w:t>
      </w:r>
      <w:bookmarkEnd w:id="7"/>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rPr>
      </w:pPr>
      <w:r w:rsidRPr="009E7B09">
        <w:rPr>
          <w:rFonts w:ascii="Verdana" w:hAnsi="Verdana" w:cs="Arial"/>
        </w:rPr>
        <w:t>Le membre s’engage à rembourser les dépenses encourues par le bénévole dans le cadre de sa prestation de service. Le remboursement doit lui être versé à la fin de chaque mandat.</w:t>
      </w:r>
    </w:p>
    <w:p w:rsidR="00CF1942" w:rsidRPr="009E7B09" w:rsidRDefault="00CF1942" w:rsidP="00FB4DC4">
      <w:pPr>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u w:val="single"/>
        </w:rPr>
      </w:pPr>
      <w:r w:rsidRPr="009E7B09">
        <w:rPr>
          <w:rFonts w:ascii="Verdana" w:hAnsi="Verdana" w:cs="Arial"/>
          <w:u w:val="single"/>
        </w:rPr>
        <w:t>Déplacement</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Le bénévole a droit au remboursement par le membre des frais de ses déplacements en transport en commun ou des frais de son véhicule personnel selon le tarif en vigueur, c’est-à-dire au montant de 0,5</w:t>
      </w:r>
      <w:r w:rsidR="009F2FE0">
        <w:rPr>
          <w:rFonts w:ascii="Verdana" w:hAnsi="Verdana" w:cs="Arial"/>
        </w:rPr>
        <w:t>9</w:t>
      </w:r>
      <w:r w:rsidRPr="009E7B09">
        <w:rPr>
          <w:rFonts w:ascii="Verdana" w:hAnsi="Verdana" w:cs="Arial"/>
        </w:rPr>
        <w:t>$ par kilomètre parcouru. Le remboursement des frais de déplacement es</w:t>
      </w:r>
      <w:bookmarkStart w:id="8" w:name="_GoBack"/>
      <w:bookmarkEnd w:id="8"/>
      <w:r w:rsidRPr="009E7B09">
        <w:rPr>
          <w:rFonts w:ascii="Verdana" w:hAnsi="Verdana" w:cs="Arial"/>
        </w:rPr>
        <w:t xml:space="preserve">t calculé du départ du domicile du bénévole jusqu’au retour à ce même lieu. </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u w:val="single"/>
        </w:rPr>
      </w:pPr>
      <w:r w:rsidRPr="009E7B09">
        <w:rPr>
          <w:rFonts w:ascii="Verdana" w:hAnsi="Verdana" w:cs="Arial"/>
          <w:u w:val="single"/>
        </w:rPr>
        <w:t>Stationnement</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Les frais de stationnement sont également à la charge du membre.</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rPr>
      </w:pPr>
      <w:r w:rsidRPr="009E7B09">
        <w:rPr>
          <w:rFonts w:ascii="Verdana" w:hAnsi="Verdana" w:cs="Arial"/>
          <w:u w:val="single"/>
        </w:rPr>
        <w:t>Repas</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Si les activités du mandat d’accompagnement s’étendent sur plus de trois heures et couvre l’heure habituelle d’un repas (de midi à 13h30 ou de 17h à 18h30), le membre est tenu d’offrir le repas au bénévole  ou d’en assumer le remboursement, s’il y a lieu.</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u w:val="single"/>
        </w:rPr>
      </w:pPr>
      <w:r w:rsidRPr="009E7B09">
        <w:rPr>
          <w:rFonts w:ascii="Verdana" w:hAnsi="Verdana" w:cs="Arial"/>
          <w:u w:val="single"/>
        </w:rPr>
        <w:t>Droit d’entrée</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 xml:space="preserve">Lorsque le mandat d’accompagnement implique un droit d’entrée, des frais d’inscription ou des coûts reliés à la participation, le membre doit débourser personnellement de tels coûts, autant pour lui-même que pour le bénévole qui l’accompagnera tout au long de ces activités. </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 xml:space="preserve">Prenez note que des organismes émettent des cartes d’accompagnement qui permettent à la personne détentrice d’obtenir gratuitement l’accès à différentes activités ou services pour une personne accompagnatrice. Évidemment, dans ce cas, le membre est dispensé de défrayer des coûts supplémentaires reliés à la présence du bénévole. Il appartient au membre de faire la démarche pour l’obtention de ces cartes. </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tabs>
          <w:tab w:val="left" w:pos="540"/>
        </w:tabs>
        <w:spacing w:line="276" w:lineRule="auto"/>
        <w:rPr>
          <w:rFonts w:ascii="Verdana" w:hAnsi="Verdana" w:cs="Arial"/>
          <w:u w:val="single"/>
        </w:rPr>
      </w:pPr>
      <w:r w:rsidRPr="009E7B09">
        <w:rPr>
          <w:rFonts w:ascii="Verdana" w:hAnsi="Verdana" w:cs="Arial"/>
          <w:u w:val="single"/>
        </w:rPr>
        <w:t>Pourboires et cadeaux</w:t>
      </w:r>
    </w:p>
    <w:p w:rsidR="00CF1942" w:rsidRPr="009E7B09" w:rsidRDefault="00CF1942" w:rsidP="00FB4DC4">
      <w:pPr>
        <w:tabs>
          <w:tab w:val="left" w:pos="540"/>
        </w:tabs>
        <w:spacing w:line="276" w:lineRule="auto"/>
        <w:rPr>
          <w:rFonts w:ascii="Verdana" w:hAnsi="Verdana" w:cs="Arial"/>
        </w:rPr>
      </w:pPr>
      <w:r w:rsidRPr="009E7B09">
        <w:rPr>
          <w:rFonts w:ascii="Verdana" w:hAnsi="Verdana" w:cs="Arial"/>
        </w:rPr>
        <w:t xml:space="preserve">Les services offerts par les bénévoles reposent sur la générosité et l’implication personnelle. Il n’est donc ni souhaitable, ni autorisé, qu’un système incluant toutes formes de rémunération voit le jour. Si vous tenez à </w:t>
      </w:r>
      <w:r w:rsidRPr="009E7B09">
        <w:rPr>
          <w:rFonts w:ascii="Verdana" w:hAnsi="Verdana" w:cs="Arial"/>
        </w:rPr>
        <w:lastRenderedPageBreak/>
        <w:t xml:space="preserve">témoigner de votre satisfaction par un cadeau en argent au bénévole, vous êtes plutôt invité à faire un don au RAAMM afin de soutenir les activités et services de l’organisme. Toutefois, il n’y a aucune pression de la part du RAAMM pour l’obtention de tels dons.  </w:t>
      </w:r>
    </w:p>
    <w:p w:rsidR="00CF1942" w:rsidRPr="009E7B09" w:rsidRDefault="00CF1942" w:rsidP="00FB4DC4">
      <w:pPr>
        <w:spacing w:line="276" w:lineRule="auto"/>
        <w:rPr>
          <w:rFonts w:ascii="Verdana" w:hAnsi="Verdana" w:cs="Arial"/>
        </w:rPr>
      </w:pPr>
    </w:p>
    <w:p w:rsidR="00CF1942" w:rsidRPr="009E7B09" w:rsidRDefault="00CF1942" w:rsidP="00FB4DC4">
      <w:pPr>
        <w:spacing w:after="120" w:line="276" w:lineRule="auto"/>
        <w:rPr>
          <w:rFonts w:ascii="Verdana" w:hAnsi="Verdana" w:cs="Arial"/>
        </w:rPr>
      </w:pPr>
      <w:r w:rsidRPr="009E7B09">
        <w:rPr>
          <w:rFonts w:ascii="Verdana" w:hAnsi="Verdana" w:cs="Arial"/>
          <w:b/>
          <w:i/>
        </w:rPr>
        <w:t>Consignes :</w:t>
      </w:r>
      <w:r w:rsidRPr="009E7B09">
        <w:rPr>
          <w:rFonts w:ascii="Verdana" w:hAnsi="Verdana" w:cs="Arial"/>
        </w:rPr>
        <w:t xml:space="preserve"> </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Lors de la demande de services, vous informer sur les frais potentiellement encourus pendant le mandat que vous pourriez avoir à débourser au bénévole;</w:t>
      </w:r>
    </w:p>
    <w:p w:rsidR="00CF1942" w:rsidRPr="009E7B09" w:rsidRDefault="00CF1942" w:rsidP="00FB4DC4">
      <w:pPr>
        <w:pStyle w:val="Paragraphedeliste"/>
        <w:numPr>
          <w:ilvl w:val="0"/>
          <w:numId w:val="26"/>
        </w:numPr>
        <w:tabs>
          <w:tab w:val="left" w:pos="540"/>
        </w:tabs>
        <w:spacing w:after="120" w:line="276" w:lineRule="auto"/>
        <w:ind w:left="357" w:hanging="357"/>
        <w:contextualSpacing w:val="0"/>
        <w:rPr>
          <w:rFonts w:ascii="Verdana" w:hAnsi="Verdana" w:cs="Arial"/>
          <w:b/>
        </w:rPr>
      </w:pPr>
      <w:r w:rsidRPr="009E7B09">
        <w:rPr>
          <w:rFonts w:ascii="Verdana" w:hAnsi="Verdana" w:cs="Arial"/>
          <w:b/>
        </w:rPr>
        <w:t xml:space="preserve">Rembourser au bénévole les frais encourus pendant le mandat; </w:t>
      </w:r>
    </w:p>
    <w:p w:rsidR="00CF1942" w:rsidRPr="009E7B09" w:rsidRDefault="00CF1942" w:rsidP="00FB4DC4">
      <w:pPr>
        <w:pStyle w:val="Paragraphedeliste"/>
        <w:numPr>
          <w:ilvl w:val="0"/>
          <w:numId w:val="26"/>
        </w:numPr>
        <w:tabs>
          <w:tab w:val="left" w:pos="540"/>
        </w:tabs>
        <w:spacing w:after="120" w:line="276" w:lineRule="auto"/>
        <w:ind w:left="540" w:hanging="357"/>
        <w:contextualSpacing w:val="0"/>
        <w:rPr>
          <w:rFonts w:ascii="Verdana" w:hAnsi="Verdana" w:cs="Arial"/>
          <w:b/>
        </w:rPr>
      </w:pPr>
      <w:r w:rsidRPr="009E7B09">
        <w:rPr>
          <w:rFonts w:ascii="Verdana" w:hAnsi="Verdana" w:cs="Arial"/>
          <w:b/>
        </w:rPr>
        <w:t>Ne pas offrir une rémunération, une compensation ou une indemnité financière ou matérielle supplémentaire aux remboursements des frais prévus.</w:t>
      </w:r>
      <w:r w:rsidRPr="009E7B09">
        <w:rPr>
          <w:rFonts w:ascii="Verdana" w:hAnsi="Verdana"/>
          <w:b/>
          <w:highlight w:val="yellow"/>
        </w:rPr>
        <w:t xml:space="preserve"> </w:t>
      </w:r>
    </w:p>
    <w:p w:rsidR="00CF1942" w:rsidRPr="009E7B09" w:rsidRDefault="00CF1942" w:rsidP="00FB4DC4">
      <w:pPr>
        <w:tabs>
          <w:tab w:val="left" w:pos="540"/>
        </w:tabs>
        <w:spacing w:line="276" w:lineRule="auto"/>
        <w:rPr>
          <w:rFonts w:ascii="Verdana" w:hAnsi="Verdana" w:cs="Arial"/>
        </w:rPr>
      </w:pPr>
    </w:p>
    <w:p w:rsidR="00CF1942" w:rsidRPr="009E7B09" w:rsidRDefault="00CF1942" w:rsidP="00FB4DC4">
      <w:pPr>
        <w:pStyle w:val="Titre2"/>
        <w:numPr>
          <w:ilvl w:val="0"/>
          <w:numId w:val="37"/>
        </w:numPr>
        <w:spacing w:line="276" w:lineRule="auto"/>
      </w:pPr>
      <w:bookmarkStart w:id="9" w:name="_Toc508615097"/>
      <w:r w:rsidRPr="009E7B09">
        <w:t>Les situations problématiques</w:t>
      </w:r>
      <w:bookmarkEnd w:id="9"/>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Pour de multiples raisons, il peut arriver qu’une situation problématique se pose. Cela peut concerner le respect du mandat, les relations interpersonnelles, etc. En cas de doute, d’inconfort ou de malaise lors d’une prestation de service bénévole, nous vous demandons de ne pas hésiter à rapporter la situation à la personne responsable du SAB.</w:t>
      </w:r>
    </w:p>
    <w:p w:rsidR="00CF1942" w:rsidRPr="009E7B09" w:rsidRDefault="00CF1942" w:rsidP="00FB4DC4">
      <w:pPr>
        <w:spacing w:line="276" w:lineRule="auto"/>
        <w:rPr>
          <w:rFonts w:ascii="Verdana" w:hAnsi="Verdana" w:cs="Arial"/>
        </w:rPr>
      </w:pPr>
    </w:p>
    <w:p w:rsidR="00CF1942" w:rsidRPr="009E7B09" w:rsidRDefault="00CF1942" w:rsidP="00FB4DC4">
      <w:pPr>
        <w:spacing w:after="120" w:line="276" w:lineRule="auto"/>
        <w:rPr>
          <w:rFonts w:ascii="Verdana" w:hAnsi="Verdana" w:cs="Arial"/>
        </w:rPr>
      </w:pPr>
      <w:r w:rsidRPr="009E7B09">
        <w:rPr>
          <w:rFonts w:ascii="Verdana" w:hAnsi="Verdana" w:cs="Arial"/>
          <w:b/>
          <w:i/>
        </w:rPr>
        <w:t>Consigne :</w:t>
      </w:r>
      <w:r w:rsidRPr="009E7B09">
        <w:rPr>
          <w:rFonts w:ascii="Verdana" w:hAnsi="Verdana" w:cs="Arial"/>
        </w:rPr>
        <w:t xml:space="preserve"> </w:t>
      </w:r>
    </w:p>
    <w:p w:rsidR="00CF1942"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 xml:space="preserve">Rapporter les situations problématiques à la responsable du SAB, afin que la situation soit analysée, consignée ou corrigée. Le SAB est soucieux de la qualité des services et de la qualité </w:t>
      </w:r>
      <w:r>
        <w:rPr>
          <w:rFonts w:ascii="Verdana" w:hAnsi="Verdana" w:cs="Arial"/>
          <w:b/>
        </w:rPr>
        <w:t xml:space="preserve">de </w:t>
      </w:r>
      <w:r w:rsidRPr="009E7B09">
        <w:rPr>
          <w:rFonts w:ascii="Verdana" w:hAnsi="Verdana" w:cs="Arial"/>
          <w:b/>
        </w:rPr>
        <w:t>l’expérience vécue et adhère au processus d’amélioration continue.</w:t>
      </w:r>
    </w:p>
    <w:p w:rsidR="00CF1942" w:rsidRPr="009E7B09" w:rsidRDefault="00CF1942" w:rsidP="00FB4DC4">
      <w:pPr>
        <w:pStyle w:val="Paragraphedeliste"/>
        <w:tabs>
          <w:tab w:val="left" w:pos="540"/>
        </w:tabs>
        <w:spacing w:after="120" w:line="276" w:lineRule="auto"/>
        <w:ind w:left="0"/>
        <w:contextualSpacing w:val="0"/>
        <w:rPr>
          <w:rFonts w:ascii="Verdana" w:hAnsi="Verdana" w:cs="Arial"/>
          <w:b/>
        </w:rPr>
      </w:pPr>
    </w:p>
    <w:p w:rsidR="00CF1942" w:rsidRPr="009E7B09" w:rsidRDefault="00CF1942" w:rsidP="00FB4DC4">
      <w:pPr>
        <w:pStyle w:val="Titre2"/>
        <w:numPr>
          <w:ilvl w:val="0"/>
          <w:numId w:val="37"/>
        </w:numPr>
      </w:pPr>
      <w:bookmarkStart w:id="10" w:name="_Toc508615098"/>
      <w:r w:rsidRPr="009E7B09">
        <w:t>Les demandes spéciales ou supplémentaires formulées par le membre</w:t>
      </w:r>
      <w:bookmarkEnd w:id="10"/>
    </w:p>
    <w:p w:rsidR="00CF1942" w:rsidRPr="009E7B09" w:rsidRDefault="00CF1942" w:rsidP="00FB4DC4">
      <w:pPr>
        <w:spacing w:line="276" w:lineRule="auto"/>
        <w:rPr>
          <w:rFonts w:ascii="Verdana" w:hAnsi="Verdana"/>
          <w:b/>
        </w:rPr>
      </w:pPr>
    </w:p>
    <w:p w:rsidR="00CF1942" w:rsidRPr="009E7B09" w:rsidRDefault="00CF1942" w:rsidP="00FB4DC4">
      <w:pPr>
        <w:spacing w:line="276" w:lineRule="auto"/>
        <w:rPr>
          <w:rFonts w:ascii="Verdana" w:hAnsi="Verdana"/>
        </w:rPr>
      </w:pPr>
      <w:r w:rsidRPr="009E7B09">
        <w:rPr>
          <w:rFonts w:ascii="Verdana" w:hAnsi="Verdana"/>
        </w:rPr>
        <w:t xml:space="preserve">Il arrive que des membres formulent des demandes spécifiques directement au bénévole, à l’insu du SAB. Or, c’est une pratique que le SAB veut éviter, le plus possible. </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lastRenderedPageBreak/>
        <w:t>Le but de cette restriction ne s’inscrit pas dans une mesure de contrôle excessif des relations bénévole-membre. Elle est plutôt motivée pour deux principales raisons.</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 xml:space="preserve">D’une part, pour le SAB, il est important d’avoir une bonne connaissance de tous les services dispensés, entre autres, parce que si le bénévole offre un service sans qu’il soit demandé par le SAB, il ne sera pas couvert par l’assurance du RAAMM. </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 xml:space="preserve">D’autre part, comme organisme communautaire, le RAAMM est subventionné par différentes sources qui veulent avoir des informations sur les services dispensés. Si plusieurs services ne sont pas comptabilisés, cela nuit à la reddition de compte du RAAMM et au financement futur. </w:t>
      </w:r>
    </w:p>
    <w:p w:rsidR="00CF1942" w:rsidRPr="009E7B09" w:rsidRDefault="00CF1942" w:rsidP="00FB4DC4">
      <w:pPr>
        <w:spacing w:line="276" w:lineRule="auto"/>
        <w:rPr>
          <w:rFonts w:ascii="Verdana" w:hAnsi="Verdana"/>
          <w:highlight w:val="yellow"/>
        </w:rPr>
      </w:pPr>
    </w:p>
    <w:p w:rsidR="00CF1942" w:rsidRPr="009E7B09" w:rsidRDefault="00CF1942" w:rsidP="00FB4DC4">
      <w:pPr>
        <w:spacing w:line="276" w:lineRule="auto"/>
        <w:rPr>
          <w:rFonts w:ascii="Verdana" w:hAnsi="Verdana"/>
        </w:rPr>
      </w:pPr>
      <w:r w:rsidRPr="009E7B09">
        <w:rPr>
          <w:rFonts w:ascii="Verdana" w:hAnsi="Verdana"/>
        </w:rPr>
        <w:t>Deux situations sont régulièrement constatées.</w:t>
      </w:r>
    </w:p>
    <w:p w:rsidR="00CF1942" w:rsidRPr="009E7B09" w:rsidRDefault="00CF1942" w:rsidP="00FB4DC4">
      <w:pPr>
        <w:spacing w:line="276" w:lineRule="auto"/>
        <w:rPr>
          <w:rFonts w:ascii="Verdana" w:hAnsi="Verdana"/>
        </w:rPr>
      </w:pPr>
    </w:p>
    <w:p w:rsidR="00CF1942" w:rsidRPr="009E7B09" w:rsidRDefault="00CF1942" w:rsidP="00FB4DC4">
      <w:pPr>
        <w:pStyle w:val="Paragraphedeliste"/>
        <w:numPr>
          <w:ilvl w:val="0"/>
          <w:numId w:val="33"/>
        </w:numPr>
        <w:spacing w:line="276" w:lineRule="auto"/>
        <w:rPr>
          <w:rFonts w:ascii="Verdana" w:hAnsi="Verdana"/>
          <w:u w:val="single"/>
        </w:rPr>
      </w:pPr>
      <w:r w:rsidRPr="009E7B09">
        <w:rPr>
          <w:rFonts w:ascii="Verdana" w:hAnsi="Verdana"/>
          <w:u w:val="single"/>
        </w:rPr>
        <w:t>Des ententes entre le bénévole et le membre pour un service ultérieur</w:t>
      </w:r>
    </w:p>
    <w:p w:rsidR="00CF1942" w:rsidRPr="009E7B09" w:rsidRDefault="00CF1942" w:rsidP="00FB4DC4">
      <w:pPr>
        <w:spacing w:line="276" w:lineRule="auto"/>
        <w:rPr>
          <w:rFonts w:ascii="Verdana" w:hAnsi="Verdana"/>
        </w:rPr>
      </w:pPr>
      <w:r w:rsidRPr="009E7B09">
        <w:rPr>
          <w:rFonts w:ascii="Verdana" w:hAnsi="Verdana"/>
        </w:rPr>
        <w:t xml:space="preserve">Il peut arriver qu’au cours d’un accompagnement un membre formule directement au bénévole une demande pour un accompagnement ultérieur. Pour les raisons énoncées plus haut, nous demandons que toutes les demandes d’accompagnement et de services soient traitées par le RAAMM. </w:t>
      </w:r>
    </w:p>
    <w:p w:rsidR="00CF1942" w:rsidRPr="009E7B09" w:rsidRDefault="00CF1942" w:rsidP="00FB4DC4">
      <w:pPr>
        <w:spacing w:line="276" w:lineRule="auto"/>
        <w:rPr>
          <w:rFonts w:ascii="Verdana" w:hAnsi="Verdana"/>
        </w:rPr>
      </w:pPr>
    </w:p>
    <w:p w:rsidR="00CF1942" w:rsidRPr="009E7B09" w:rsidRDefault="00CF1942" w:rsidP="00FB4DC4">
      <w:pPr>
        <w:pStyle w:val="Paragraphedeliste"/>
        <w:numPr>
          <w:ilvl w:val="0"/>
          <w:numId w:val="33"/>
        </w:numPr>
        <w:spacing w:line="276" w:lineRule="auto"/>
        <w:rPr>
          <w:rFonts w:ascii="Verdana" w:hAnsi="Verdana"/>
          <w:u w:val="single"/>
        </w:rPr>
      </w:pPr>
      <w:r w:rsidRPr="009E7B09">
        <w:rPr>
          <w:rFonts w:ascii="Verdana" w:hAnsi="Verdana"/>
          <w:u w:val="single"/>
        </w:rPr>
        <w:t>Une modification du mandat initial confié au bénévole</w:t>
      </w:r>
    </w:p>
    <w:p w:rsidR="00CF1942" w:rsidRPr="009E7B09" w:rsidRDefault="00CF1942" w:rsidP="00FB4DC4">
      <w:pPr>
        <w:spacing w:line="276" w:lineRule="auto"/>
        <w:rPr>
          <w:rFonts w:ascii="Verdana" w:hAnsi="Verdana"/>
        </w:rPr>
      </w:pPr>
      <w:r w:rsidRPr="009E7B09">
        <w:rPr>
          <w:rFonts w:ascii="Verdana" w:hAnsi="Verdana"/>
        </w:rPr>
        <w:t>Nous souhaitons que les services rendus par les bénévoles soient conformes aux demandes formulées par les membres. Ainsi, s’il arrivait que sur place le membre souhaite modifier de façon significative sa demande, le bénévole n’est pas tenu d’accepter et doit s’en tenir au mandat qui lui a été confié. À titre d’exemple de modification significative au mandat, un membre qui souhaite également aller faire l’épicerie et des courses après un accompagnement pour rendez-vous médical sans l’avoir demandé au préalable.</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 xml:space="preserve">Toutefois, si un membre demande à un bénévole un </w:t>
      </w:r>
      <w:r w:rsidRPr="009E7B09">
        <w:rPr>
          <w:rFonts w:ascii="Verdana" w:hAnsi="Verdana"/>
          <w:i/>
        </w:rPr>
        <w:t>petit service supplémentaire</w:t>
      </w:r>
      <w:r w:rsidRPr="009E7B09">
        <w:rPr>
          <w:rFonts w:ascii="Verdana" w:hAnsi="Verdana"/>
        </w:rPr>
        <w:t xml:space="preserve"> et que cela ne modifie pas le mandat, il peut le faire tout en avisant le SAB par la suite. Par exemple, faire la lecture d’une lettre qui vient d’arriver après avoir fait un accompagnement à l’épicerie. </w:t>
      </w:r>
    </w:p>
    <w:p w:rsidR="00CF1942" w:rsidRPr="009E7B09" w:rsidRDefault="00CF1942" w:rsidP="00FB4DC4">
      <w:pPr>
        <w:spacing w:line="276" w:lineRule="auto"/>
        <w:rPr>
          <w:rFonts w:ascii="Verdana" w:hAnsi="Verdana" w:cs="Arial"/>
        </w:rPr>
      </w:pPr>
      <w:r>
        <w:rPr>
          <w:rFonts w:ascii="Verdana" w:hAnsi="Verdana" w:cs="Arial"/>
        </w:rPr>
        <w:br w:type="page"/>
      </w:r>
    </w:p>
    <w:p w:rsidR="00CF1942" w:rsidRPr="009E7B09" w:rsidRDefault="00CF1942" w:rsidP="00FB4DC4">
      <w:pPr>
        <w:spacing w:after="120" w:line="276" w:lineRule="auto"/>
        <w:rPr>
          <w:rFonts w:ascii="Verdana" w:hAnsi="Verdana" w:cs="Arial"/>
        </w:rPr>
      </w:pPr>
      <w:r w:rsidRPr="009E7B09">
        <w:rPr>
          <w:rFonts w:ascii="Verdana" w:hAnsi="Verdana" w:cs="Arial"/>
          <w:b/>
          <w:i/>
        </w:rPr>
        <w:lastRenderedPageBreak/>
        <w:t>Consigne :</w:t>
      </w:r>
      <w:r w:rsidRPr="009E7B09">
        <w:rPr>
          <w:rFonts w:ascii="Verdana" w:hAnsi="Verdana" w:cs="Arial"/>
        </w:rPr>
        <w:t xml:space="preserve"> </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 xml:space="preserve">Ne pas faire de demande supplémentaire au bénévole sans que le SAB en soit informé. </w:t>
      </w:r>
    </w:p>
    <w:p w:rsidR="00CF1942" w:rsidRPr="009E7B09" w:rsidRDefault="00CF1942" w:rsidP="00FB4DC4">
      <w:pPr>
        <w:spacing w:line="276" w:lineRule="auto"/>
        <w:rPr>
          <w:rFonts w:ascii="Verdana" w:hAnsi="Verdana" w:cs="Arial"/>
          <w:b/>
          <w:highlight w:val="yellow"/>
        </w:rPr>
      </w:pPr>
    </w:p>
    <w:p w:rsidR="00CF1942" w:rsidRPr="009E7B09" w:rsidRDefault="00CF1942" w:rsidP="00FB4DC4">
      <w:pPr>
        <w:pStyle w:val="Titre2"/>
        <w:numPr>
          <w:ilvl w:val="0"/>
          <w:numId w:val="37"/>
        </w:numPr>
        <w:spacing w:line="276" w:lineRule="auto"/>
      </w:pPr>
      <w:bookmarkStart w:id="11" w:name="_Toc508615099"/>
      <w:r w:rsidRPr="009E7B09">
        <w:t>Ponctualité et préparation</w:t>
      </w:r>
      <w:bookmarkEnd w:id="11"/>
      <w:r w:rsidRPr="009E7B09">
        <w:t xml:space="preserve"> </w:t>
      </w:r>
    </w:p>
    <w:p w:rsidR="00CF1942" w:rsidRPr="009E7B09" w:rsidRDefault="00CF1942" w:rsidP="00FB4DC4">
      <w:pPr>
        <w:spacing w:line="276" w:lineRule="auto"/>
        <w:rPr>
          <w:rFonts w:ascii="Verdana" w:hAnsi="Verdana" w:cs="Arial"/>
          <w:b/>
        </w:rPr>
      </w:pPr>
    </w:p>
    <w:p w:rsidR="00CF1942" w:rsidRPr="009E7B09" w:rsidRDefault="00CF1942" w:rsidP="00FB4DC4">
      <w:pPr>
        <w:spacing w:line="276" w:lineRule="auto"/>
        <w:rPr>
          <w:rFonts w:ascii="Verdana" w:hAnsi="Verdana"/>
        </w:rPr>
      </w:pPr>
      <w:r w:rsidRPr="009E7B09">
        <w:rPr>
          <w:rFonts w:ascii="Verdana" w:hAnsi="Verdana"/>
        </w:rPr>
        <w:t>Tout comme nous le demandons au bénévole, nous souhaitons que la personne qui utilise le service soit ponctuelle afin de bien profiter des heures que lui consacreront les bénévoles. De plus, certains mandats nécessitent un travail préliminaire de la part du membre. À titre d’exemple, pour l’étiquetage des vêtements, il est possible qu’il y ait quelques actions préliminaires à prévoir et du matériel spécifique à se procurer.</w:t>
      </w:r>
    </w:p>
    <w:p w:rsidR="00CF1942" w:rsidRPr="009E7B09" w:rsidRDefault="00CF1942" w:rsidP="00FB4DC4">
      <w:pPr>
        <w:spacing w:line="276" w:lineRule="auto"/>
        <w:rPr>
          <w:rFonts w:ascii="Verdana" w:hAnsi="Verdana" w:cs="Arial"/>
          <w:b/>
          <w:i/>
          <w:highlight w:val="yellow"/>
        </w:rPr>
      </w:pPr>
    </w:p>
    <w:p w:rsidR="00CF1942" w:rsidRPr="009E7B09" w:rsidRDefault="00CF1942" w:rsidP="00FB4DC4">
      <w:pPr>
        <w:spacing w:after="120" w:line="276" w:lineRule="auto"/>
        <w:rPr>
          <w:rFonts w:ascii="Verdana" w:hAnsi="Verdana" w:cs="Arial"/>
        </w:rPr>
      </w:pPr>
      <w:r w:rsidRPr="009E7B09">
        <w:rPr>
          <w:rFonts w:ascii="Verdana" w:hAnsi="Verdana" w:cs="Arial"/>
          <w:b/>
          <w:i/>
        </w:rPr>
        <w:t>Consigne :</w:t>
      </w:r>
      <w:r w:rsidRPr="009E7B09">
        <w:rPr>
          <w:rFonts w:ascii="Verdana" w:hAnsi="Verdana" w:cs="Arial"/>
        </w:rPr>
        <w:t xml:space="preserve"> </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Être prêt dès l’arrivée du bénévole;</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 xml:space="preserve">Avoir les équipements ou outils nécessaires à la réalisation de l’activité demandée. </w:t>
      </w:r>
    </w:p>
    <w:p w:rsidR="00CF1942" w:rsidRPr="009E7B09" w:rsidRDefault="00CF1942" w:rsidP="00FB4DC4">
      <w:pPr>
        <w:spacing w:line="276" w:lineRule="auto"/>
        <w:rPr>
          <w:rFonts w:ascii="Verdana" w:hAnsi="Verdana" w:cs="Arial"/>
          <w:b/>
        </w:rPr>
      </w:pPr>
    </w:p>
    <w:p w:rsidR="00CF1942" w:rsidRPr="009E7B09" w:rsidRDefault="00CF1942" w:rsidP="00FB4DC4">
      <w:pPr>
        <w:pStyle w:val="Titre2"/>
        <w:numPr>
          <w:ilvl w:val="0"/>
          <w:numId w:val="37"/>
        </w:numPr>
        <w:spacing w:line="276" w:lineRule="auto"/>
      </w:pPr>
      <w:bookmarkStart w:id="12" w:name="_Toc508615100"/>
      <w:r w:rsidRPr="009E7B09">
        <w:t>Annulation d’un mandat</w:t>
      </w:r>
      <w:bookmarkEnd w:id="12"/>
    </w:p>
    <w:p w:rsidR="00CF1942" w:rsidRPr="009E7B09" w:rsidRDefault="00CF1942" w:rsidP="00FB4DC4">
      <w:pPr>
        <w:spacing w:line="276" w:lineRule="auto"/>
        <w:rPr>
          <w:rFonts w:ascii="Verdana" w:hAnsi="Verdana" w:cs="Arial"/>
          <w:b/>
        </w:rPr>
      </w:pPr>
    </w:p>
    <w:p w:rsidR="00CF1942" w:rsidRPr="009E7B09" w:rsidRDefault="00CF1942" w:rsidP="00FB4DC4">
      <w:pPr>
        <w:spacing w:line="276" w:lineRule="auto"/>
        <w:rPr>
          <w:rFonts w:ascii="Verdana" w:hAnsi="Verdana" w:cs="Arial"/>
        </w:rPr>
      </w:pPr>
      <w:r w:rsidRPr="009E7B09">
        <w:rPr>
          <w:rFonts w:ascii="Verdana" w:hAnsi="Verdana" w:cs="Arial"/>
        </w:rPr>
        <w:t xml:space="preserve">Il peut arriver que vous soyez contraint d’annuler une demande formulée au Service d’aide bénévole. </w:t>
      </w:r>
    </w:p>
    <w:p w:rsidR="00CF1942" w:rsidRPr="009E7B09" w:rsidRDefault="00CF1942" w:rsidP="00FB4DC4">
      <w:pPr>
        <w:spacing w:line="276" w:lineRule="auto"/>
        <w:rPr>
          <w:rFonts w:ascii="Verdana" w:hAnsi="Verdana" w:cs="Arial"/>
        </w:rPr>
      </w:pPr>
    </w:p>
    <w:p w:rsidR="00CF1942" w:rsidRPr="009E7B09" w:rsidRDefault="00CF1942" w:rsidP="00FB4DC4">
      <w:pPr>
        <w:spacing w:after="120" w:line="276" w:lineRule="auto"/>
        <w:rPr>
          <w:rFonts w:ascii="Verdana" w:hAnsi="Verdana" w:cs="Arial"/>
          <w:b/>
        </w:rPr>
      </w:pPr>
      <w:r w:rsidRPr="009E7B09">
        <w:rPr>
          <w:rFonts w:ascii="Verdana" w:hAnsi="Verdana" w:cs="Arial"/>
          <w:b/>
          <w:i/>
        </w:rPr>
        <w:t>Consigne </w:t>
      </w:r>
      <w:r w:rsidRPr="009E7B09">
        <w:rPr>
          <w:rFonts w:ascii="Verdana" w:hAnsi="Verdana" w:cs="Arial"/>
          <w:b/>
        </w:rPr>
        <w:t>:</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 xml:space="preserve">Aviser le plus rapidement possible la responsable du SAB de toute annulation, préférablement dans un délai minimum de 24 heures précédant le début de l’exécution du mandat. Le SAB avisera le bénévole. </w:t>
      </w:r>
    </w:p>
    <w:p w:rsidR="00CF1942" w:rsidRPr="009E7B09" w:rsidRDefault="00CF1942" w:rsidP="00FB4DC4">
      <w:pPr>
        <w:spacing w:line="276" w:lineRule="auto"/>
        <w:rPr>
          <w:rFonts w:ascii="Verdana" w:hAnsi="Verdana" w:cs="Arial"/>
          <w:b/>
        </w:rPr>
      </w:pPr>
    </w:p>
    <w:p w:rsidR="00CF1942" w:rsidRPr="009E7B09" w:rsidRDefault="00CF1942" w:rsidP="00FB4DC4">
      <w:pPr>
        <w:spacing w:line="276" w:lineRule="auto"/>
        <w:rPr>
          <w:rFonts w:ascii="Verdana" w:hAnsi="Verdana" w:cs="Arial"/>
        </w:rPr>
      </w:pPr>
      <w:r w:rsidRPr="009E7B09">
        <w:rPr>
          <w:rFonts w:ascii="Verdana" w:hAnsi="Verdana" w:cs="Arial"/>
        </w:rPr>
        <w:t>Si les annulations devenaient fréquentes, le SAB communiquerait avec le membre utilisateur pour tenter de trouver des solutions et au besoin, appliquer des mesures correctives.</w:t>
      </w:r>
    </w:p>
    <w:p w:rsidR="00CF1942" w:rsidRPr="009E7B09" w:rsidRDefault="00CF1942" w:rsidP="00FB4DC4">
      <w:pPr>
        <w:spacing w:line="276" w:lineRule="auto"/>
        <w:rPr>
          <w:rFonts w:ascii="Verdana" w:hAnsi="Verdana" w:cs="Arial"/>
          <w:b/>
        </w:rPr>
      </w:pPr>
    </w:p>
    <w:p w:rsidR="00CF1942" w:rsidRPr="009E7B09" w:rsidRDefault="00CF1942" w:rsidP="00FB4DC4">
      <w:pPr>
        <w:pStyle w:val="Titre2"/>
        <w:numPr>
          <w:ilvl w:val="0"/>
          <w:numId w:val="37"/>
        </w:numPr>
        <w:spacing w:line="276" w:lineRule="auto"/>
      </w:pPr>
      <w:bookmarkStart w:id="13" w:name="_Toc508615101"/>
      <w:r w:rsidRPr="009E7B09">
        <w:t>Écueils à prendre en compte</w:t>
      </w:r>
      <w:bookmarkEnd w:id="13"/>
    </w:p>
    <w:p w:rsidR="00CF1942" w:rsidRPr="009E7B09" w:rsidRDefault="00CF1942" w:rsidP="00FB4DC4">
      <w:pPr>
        <w:spacing w:line="276" w:lineRule="auto"/>
        <w:rPr>
          <w:rFonts w:ascii="Verdana" w:hAnsi="Verdana" w:cs="Arial"/>
          <w:highlight w:val="yellow"/>
        </w:rPr>
      </w:pPr>
    </w:p>
    <w:p w:rsidR="00CF1942" w:rsidRPr="009E7B09" w:rsidRDefault="00CF1942" w:rsidP="00FB4DC4">
      <w:pPr>
        <w:spacing w:line="276" w:lineRule="auto"/>
        <w:rPr>
          <w:rFonts w:ascii="Verdana" w:hAnsi="Verdana" w:cs="Arial"/>
        </w:rPr>
      </w:pPr>
      <w:r w:rsidRPr="009E7B09">
        <w:rPr>
          <w:rFonts w:ascii="Verdana" w:hAnsi="Verdana" w:cs="Arial"/>
        </w:rPr>
        <w:lastRenderedPageBreak/>
        <w:t>Au fil des ans, certains évènements qui se sont produits, permettent au SAB de dégager certaines consignes ou conseils pour éviter aux membres, au RAAMM et aux bénévoles de vivre des situations qui peuvent devenir désagréables.</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u w:val="single"/>
        </w:rPr>
      </w:pPr>
      <w:r w:rsidRPr="009E7B09">
        <w:rPr>
          <w:rFonts w:ascii="Verdana" w:hAnsi="Verdana" w:cs="Arial"/>
          <w:u w:val="single"/>
        </w:rPr>
        <w:t xml:space="preserve">Respect de la vie privée des bénévoles. </w:t>
      </w:r>
    </w:p>
    <w:p w:rsidR="00CF1942" w:rsidRPr="009E7B09" w:rsidRDefault="00CF1942" w:rsidP="00FB4DC4">
      <w:pPr>
        <w:spacing w:line="276" w:lineRule="auto"/>
        <w:rPr>
          <w:rFonts w:ascii="Verdana" w:hAnsi="Verdana" w:cs="Arial"/>
        </w:rPr>
      </w:pPr>
      <w:r w:rsidRPr="009E7B09">
        <w:rPr>
          <w:rFonts w:ascii="Verdana" w:hAnsi="Verdana" w:cs="Arial"/>
        </w:rPr>
        <w:t xml:space="preserve">Le contexte de relations interpersonnelles qui se développent entre un bénévole et un membre est normal et même souhaitable. Par contre, il arrive que la qualité de cette relation interpersonnelle amène des bénévoles à divulguer leurs coordonnées personnelles aux membres. </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rPr>
      </w:pPr>
      <w:r w:rsidRPr="009E7B09">
        <w:rPr>
          <w:rFonts w:ascii="Verdana" w:hAnsi="Verdana" w:cs="Arial"/>
        </w:rPr>
        <w:t>Par expérience, le SAB constate régulièrement qu’il arrive que le membre utilise cette information à des moments qui ne sont pas appropriés pour le bénévole ou qu’il interprète cette action comme un gage d’amitié ou une permission plus large que prévue. Dans ces situations il est difficile de rétroagir. Voilà pourquoi le SAB n’encourage pas ce fonctionnement</w:t>
      </w:r>
    </w:p>
    <w:p w:rsidR="00CF1942" w:rsidRPr="009E7B09" w:rsidRDefault="00CF1942" w:rsidP="00FB4DC4">
      <w:pPr>
        <w:spacing w:line="276" w:lineRule="auto"/>
        <w:rPr>
          <w:rFonts w:ascii="Verdana" w:hAnsi="Verdana" w:cs="Arial"/>
        </w:rPr>
      </w:pPr>
    </w:p>
    <w:p w:rsidR="00CF1942" w:rsidRPr="009E7B09" w:rsidRDefault="00CF1942" w:rsidP="00FB4DC4">
      <w:pPr>
        <w:spacing w:line="276" w:lineRule="auto"/>
        <w:rPr>
          <w:rFonts w:ascii="Verdana" w:hAnsi="Verdana" w:cs="Arial"/>
          <w:u w:val="single"/>
        </w:rPr>
      </w:pPr>
      <w:r w:rsidRPr="009E7B09">
        <w:rPr>
          <w:rFonts w:ascii="Verdana" w:hAnsi="Verdana" w:cs="Arial"/>
          <w:u w:val="single"/>
        </w:rPr>
        <w:t>Prêt d’argent</w:t>
      </w:r>
    </w:p>
    <w:p w:rsidR="00CF1942" w:rsidRPr="009E7B09" w:rsidRDefault="00CF1942" w:rsidP="00FB4DC4">
      <w:pPr>
        <w:spacing w:line="276" w:lineRule="auto"/>
        <w:rPr>
          <w:rFonts w:ascii="Verdana" w:hAnsi="Verdana" w:cs="Arial"/>
        </w:rPr>
      </w:pPr>
      <w:r w:rsidRPr="009E7B09">
        <w:rPr>
          <w:rFonts w:ascii="Verdana" w:hAnsi="Verdana" w:cs="Arial"/>
        </w:rPr>
        <w:t>Le membre est tenu d’avoir en sa possession les moyens nécessaires pour faire ses achats. Par conséquent, il est interdit de solliciter auprès du bénévole un prêt d’argent sous quelque forme que ce soit.</w:t>
      </w:r>
      <w:r>
        <w:rPr>
          <w:rFonts w:ascii="Verdana" w:hAnsi="Verdana" w:cs="Arial"/>
        </w:rPr>
        <w:t xml:space="preserve"> </w:t>
      </w:r>
      <w:r w:rsidRPr="009E7B09">
        <w:rPr>
          <w:rFonts w:ascii="Verdana" w:hAnsi="Verdana" w:cs="Arial"/>
        </w:rPr>
        <w:t xml:space="preserve">Dans le même ordre d’idées, les bénévoles ne sont pas autorisés à solliciter auprès des membres un prêt d’argent, sous quelque forme que ce soit.  </w:t>
      </w:r>
    </w:p>
    <w:p w:rsidR="00CF1942" w:rsidRPr="009E7B09" w:rsidRDefault="00CF1942" w:rsidP="00FB4DC4">
      <w:pPr>
        <w:spacing w:line="276" w:lineRule="auto"/>
        <w:rPr>
          <w:rFonts w:ascii="Verdana" w:hAnsi="Verdana" w:cs="Arial"/>
          <w:b/>
          <w:i/>
          <w:highlight w:val="cyan"/>
        </w:rPr>
      </w:pPr>
    </w:p>
    <w:p w:rsidR="00CF1942" w:rsidRPr="009E7B09" w:rsidRDefault="00CF1942" w:rsidP="00FB4DC4">
      <w:pPr>
        <w:spacing w:after="120" w:line="276" w:lineRule="auto"/>
        <w:rPr>
          <w:rFonts w:ascii="Verdana" w:hAnsi="Verdana" w:cs="Arial"/>
          <w:b/>
        </w:rPr>
      </w:pPr>
      <w:r w:rsidRPr="009E7B09">
        <w:rPr>
          <w:rFonts w:ascii="Verdana" w:hAnsi="Verdana" w:cs="Arial"/>
          <w:b/>
          <w:i/>
        </w:rPr>
        <w:t>Consignes </w:t>
      </w:r>
      <w:r w:rsidRPr="009E7B09">
        <w:rPr>
          <w:rFonts w:ascii="Verdana" w:hAnsi="Verdana" w:cs="Arial"/>
          <w:b/>
        </w:rPr>
        <w:t>:</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Ne pas demander d’avoir accès aux coordonnées personnelles des bénévoles.</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Ne pas emprunter d’argent au bénévole.</w:t>
      </w:r>
    </w:p>
    <w:p w:rsidR="00CF1942" w:rsidRPr="009E7B09" w:rsidRDefault="00CF1942" w:rsidP="00FB4DC4">
      <w:pPr>
        <w:pStyle w:val="Paragraphedeliste"/>
        <w:numPr>
          <w:ilvl w:val="0"/>
          <w:numId w:val="26"/>
        </w:numPr>
        <w:tabs>
          <w:tab w:val="left" w:pos="540"/>
        </w:tabs>
        <w:spacing w:after="120" w:line="276" w:lineRule="auto"/>
        <w:ind w:left="540" w:hanging="540"/>
        <w:contextualSpacing w:val="0"/>
        <w:rPr>
          <w:rFonts w:ascii="Verdana" w:hAnsi="Verdana" w:cs="Arial"/>
          <w:b/>
        </w:rPr>
      </w:pPr>
      <w:r w:rsidRPr="009E7B09">
        <w:rPr>
          <w:rFonts w:ascii="Verdana" w:hAnsi="Verdana" w:cs="Arial"/>
          <w:b/>
        </w:rPr>
        <w:t>Ne pas prêter d’argent au bénévole.</w:t>
      </w:r>
    </w:p>
    <w:p w:rsidR="00CF1942" w:rsidRPr="009E7B09" w:rsidRDefault="00CF1942" w:rsidP="00FB4DC4">
      <w:pPr>
        <w:spacing w:line="276" w:lineRule="auto"/>
        <w:rPr>
          <w:rFonts w:ascii="Verdana" w:hAnsi="Verdana" w:cs="Arial"/>
          <w:u w:val="single"/>
        </w:rPr>
      </w:pPr>
    </w:p>
    <w:p w:rsidR="00CF1942" w:rsidRPr="009E7B09" w:rsidRDefault="00CF1942" w:rsidP="00FB4DC4">
      <w:pPr>
        <w:pStyle w:val="Titre2"/>
        <w:numPr>
          <w:ilvl w:val="0"/>
          <w:numId w:val="37"/>
        </w:numPr>
        <w:spacing w:line="276" w:lineRule="auto"/>
        <w:rPr>
          <w:sz w:val="22"/>
          <w:szCs w:val="22"/>
        </w:rPr>
      </w:pPr>
      <w:bookmarkStart w:id="14" w:name="_Toc508615102"/>
      <w:r w:rsidRPr="009E7B09">
        <w:t>Manquement</w:t>
      </w:r>
      <w:bookmarkEnd w:id="14"/>
    </w:p>
    <w:p w:rsidR="00CF1942" w:rsidRPr="009E7B09" w:rsidRDefault="00CF1942" w:rsidP="00FB4DC4">
      <w:pPr>
        <w:spacing w:line="276" w:lineRule="auto"/>
        <w:rPr>
          <w:rFonts w:ascii="Verdana" w:hAnsi="Verdana" w:cs="Arial"/>
          <w:u w:val="single"/>
        </w:rPr>
      </w:pPr>
    </w:p>
    <w:p w:rsidR="00CF1942" w:rsidRPr="009E7B09" w:rsidRDefault="00CF1942" w:rsidP="00FB4DC4">
      <w:pPr>
        <w:spacing w:line="276" w:lineRule="auto"/>
        <w:rPr>
          <w:rFonts w:ascii="Verdana" w:hAnsi="Verdana" w:cs="Arial"/>
        </w:rPr>
      </w:pPr>
      <w:r w:rsidRPr="009E7B09">
        <w:rPr>
          <w:rFonts w:ascii="Verdana" w:hAnsi="Verdana" w:cs="Arial"/>
        </w:rPr>
        <w:t>Tout manquement en lien avec la mission du RAAMM, les objectifs du SAB et ses modalités, pourra faire l’objet de mesures évaluées et déterminées par la direction du RAAMM.</w:t>
      </w:r>
    </w:p>
    <w:p w:rsidR="00CF1942" w:rsidRPr="009E7B09" w:rsidRDefault="00CF1942" w:rsidP="00FB4DC4">
      <w:pPr>
        <w:pStyle w:val="Titre1"/>
        <w:spacing w:line="276" w:lineRule="auto"/>
      </w:pPr>
      <w:bookmarkStart w:id="15" w:name="_Toc508615103"/>
    </w:p>
    <w:p w:rsidR="00CF1942" w:rsidRPr="009E7B09" w:rsidRDefault="00CF1942" w:rsidP="00FB4DC4">
      <w:pPr>
        <w:pStyle w:val="Titre1"/>
        <w:spacing w:line="276" w:lineRule="auto"/>
      </w:pPr>
      <w:r w:rsidRPr="009E7B09">
        <w:t>Conclusion</w:t>
      </w:r>
      <w:bookmarkEnd w:id="15"/>
    </w:p>
    <w:p w:rsidR="00CF1942" w:rsidRPr="009E7B09" w:rsidRDefault="00CF1942" w:rsidP="00FB4DC4">
      <w:pPr>
        <w:spacing w:line="276" w:lineRule="auto"/>
        <w:rPr>
          <w:rFonts w:ascii="Verdana" w:hAnsi="Verdana"/>
          <w:b/>
        </w:rPr>
      </w:pPr>
    </w:p>
    <w:p w:rsidR="00CF1942" w:rsidRPr="009E7B09" w:rsidRDefault="00CF1942" w:rsidP="00FB4DC4">
      <w:pPr>
        <w:spacing w:line="276" w:lineRule="auto"/>
        <w:rPr>
          <w:rFonts w:ascii="Verdana" w:hAnsi="Verdana"/>
        </w:rPr>
      </w:pPr>
      <w:r w:rsidRPr="009E7B09">
        <w:rPr>
          <w:rFonts w:ascii="Verdana" w:hAnsi="Verdana"/>
        </w:rPr>
        <w:t xml:space="preserve">Le RAAMM a le souci de maintenir une offre de services diversifiée et pertinente et, en tenant compte de ses ressources, il essaie de s’ajuster en fonction de la demande et de son  évolution. </w:t>
      </w:r>
    </w:p>
    <w:p w:rsidR="00CF1942" w:rsidRPr="009E7B09" w:rsidRDefault="00CF1942" w:rsidP="00FB4DC4">
      <w:pPr>
        <w:spacing w:line="276" w:lineRule="auto"/>
        <w:rPr>
          <w:rFonts w:ascii="Verdana" w:hAnsi="Verdana"/>
        </w:rPr>
      </w:pPr>
    </w:p>
    <w:p w:rsidR="00CF1942" w:rsidRPr="009E7B09" w:rsidRDefault="00CF1942" w:rsidP="00FB4DC4">
      <w:pPr>
        <w:spacing w:line="276" w:lineRule="auto"/>
        <w:rPr>
          <w:rFonts w:ascii="Verdana" w:hAnsi="Verdana"/>
        </w:rPr>
      </w:pPr>
      <w:r w:rsidRPr="009E7B09">
        <w:rPr>
          <w:rFonts w:ascii="Verdana" w:hAnsi="Verdana"/>
        </w:rPr>
        <w:t xml:space="preserve">Nous vous remercions de votre confiance. </w:t>
      </w:r>
    </w:p>
    <w:p w:rsidR="00CF1942" w:rsidRPr="00CC2C1D" w:rsidRDefault="00CF1942" w:rsidP="00FB4DC4">
      <w:pPr>
        <w:spacing w:line="276" w:lineRule="auto"/>
        <w:rPr>
          <w:rFonts w:ascii="Verdana" w:hAnsi="Verdana"/>
          <w:highlight w:val="yellow"/>
        </w:rPr>
      </w:pPr>
      <w:r w:rsidRPr="00CC2C1D">
        <w:rPr>
          <w:rFonts w:ascii="Verdana" w:hAnsi="Verdana"/>
          <w:highlight w:val="yellow"/>
        </w:rPr>
        <w:t xml:space="preserve"> </w:t>
      </w:r>
    </w:p>
    <w:p w:rsidR="00CF1942" w:rsidRPr="0026774F" w:rsidRDefault="00CF1942" w:rsidP="00FB4DC4">
      <w:pPr>
        <w:spacing w:line="276" w:lineRule="auto"/>
        <w:rPr>
          <w:rFonts w:ascii="Verdana" w:hAnsi="Verdana"/>
          <w:b/>
          <w:i/>
          <w:sz w:val="20"/>
          <w:szCs w:val="20"/>
        </w:rPr>
      </w:pPr>
    </w:p>
    <w:sectPr w:rsidR="00CF1942" w:rsidRPr="0026774F" w:rsidSect="00464CEF">
      <w:footerReference w:type="default" r:id="rId8"/>
      <w:pgSz w:w="12240" w:h="15840"/>
      <w:pgMar w:top="1134" w:right="1440" w:bottom="1440" w:left="1440" w:header="720" w:footer="862"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942" w:rsidRDefault="00CF1942" w:rsidP="00A82188">
      <w:r>
        <w:separator/>
      </w:r>
    </w:p>
  </w:endnote>
  <w:endnote w:type="continuationSeparator" w:id="0">
    <w:p w:rsidR="00CF1942" w:rsidRDefault="00CF1942" w:rsidP="00A8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777475"/>
      <w:docPartObj>
        <w:docPartGallery w:val="Page Numbers (Bottom of Page)"/>
        <w:docPartUnique/>
      </w:docPartObj>
    </w:sdtPr>
    <w:sdtEndPr/>
    <w:sdtContent>
      <w:p w:rsidR="00464CEF" w:rsidRDefault="00464CEF">
        <w:pPr>
          <w:pStyle w:val="Pieddepage"/>
          <w:jc w:val="right"/>
        </w:pPr>
        <w:r>
          <w:fldChar w:fldCharType="begin"/>
        </w:r>
        <w:r>
          <w:instrText>PAGE   \* MERGEFORMAT</w:instrText>
        </w:r>
        <w:r>
          <w:fldChar w:fldCharType="separate"/>
        </w:r>
        <w:r w:rsidR="00407F91" w:rsidRPr="00407F91">
          <w:rPr>
            <w:noProof/>
            <w:lang w:val="fr-FR"/>
          </w:rPr>
          <w:t>1</w:t>
        </w:r>
        <w:r>
          <w:fldChar w:fldCharType="end"/>
        </w:r>
      </w:p>
    </w:sdtContent>
  </w:sdt>
  <w:p w:rsidR="00464CEF" w:rsidRDefault="00464C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942" w:rsidRDefault="00CF1942" w:rsidP="00A82188">
      <w:r>
        <w:separator/>
      </w:r>
    </w:p>
  </w:footnote>
  <w:footnote w:type="continuationSeparator" w:id="0">
    <w:p w:rsidR="00CF1942" w:rsidRDefault="00CF1942" w:rsidP="00A82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A3300160"/>
    <w:lvl w:ilvl="0">
      <w:start w:val="1"/>
      <w:numFmt w:val="decimal"/>
      <w:lvlText w:val="%1."/>
      <w:lvlJc w:val="left"/>
      <w:pPr>
        <w:tabs>
          <w:tab w:val="num" w:pos="643"/>
        </w:tabs>
        <w:ind w:left="643" w:hanging="360"/>
      </w:pPr>
      <w:rPr>
        <w:rFonts w:cs="Times New Roman"/>
      </w:rPr>
    </w:lvl>
  </w:abstractNum>
  <w:abstractNum w:abstractNumId="1" w15:restartNumberingAfterBreak="0">
    <w:nsid w:val="03B97DF6"/>
    <w:multiLevelType w:val="hybridMultilevel"/>
    <w:tmpl w:val="29389F3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D716234"/>
    <w:multiLevelType w:val="hybridMultilevel"/>
    <w:tmpl w:val="B17A42B4"/>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13892964"/>
    <w:multiLevelType w:val="hybridMultilevel"/>
    <w:tmpl w:val="C8D4FF26"/>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B07BA4"/>
    <w:multiLevelType w:val="hybridMultilevel"/>
    <w:tmpl w:val="DA962BD4"/>
    <w:lvl w:ilvl="0" w:tplc="DE4E1A4A">
      <w:start w:val="2"/>
      <w:numFmt w:val="lowerLetter"/>
      <w:pStyle w:val="Listenumros2"/>
      <w:lvlText w:val="%1)"/>
      <w:lvlJc w:val="left"/>
      <w:pPr>
        <w:tabs>
          <w:tab w:val="num" w:pos="1080"/>
        </w:tabs>
        <w:ind w:left="1080" w:hanging="360"/>
      </w:pPr>
      <w:rPr>
        <w:rFonts w:cs="Times New Roman" w:hint="default"/>
        <w:color w:val="auto"/>
      </w:rPr>
    </w:lvl>
    <w:lvl w:ilvl="1" w:tplc="040C0019" w:tentative="1">
      <w:start w:val="1"/>
      <w:numFmt w:val="lowerLetter"/>
      <w:lvlText w:val="%2."/>
      <w:lvlJc w:val="left"/>
      <w:pPr>
        <w:tabs>
          <w:tab w:val="num" w:pos="1800"/>
        </w:tabs>
        <w:ind w:left="1800" w:hanging="360"/>
      </w:pPr>
      <w:rPr>
        <w:rFonts w:cs="Times New Roman"/>
      </w:rPr>
    </w:lvl>
    <w:lvl w:ilvl="2" w:tplc="040C001B" w:tentative="1">
      <w:start w:val="1"/>
      <w:numFmt w:val="lowerRoman"/>
      <w:lvlText w:val="%3."/>
      <w:lvlJc w:val="right"/>
      <w:pPr>
        <w:tabs>
          <w:tab w:val="num" w:pos="2520"/>
        </w:tabs>
        <w:ind w:left="2520" w:hanging="180"/>
      </w:pPr>
      <w:rPr>
        <w:rFonts w:cs="Times New Roman"/>
      </w:rPr>
    </w:lvl>
    <w:lvl w:ilvl="3" w:tplc="040C000F" w:tentative="1">
      <w:start w:val="1"/>
      <w:numFmt w:val="decimal"/>
      <w:lvlText w:val="%4."/>
      <w:lvlJc w:val="left"/>
      <w:pPr>
        <w:tabs>
          <w:tab w:val="num" w:pos="3240"/>
        </w:tabs>
        <w:ind w:left="3240" w:hanging="360"/>
      </w:pPr>
      <w:rPr>
        <w:rFonts w:cs="Times New Roman"/>
      </w:rPr>
    </w:lvl>
    <w:lvl w:ilvl="4" w:tplc="040C0019" w:tentative="1">
      <w:start w:val="1"/>
      <w:numFmt w:val="lowerLetter"/>
      <w:lvlText w:val="%5."/>
      <w:lvlJc w:val="left"/>
      <w:pPr>
        <w:tabs>
          <w:tab w:val="num" w:pos="3960"/>
        </w:tabs>
        <w:ind w:left="3960" w:hanging="360"/>
      </w:pPr>
      <w:rPr>
        <w:rFonts w:cs="Times New Roman"/>
      </w:rPr>
    </w:lvl>
    <w:lvl w:ilvl="5" w:tplc="040C001B" w:tentative="1">
      <w:start w:val="1"/>
      <w:numFmt w:val="lowerRoman"/>
      <w:lvlText w:val="%6."/>
      <w:lvlJc w:val="right"/>
      <w:pPr>
        <w:tabs>
          <w:tab w:val="num" w:pos="4680"/>
        </w:tabs>
        <w:ind w:left="4680" w:hanging="180"/>
      </w:pPr>
      <w:rPr>
        <w:rFonts w:cs="Times New Roman"/>
      </w:rPr>
    </w:lvl>
    <w:lvl w:ilvl="6" w:tplc="040C000F" w:tentative="1">
      <w:start w:val="1"/>
      <w:numFmt w:val="decimal"/>
      <w:lvlText w:val="%7."/>
      <w:lvlJc w:val="left"/>
      <w:pPr>
        <w:tabs>
          <w:tab w:val="num" w:pos="5400"/>
        </w:tabs>
        <w:ind w:left="5400" w:hanging="360"/>
      </w:pPr>
      <w:rPr>
        <w:rFonts w:cs="Times New Roman"/>
      </w:rPr>
    </w:lvl>
    <w:lvl w:ilvl="7" w:tplc="040C0019" w:tentative="1">
      <w:start w:val="1"/>
      <w:numFmt w:val="lowerLetter"/>
      <w:lvlText w:val="%8."/>
      <w:lvlJc w:val="left"/>
      <w:pPr>
        <w:tabs>
          <w:tab w:val="num" w:pos="6120"/>
        </w:tabs>
        <w:ind w:left="6120" w:hanging="360"/>
      </w:pPr>
      <w:rPr>
        <w:rFonts w:cs="Times New Roman"/>
      </w:rPr>
    </w:lvl>
    <w:lvl w:ilvl="8" w:tplc="040C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85A7AC7"/>
    <w:multiLevelType w:val="hybridMultilevel"/>
    <w:tmpl w:val="DB18BB6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5D677A"/>
    <w:multiLevelType w:val="hybridMultilevel"/>
    <w:tmpl w:val="4E2C80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9C4632"/>
    <w:multiLevelType w:val="multilevel"/>
    <w:tmpl w:val="92A8ACDE"/>
    <w:lvl w:ilvl="0">
      <w:start w:val="1"/>
      <w:numFmt w:val="decimal"/>
      <w:lvlText w:val="%1."/>
      <w:lvlJc w:val="left"/>
      <w:pPr>
        <w:ind w:left="720" w:hanging="360"/>
      </w:pPr>
      <w:rPr>
        <w:rFonts w:cs="Times New Roman" w:hint="default"/>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1E816393"/>
    <w:multiLevelType w:val="hybridMultilevel"/>
    <w:tmpl w:val="E9AE7554"/>
    <w:lvl w:ilvl="0" w:tplc="AB601FC4">
      <w:start w:val="1"/>
      <w:numFmt w:val="decimal"/>
      <w:lvlText w:val="%1."/>
      <w:lvlJc w:val="left"/>
      <w:pPr>
        <w:ind w:left="720" w:hanging="360"/>
      </w:pPr>
      <w:rPr>
        <w:rFonts w:cs="Times New Roman"/>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22A601FB"/>
    <w:multiLevelType w:val="hybridMultilevel"/>
    <w:tmpl w:val="73120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C39E2"/>
    <w:multiLevelType w:val="hybridMultilevel"/>
    <w:tmpl w:val="68DEAA0C"/>
    <w:lvl w:ilvl="0" w:tplc="013E218E">
      <w:start w:val="1"/>
      <w:numFmt w:val="decimal"/>
      <w:lvlText w:val="%1."/>
      <w:lvlJc w:val="left"/>
      <w:pPr>
        <w:ind w:left="720" w:hanging="360"/>
      </w:pPr>
      <w:rPr>
        <w:rFonts w:cs="Times New Roman" w:hint="default"/>
        <w:sz w:val="26"/>
        <w:szCs w:val="26"/>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1" w15:restartNumberingAfterBreak="0">
    <w:nsid w:val="2FD0770C"/>
    <w:multiLevelType w:val="multilevel"/>
    <w:tmpl w:val="E4E6EA48"/>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14B3A27"/>
    <w:multiLevelType w:val="hybridMultilevel"/>
    <w:tmpl w:val="709EE7E6"/>
    <w:lvl w:ilvl="0" w:tplc="040C0015">
      <w:start w:val="1"/>
      <w:numFmt w:val="upp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34E322E1"/>
    <w:multiLevelType w:val="multilevel"/>
    <w:tmpl w:val="54ACA1C0"/>
    <w:lvl w:ilvl="0">
      <w:start w:val="1"/>
      <w:numFmt w:val="decimal"/>
      <w:lvlText w:val="%1."/>
      <w:lvlJc w:val="left"/>
      <w:pPr>
        <w:ind w:left="360" w:hanging="360"/>
      </w:pPr>
      <w:rPr>
        <w:rFonts w:cs="Times New Roman"/>
        <w:b/>
      </w:rPr>
    </w:lvl>
    <w:lvl w:ilvl="1">
      <w:start w:val="1"/>
      <w:numFmt w:val="decimal"/>
      <w:pStyle w:val="Style2"/>
      <w:lvlText w:val="%1.%2."/>
      <w:lvlJc w:val="left"/>
      <w:pPr>
        <w:ind w:left="79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51512E1"/>
    <w:multiLevelType w:val="hybridMultilevel"/>
    <w:tmpl w:val="0EDECCA8"/>
    <w:lvl w:ilvl="0" w:tplc="040C0001">
      <w:start w:val="1"/>
      <w:numFmt w:val="bullet"/>
      <w:lvlText w:val=""/>
      <w:lvlJc w:val="left"/>
      <w:pPr>
        <w:ind w:left="3510" w:hanging="360"/>
      </w:pPr>
      <w:rPr>
        <w:rFonts w:ascii="Symbol" w:hAnsi="Symbol" w:hint="default"/>
      </w:rPr>
    </w:lvl>
    <w:lvl w:ilvl="1" w:tplc="040C0003" w:tentative="1">
      <w:start w:val="1"/>
      <w:numFmt w:val="bullet"/>
      <w:lvlText w:val="o"/>
      <w:lvlJc w:val="left"/>
      <w:pPr>
        <w:ind w:left="4230" w:hanging="360"/>
      </w:pPr>
      <w:rPr>
        <w:rFonts w:ascii="Courier New" w:hAnsi="Courier New" w:hint="default"/>
      </w:rPr>
    </w:lvl>
    <w:lvl w:ilvl="2" w:tplc="040C0005" w:tentative="1">
      <w:start w:val="1"/>
      <w:numFmt w:val="bullet"/>
      <w:lvlText w:val=""/>
      <w:lvlJc w:val="left"/>
      <w:pPr>
        <w:ind w:left="4950" w:hanging="360"/>
      </w:pPr>
      <w:rPr>
        <w:rFonts w:ascii="Wingdings" w:hAnsi="Wingdings" w:hint="default"/>
      </w:rPr>
    </w:lvl>
    <w:lvl w:ilvl="3" w:tplc="040C0001" w:tentative="1">
      <w:start w:val="1"/>
      <w:numFmt w:val="bullet"/>
      <w:lvlText w:val=""/>
      <w:lvlJc w:val="left"/>
      <w:pPr>
        <w:ind w:left="5670" w:hanging="360"/>
      </w:pPr>
      <w:rPr>
        <w:rFonts w:ascii="Symbol" w:hAnsi="Symbol" w:hint="default"/>
      </w:rPr>
    </w:lvl>
    <w:lvl w:ilvl="4" w:tplc="040C0003" w:tentative="1">
      <w:start w:val="1"/>
      <w:numFmt w:val="bullet"/>
      <w:lvlText w:val="o"/>
      <w:lvlJc w:val="left"/>
      <w:pPr>
        <w:ind w:left="6390" w:hanging="360"/>
      </w:pPr>
      <w:rPr>
        <w:rFonts w:ascii="Courier New" w:hAnsi="Courier New" w:hint="default"/>
      </w:rPr>
    </w:lvl>
    <w:lvl w:ilvl="5" w:tplc="040C0005" w:tentative="1">
      <w:start w:val="1"/>
      <w:numFmt w:val="bullet"/>
      <w:lvlText w:val=""/>
      <w:lvlJc w:val="left"/>
      <w:pPr>
        <w:ind w:left="7110" w:hanging="360"/>
      </w:pPr>
      <w:rPr>
        <w:rFonts w:ascii="Wingdings" w:hAnsi="Wingdings" w:hint="default"/>
      </w:rPr>
    </w:lvl>
    <w:lvl w:ilvl="6" w:tplc="040C0001" w:tentative="1">
      <w:start w:val="1"/>
      <w:numFmt w:val="bullet"/>
      <w:lvlText w:val=""/>
      <w:lvlJc w:val="left"/>
      <w:pPr>
        <w:ind w:left="7830" w:hanging="360"/>
      </w:pPr>
      <w:rPr>
        <w:rFonts w:ascii="Symbol" w:hAnsi="Symbol" w:hint="default"/>
      </w:rPr>
    </w:lvl>
    <w:lvl w:ilvl="7" w:tplc="040C0003" w:tentative="1">
      <w:start w:val="1"/>
      <w:numFmt w:val="bullet"/>
      <w:lvlText w:val="o"/>
      <w:lvlJc w:val="left"/>
      <w:pPr>
        <w:ind w:left="8550" w:hanging="360"/>
      </w:pPr>
      <w:rPr>
        <w:rFonts w:ascii="Courier New" w:hAnsi="Courier New" w:hint="default"/>
      </w:rPr>
    </w:lvl>
    <w:lvl w:ilvl="8" w:tplc="040C0005" w:tentative="1">
      <w:start w:val="1"/>
      <w:numFmt w:val="bullet"/>
      <w:lvlText w:val=""/>
      <w:lvlJc w:val="left"/>
      <w:pPr>
        <w:ind w:left="9270" w:hanging="360"/>
      </w:pPr>
      <w:rPr>
        <w:rFonts w:ascii="Wingdings" w:hAnsi="Wingdings" w:hint="default"/>
      </w:rPr>
    </w:lvl>
  </w:abstractNum>
  <w:abstractNum w:abstractNumId="15" w15:restartNumberingAfterBreak="0">
    <w:nsid w:val="365A698A"/>
    <w:multiLevelType w:val="multilevel"/>
    <w:tmpl w:val="14F0A63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89038BC"/>
    <w:multiLevelType w:val="hybridMultilevel"/>
    <w:tmpl w:val="74D21A8E"/>
    <w:lvl w:ilvl="0" w:tplc="1DA24DB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0F5B6F"/>
    <w:multiLevelType w:val="hybridMultilevel"/>
    <w:tmpl w:val="37007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37785E"/>
    <w:multiLevelType w:val="hybridMultilevel"/>
    <w:tmpl w:val="3B8A84C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4F7E5CCB"/>
    <w:multiLevelType w:val="hybridMultilevel"/>
    <w:tmpl w:val="5BC4E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036C60"/>
    <w:multiLevelType w:val="hybridMultilevel"/>
    <w:tmpl w:val="54AC9DB6"/>
    <w:lvl w:ilvl="0" w:tplc="EEA8411C">
      <w:start w:val="1"/>
      <w:numFmt w:val="bullet"/>
      <w:lvlText w:val=""/>
      <w:lvlJc w:val="left"/>
      <w:pPr>
        <w:ind w:left="720" w:hanging="360"/>
      </w:pPr>
      <w:rPr>
        <w:rFonts w:ascii="Wingdings" w:hAnsi="Wingdings" w:hint="default"/>
        <w:b/>
        <w:sz w:val="24"/>
      </w:rPr>
    </w:lvl>
    <w:lvl w:ilvl="1" w:tplc="040C0003" w:tentative="1">
      <w:start w:val="1"/>
      <w:numFmt w:val="bullet"/>
      <w:pStyle w:val="Titreniv2"/>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907D57"/>
    <w:multiLevelType w:val="hybridMultilevel"/>
    <w:tmpl w:val="A76ED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F86663"/>
    <w:multiLevelType w:val="hybridMultilevel"/>
    <w:tmpl w:val="3B823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087624"/>
    <w:multiLevelType w:val="hybridMultilevel"/>
    <w:tmpl w:val="380A5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FB7D53"/>
    <w:multiLevelType w:val="hybridMultilevel"/>
    <w:tmpl w:val="3B3CF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B05A79"/>
    <w:multiLevelType w:val="hybridMultilevel"/>
    <w:tmpl w:val="517A0CB4"/>
    <w:lvl w:ilvl="0" w:tplc="1DA24DB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1C6CB6"/>
    <w:multiLevelType w:val="hybridMultilevel"/>
    <w:tmpl w:val="ABD80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9D55BC"/>
    <w:multiLevelType w:val="hybridMultilevel"/>
    <w:tmpl w:val="90B268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6"/>
  </w:num>
  <w:num w:numId="14">
    <w:abstractNumId w:val="9"/>
  </w:num>
  <w:num w:numId="15">
    <w:abstractNumId w:val="22"/>
  </w:num>
  <w:num w:numId="16">
    <w:abstractNumId w:val="23"/>
  </w:num>
  <w:num w:numId="17">
    <w:abstractNumId w:val="20"/>
  </w:num>
  <w:num w:numId="18">
    <w:abstractNumId w:val="4"/>
  </w:num>
  <w:num w:numId="19">
    <w:abstractNumId w:val="13"/>
  </w:num>
  <w:num w:numId="20">
    <w:abstractNumId w:val="15"/>
  </w:num>
  <w:num w:numId="21">
    <w:abstractNumId w:val="14"/>
  </w:num>
  <w:num w:numId="22">
    <w:abstractNumId w:val="27"/>
  </w:num>
  <w:num w:numId="23">
    <w:abstractNumId w:val="6"/>
  </w:num>
  <w:num w:numId="24">
    <w:abstractNumId w:val="3"/>
  </w:num>
  <w:num w:numId="25">
    <w:abstractNumId w:val="1"/>
  </w:num>
  <w:num w:numId="26">
    <w:abstractNumId w:val="21"/>
  </w:num>
  <w:num w:numId="27">
    <w:abstractNumId w:val="24"/>
  </w:num>
  <w:num w:numId="28">
    <w:abstractNumId w:val="18"/>
  </w:num>
  <w:num w:numId="29">
    <w:abstractNumId w:val="5"/>
  </w:num>
  <w:num w:numId="30">
    <w:abstractNumId w:val="8"/>
  </w:num>
  <w:num w:numId="31">
    <w:abstractNumId w:val="26"/>
  </w:num>
  <w:num w:numId="32">
    <w:abstractNumId w:val="19"/>
  </w:num>
  <w:num w:numId="33">
    <w:abstractNumId w:val="12"/>
  </w:num>
  <w:num w:numId="34">
    <w:abstractNumId w:val="17"/>
  </w:num>
  <w:num w:numId="35">
    <w:abstractNumId w:val="2"/>
  </w:num>
  <w:num w:numId="36">
    <w:abstractNumId w:val="25"/>
  </w:num>
  <w:num w:numId="37">
    <w:abstractNumId w:val="10"/>
  </w:num>
  <w:num w:numId="38">
    <w:abstractNumId w:val="1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503"/>
    <w:rsid w:val="000047F2"/>
    <w:rsid w:val="00012D46"/>
    <w:rsid w:val="000351AB"/>
    <w:rsid w:val="00051017"/>
    <w:rsid w:val="0005191E"/>
    <w:rsid w:val="00083729"/>
    <w:rsid w:val="000862F8"/>
    <w:rsid w:val="000B618C"/>
    <w:rsid w:val="000B698C"/>
    <w:rsid w:val="000F26D4"/>
    <w:rsid w:val="000F39F9"/>
    <w:rsid w:val="0013747A"/>
    <w:rsid w:val="00145F43"/>
    <w:rsid w:val="00153D72"/>
    <w:rsid w:val="00165379"/>
    <w:rsid w:val="001A0503"/>
    <w:rsid w:val="001C0A34"/>
    <w:rsid w:val="001C3CA3"/>
    <w:rsid w:val="001C3ED6"/>
    <w:rsid w:val="001E155D"/>
    <w:rsid w:val="001E30EF"/>
    <w:rsid w:val="0024472C"/>
    <w:rsid w:val="0026774F"/>
    <w:rsid w:val="00267E55"/>
    <w:rsid w:val="002A4525"/>
    <w:rsid w:val="002B2CA5"/>
    <w:rsid w:val="002B5F5A"/>
    <w:rsid w:val="002C1656"/>
    <w:rsid w:val="002E2837"/>
    <w:rsid w:val="002F38EC"/>
    <w:rsid w:val="002F3C79"/>
    <w:rsid w:val="00325170"/>
    <w:rsid w:val="00356666"/>
    <w:rsid w:val="0037596A"/>
    <w:rsid w:val="003A4756"/>
    <w:rsid w:val="003B1562"/>
    <w:rsid w:val="003B174A"/>
    <w:rsid w:val="003C0D11"/>
    <w:rsid w:val="003C691F"/>
    <w:rsid w:val="003D3835"/>
    <w:rsid w:val="003E0CB9"/>
    <w:rsid w:val="00407F91"/>
    <w:rsid w:val="00410D59"/>
    <w:rsid w:val="004169A9"/>
    <w:rsid w:val="00423B7A"/>
    <w:rsid w:val="00436C10"/>
    <w:rsid w:val="00451082"/>
    <w:rsid w:val="004541D8"/>
    <w:rsid w:val="00464CEF"/>
    <w:rsid w:val="004721D1"/>
    <w:rsid w:val="00473A9C"/>
    <w:rsid w:val="004B1952"/>
    <w:rsid w:val="004B4FB2"/>
    <w:rsid w:val="004C4E35"/>
    <w:rsid w:val="005227F2"/>
    <w:rsid w:val="0055595A"/>
    <w:rsid w:val="005749D4"/>
    <w:rsid w:val="005B4ED8"/>
    <w:rsid w:val="005B7619"/>
    <w:rsid w:val="005C6191"/>
    <w:rsid w:val="005C6764"/>
    <w:rsid w:val="005E1286"/>
    <w:rsid w:val="00606A48"/>
    <w:rsid w:val="00680CC9"/>
    <w:rsid w:val="00680F7E"/>
    <w:rsid w:val="006B7C9D"/>
    <w:rsid w:val="006C292F"/>
    <w:rsid w:val="007047DA"/>
    <w:rsid w:val="00725625"/>
    <w:rsid w:val="00726E6E"/>
    <w:rsid w:val="00776015"/>
    <w:rsid w:val="00785777"/>
    <w:rsid w:val="00791FDB"/>
    <w:rsid w:val="007A6C08"/>
    <w:rsid w:val="007C0100"/>
    <w:rsid w:val="007C2AE1"/>
    <w:rsid w:val="007E7FC2"/>
    <w:rsid w:val="00810AEE"/>
    <w:rsid w:val="00812F4C"/>
    <w:rsid w:val="008601DF"/>
    <w:rsid w:val="00866218"/>
    <w:rsid w:val="00871FCA"/>
    <w:rsid w:val="008726E6"/>
    <w:rsid w:val="00883CE8"/>
    <w:rsid w:val="008D18A3"/>
    <w:rsid w:val="00902A06"/>
    <w:rsid w:val="009160B3"/>
    <w:rsid w:val="0093210E"/>
    <w:rsid w:val="0094027A"/>
    <w:rsid w:val="00945BBD"/>
    <w:rsid w:val="0096111C"/>
    <w:rsid w:val="00963302"/>
    <w:rsid w:val="00982ABD"/>
    <w:rsid w:val="00987D6E"/>
    <w:rsid w:val="009901B0"/>
    <w:rsid w:val="00990375"/>
    <w:rsid w:val="00993D24"/>
    <w:rsid w:val="009A1441"/>
    <w:rsid w:val="009A4A0C"/>
    <w:rsid w:val="009D4954"/>
    <w:rsid w:val="009E7B09"/>
    <w:rsid w:val="009F2FE0"/>
    <w:rsid w:val="00A36940"/>
    <w:rsid w:val="00A42113"/>
    <w:rsid w:val="00A56268"/>
    <w:rsid w:val="00A63E36"/>
    <w:rsid w:val="00A646FF"/>
    <w:rsid w:val="00A82188"/>
    <w:rsid w:val="00AC2926"/>
    <w:rsid w:val="00AD5FB5"/>
    <w:rsid w:val="00AD7ACF"/>
    <w:rsid w:val="00B12184"/>
    <w:rsid w:val="00B231BA"/>
    <w:rsid w:val="00B368EF"/>
    <w:rsid w:val="00B46E90"/>
    <w:rsid w:val="00B57AC1"/>
    <w:rsid w:val="00B83D76"/>
    <w:rsid w:val="00B95C77"/>
    <w:rsid w:val="00BB1471"/>
    <w:rsid w:val="00BB2399"/>
    <w:rsid w:val="00BB292B"/>
    <w:rsid w:val="00BB3B37"/>
    <w:rsid w:val="00BC1FF1"/>
    <w:rsid w:val="00BD6082"/>
    <w:rsid w:val="00C56724"/>
    <w:rsid w:val="00C67724"/>
    <w:rsid w:val="00CB00D4"/>
    <w:rsid w:val="00CC0C64"/>
    <w:rsid w:val="00CC2C1D"/>
    <w:rsid w:val="00CD0644"/>
    <w:rsid w:val="00CE277F"/>
    <w:rsid w:val="00CF1942"/>
    <w:rsid w:val="00D00FD0"/>
    <w:rsid w:val="00D34A49"/>
    <w:rsid w:val="00D82B84"/>
    <w:rsid w:val="00D82F4A"/>
    <w:rsid w:val="00D836BF"/>
    <w:rsid w:val="00D90B6D"/>
    <w:rsid w:val="00D9269D"/>
    <w:rsid w:val="00DB63AD"/>
    <w:rsid w:val="00DE0893"/>
    <w:rsid w:val="00DF421E"/>
    <w:rsid w:val="00DF7920"/>
    <w:rsid w:val="00E17BB5"/>
    <w:rsid w:val="00E17F99"/>
    <w:rsid w:val="00E3651B"/>
    <w:rsid w:val="00E4475E"/>
    <w:rsid w:val="00E45033"/>
    <w:rsid w:val="00E6378A"/>
    <w:rsid w:val="00E70D96"/>
    <w:rsid w:val="00E85D2F"/>
    <w:rsid w:val="00E85DCB"/>
    <w:rsid w:val="00E86AA4"/>
    <w:rsid w:val="00E966C2"/>
    <w:rsid w:val="00EA2AB4"/>
    <w:rsid w:val="00EB7CAD"/>
    <w:rsid w:val="00EE03FB"/>
    <w:rsid w:val="00EF2E59"/>
    <w:rsid w:val="00EF3B94"/>
    <w:rsid w:val="00F13877"/>
    <w:rsid w:val="00F23EC6"/>
    <w:rsid w:val="00F5279F"/>
    <w:rsid w:val="00F54AC2"/>
    <w:rsid w:val="00F66505"/>
    <w:rsid w:val="00F85A3E"/>
    <w:rsid w:val="00F95D35"/>
    <w:rsid w:val="00FA2D03"/>
    <w:rsid w:val="00FA747D"/>
    <w:rsid w:val="00FB2896"/>
    <w:rsid w:val="00FB4DC4"/>
    <w:rsid w:val="00FC3DEC"/>
    <w:rsid w:val="00FD5C6E"/>
    <w:rsid w:val="00FD6C95"/>
    <w:rsid w:val="00FF59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195F8B5"/>
  <w15:docId w15:val="{544472BD-1EFD-427E-9C93-3A2E8623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sz w:val="22"/>
        <w:szCs w:val="22"/>
        <w:lang w:val="fr-CA" w:eastAsia="fr-C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CE8"/>
    <w:rPr>
      <w:sz w:val="24"/>
      <w:szCs w:val="24"/>
      <w:lang w:eastAsia="fr-FR"/>
    </w:rPr>
  </w:style>
  <w:style w:type="paragraph" w:styleId="Titre1">
    <w:name w:val="heading 1"/>
    <w:basedOn w:val="Normal"/>
    <w:next w:val="Normal"/>
    <w:link w:val="Titre1Car"/>
    <w:uiPriority w:val="99"/>
    <w:qFormat/>
    <w:rsid w:val="002C1656"/>
    <w:pPr>
      <w:keepNext/>
      <w:keepLines/>
      <w:spacing w:before="240"/>
      <w:outlineLvl w:val="0"/>
    </w:pPr>
    <w:rPr>
      <w:rFonts w:ascii="Verdana" w:eastAsia="MS Gothic" w:hAnsi="Verdana"/>
      <w:b/>
      <w:bCs/>
      <w:color w:val="254775"/>
      <w:sz w:val="28"/>
      <w:szCs w:val="28"/>
    </w:rPr>
  </w:style>
  <w:style w:type="paragraph" w:styleId="Titre2">
    <w:name w:val="heading 2"/>
    <w:basedOn w:val="Normal"/>
    <w:next w:val="Normal"/>
    <w:link w:val="Titre2Car"/>
    <w:uiPriority w:val="99"/>
    <w:qFormat/>
    <w:rsid w:val="002C1656"/>
    <w:pPr>
      <w:keepNext/>
      <w:keepLines/>
      <w:spacing w:before="120"/>
      <w:outlineLvl w:val="1"/>
    </w:pPr>
    <w:rPr>
      <w:rFonts w:ascii="Verdana" w:eastAsia="MS Gothic" w:hAnsi="Verdana"/>
      <w:b/>
      <w:bCs/>
      <w:color w:val="2A6ED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C1656"/>
    <w:rPr>
      <w:rFonts w:ascii="Verdana" w:eastAsia="MS Gothic" w:hAnsi="Verdana" w:cs="Times New Roman"/>
      <w:b/>
      <w:bCs/>
      <w:color w:val="254775"/>
      <w:sz w:val="28"/>
      <w:szCs w:val="28"/>
      <w:lang w:val="fr-CA"/>
    </w:rPr>
  </w:style>
  <w:style w:type="character" w:customStyle="1" w:styleId="Titre2Car">
    <w:name w:val="Titre 2 Car"/>
    <w:basedOn w:val="Policepardfaut"/>
    <w:link w:val="Titre2"/>
    <w:uiPriority w:val="99"/>
    <w:locked/>
    <w:rsid w:val="002C1656"/>
    <w:rPr>
      <w:rFonts w:ascii="Verdana" w:eastAsia="MS Gothic" w:hAnsi="Verdana" w:cs="Times New Roman"/>
      <w:b/>
      <w:bCs/>
      <w:color w:val="2A6ED1"/>
      <w:sz w:val="26"/>
      <w:szCs w:val="26"/>
      <w:lang w:val="fr-CA"/>
    </w:rPr>
  </w:style>
  <w:style w:type="paragraph" w:styleId="Paragraphedeliste">
    <w:name w:val="List Paragraph"/>
    <w:basedOn w:val="Normal"/>
    <w:uiPriority w:val="99"/>
    <w:qFormat/>
    <w:rsid w:val="00410D59"/>
    <w:pPr>
      <w:ind w:left="720"/>
      <w:contextualSpacing/>
    </w:pPr>
  </w:style>
  <w:style w:type="paragraph" w:styleId="Retraitcorpsdetexte">
    <w:name w:val="Body Text Indent"/>
    <w:basedOn w:val="Normal"/>
    <w:link w:val="RetraitcorpsdetexteCar"/>
    <w:uiPriority w:val="99"/>
    <w:rsid w:val="00153D72"/>
    <w:pPr>
      <w:ind w:left="720"/>
      <w:jc w:val="both"/>
    </w:pPr>
    <w:rPr>
      <w:rFonts w:ascii="Times New Roman" w:hAnsi="Times New Roman"/>
      <w:color w:val="FF0000"/>
      <w:sz w:val="26"/>
      <w:szCs w:val="26"/>
    </w:rPr>
  </w:style>
  <w:style w:type="character" w:customStyle="1" w:styleId="RetraitcorpsdetexteCar">
    <w:name w:val="Retrait corps de texte Car"/>
    <w:basedOn w:val="Policepardfaut"/>
    <w:link w:val="Retraitcorpsdetexte"/>
    <w:uiPriority w:val="99"/>
    <w:locked/>
    <w:rsid w:val="00153D72"/>
    <w:rPr>
      <w:rFonts w:ascii="Times New Roman" w:hAnsi="Times New Roman" w:cs="Times New Roman"/>
      <w:color w:val="FF0000"/>
      <w:sz w:val="26"/>
      <w:szCs w:val="26"/>
      <w:lang w:val="fr-CA"/>
    </w:rPr>
  </w:style>
  <w:style w:type="paragraph" w:customStyle="1" w:styleId="Style2">
    <w:name w:val="Style2"/>
    <w:basedOn w:val="Listenumros2"/>
    <w:uiPriority w:val="99"/>
    <w:rsid w:val="00153D72"/>
    <w:pPr>
      <w:numPr>
        <w:ilvl w:val="1"/>
        <w:numId w:val="19"/>
      </w:numPr>
      <w:tabs>
        <w:tab w:val="num" w:pos="1800"/>
      </w:tabs>
      <w:ind w:left="1800" w:hanging="360"/>
      <w:jc w:val="both"/>
    </w:pPr>
    <w:rPr>
      <w:rFonts w:ascii="Verdana" w:hAnsi="Verdana" w:cs="Arial"/>
      <w:szCs w:val="22"/>
    </w:rPr>
  </w:style>
  <w:style w:type="paragraph" w:customStyle="1" w:styleId="Titreniv2">
    <w:name w:val="Titre niv 2"/>
    <w:basedOn w:val="Normal"/>
    <w:link w:val="Titreniv2Car"/>
    <w:uiPriority w:val="99"/>
    <w:rsid w:val="00153D72"/>
    <w:pPr>
      <w:numPr>
        <w:ilvl w:val="1"/>
        <w:numId w:val="17"/>
      </w:numPr>
      <w:ind w:left="788" w:hanging="431"/>
      <w:contextualSpacing/>
      <w:jc w:val="both"/>
      <w:outlineLvl w:val="1"/>
    </w:pPr>
    <w:rPr>
      <w:rFonts w:ascii="Verdana" w:hAnsi="Verdana"/>
      <w:b/>
      <w:sz w:val="20"/>
      <w:szCs w:val="20"/>
      <w:lang w:eastAsia="fr-CA"/>
    </w:rPr>
  </w:style>
  <w:style w:type="character" w:customStyle="1" w:styleId="Titreniv2Car">
    <w:name w:val="Titre niv 2 Car"/>
    <w:link w:val="Titreniv2"/>
    <w:uiPriority w:val="99"/>
    <w:locked/>
    <w:rsid w:val="00153D72"/>
    <w:rPr>
      <w:rFonts w:ascii="Verdana" w:hAnsi="Verdana"/>
      <w:b/>
      <w:sz w:val="20"/>
      <w:szCs w:val="20"/>
    </w:rPr>
  </w:style>
  <w:style w:type="paragraph" w:styleId="Listenumros2">
    <w:name w:val="List Number 2"/>
    <w:basedOn w:val="Normal"/>
    <w:uiPriority w:val="99"/>
    <w:semiHidden/>
    <w:rsid w:val="00153D72"/>
    <w:pPr>
      <w:numPr>
        <w:numId w:val="18"/>
      </w:numPr>
      <w:contextualSpacing/>
    </w:pPr>
  </w:style>
  <w:style w:type="paragraph" w:styleId="Pieddepage">
    <w:name w:val="footer"/>
    <w:basedOn w:val="Normal"/>
    <w:link w:val="PieddepageCar"/>
    <w:uiPriority w:val="99"/>
    <w:rsid w:val="00A82188"/>
    <w:pPr>
      <w:tabs>
        <w:tab w:val="center" w:pos="4536"/>
        <w:tab w:val="right" w:pos="9072"/>
      </w:tabs>
    </w:pPr>
  </w:style>
  <w:style w:type="character" w:customStyle="1" w:styleId="PieddepageCar">
    <w:name w:val="Pied de page Car"/>
    <w:basedOn w:val="Policepardfaut"/>
    <w:link w:val="Pieddepage"/>
    <w:uiPriority w:val="99"/>
    <w:locked/>
    <w:rsid w:val="00A82188"/>
    <w:rPr>
      <w:rFonts w:cs="Times New Roman"/>
      <w:lang w:val="fr-CA"/>
    </w:rPr>
  </w:style>
  <w:style w:type="character" w:styleId="Numrodepage">
    <w:name w:val="page number"/>
    <w:basedOn w:val="Policepardfaut"/>
    <w:uiPriority w:val="99"/>
    <w:semiHidden/>
    <w:rsid w:val="00A82188"/>
    <w:rPr>
      <w:rFonts w:cs="Times New Roman"/>
    </w:rPr>
  </w:style>
  <w:style w:type="paragraph" w:styleId="En-tte">
    <w:name w:val="header"/>
    <w:basedOn w:val="Normal"/>
    <w:link w:val="En-tteCar"/>
    <w:uiPriority w:val="99"/>
    <w:rsid w:val="00A82188"/>
    <w:pPr>
      <w:tabs>
        <w:tab w:val="center" w:pos="4536"/>
        <w:tab w:val="right" w:pos="9072"/>
      </w:tabs>
    </w:pPr>
  </w:style>
  <w:style w:type="character" w:customStyle="1" w:styleId="En-tteCar">
    <w:name w:val="En-tête Car"/>
    <w:basedOn w:val="Policepardfaut"/>
    <w:link w:val="En-tte"/>
    <w:uiPriority w:val="99"/>
    <w:locked/>
    <w:rsid w:val="00A82188"/>
    <w:rPr>
      <w:rFonts w:cs="Times New Roman"/>
      <w:lang w:val="fr-CA"/>
    </w:rPr>
  </w:style>
  <w:style w:type="character" w:styleId="Marquedecommentaire">
    <w:name w:val="annotation reference"/>
    <w:basedOn w:val="Policepardfaut"/>
    <w:uiPriority w:val="99"/>
    <w:semiHidden/>
    <w:rsid w:val="00CB00D4"/>
    <w:rPr>
      <w:rFonts w:cs="Times New Roman"/>
      <w:sz w:val="16"/>
      <w:szCs w:val="16"/>
    </w:rPr>
  </w:style>
  <w:style w:type="paragraph" w:styleId="Commentaire">
    <w:name w:val="annotation text"/>
    <w:basedOn w:val="Normal"/>
    <w:link w:val="CommentaireCar"/>
    <w:uiPriority w:val="99"/>
    <w:semiHidden/>
    <w:rsid w:val="00CB00D4"/>
    <w:rPr>
      <w:sz w:val="20"/>
      <w:szCs w:val="20"/>
    </w:rPr>
  </w:style>
  <w:style w:type="character" w:customStyle="1" w:styleId="CommentaireCar">
    <w:name w:val="Commentaire Car"/>
    <w:basedOn w:val="Policepardfaut"/>
    <w:link w:val="Commentaire"/>
    <w:uiPriority w:val="99"/>
    <w:semiHidden/>
    <w:locked/>
    <w:rsid w:val="00CB00D4"/>
    <w:rPr>
      <w:rFonts w:cs="Times New Roman"/>
      <w:sz w:val="20"/>
      <w:szCs w:val="20"/>
      <w:lang w:val="fr-CA"/>
    </w:rPr>
  </w:style>
  <w:style w:type="paragraph" w:styleId="Objetducommentaire">
    <w:name w:val="annotation subject"/>
    <w:basedOn w:val="Commentaire"/>
    <w:next w:val="Commentaire"/>
    <w:link w:val="ObjetducommentaireCar"/>
    <w:uiPriority w:val="99"/>
    <w:semiHidden/>
    <w:rsid w:val="00CB00D4"/>
    <w:rPr>
      <w:b/>
      <w:bCs/>
    </w:rPr>
  </w:style>
  <w:style w:type="character" w:customStyle="1" w:styleId="ObjetducommentaireCar">
    <w:name w:val="Objet du commentaire Car"/>
    <w:basedOn w:val="CommentaireCar"/>
    <w:link w:val="Objetducommentaire"/>
    <w:uiPriority w:val="99"/>
    <w:semiHidden/>
    <w:locked/>
    <w:rsid w:val="00CB00D4"/>
    <w:rPr>
      <w:rFonts w:cs="Times New Roman"/>
      <w:b/>
      <w:bCs/>
      <w:sz w:val="20"/>
      <w:szCs w:val="20"/>
      <w:lang w:val="fr-CA"/>
    </w:rPr>
  </w:style>
  <w:style w:type="paragraph" w:styleId="Textedebulles">
    <w:name w:val="Balloon Text"/>
    <w:basedOn w:val="Normal"/>
    <w:link w:val="TextedebullesCar"/>
    <w:uiPriority w:val="99"/>
    <w:semiHidden/>
    <w:rsid w:val="00CB00D4"/>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B00D4"/>
    <w:rPr>
      <w:rFonts w:ascii="Tahoma" w:hAnsi="Tahoma" w:cs="Tahoma"/>
      <w:sz w:val="16"/>
      <w:szCs w:val="16"/>
      <w:lang w:val="fr-CA"/>
    </w:rPr>
  </w:style>
  <w:style w:type="paragraph" w:styleId="En-ttedetabledesmatires">
    <w:name w:val="TOC Heading"/>
    <w:basedOn w:val="Titre1"/>
    <w:next w:val="Normal"/>
    <w:uiPriority w:val="99"/>
    <w:qFormat/>
    <w:rsid w:val="002C1656"/>
    <w:pPr>
      <w:spacing w:before="480" w:line="276" w:lineRule="auto"/>
      <w:outlineLvl w:val="9"/>
    </w:pPr>
    <w:rPr>
      <w:rFonts w:ascii="Calibri" w:hAnsi="Calibri"/>
      <w:color w:val="365F91"/>
      <w:lang w:eastAsia="fr-CA"/>
    </w:rPr>
  </w:style>
  <w:style w:type="paragraph" w:styleId="TM1">
    <w:name w:val="toc 1"/>
    <w:basedOn w:val="Normal"/>
    <w:next w:val="Normal"/>
    <w:autoRedefine/>
    <w:uiPriority w:val="99"/>
    <w:rsid w:val="002C1656"/>
    <w:pPr>
      <w:spacing w:after="100"/>
    </w:pPr>
  </w:style>
  <w:style w:type="paragraph" w:styleId="TM2">
    <w:name w:val="toc 2"/>
    <w:basedOn w:val="Normal"/>
    <w:next w:val="Normal"/>
    <w:autoRedefine/>
    <w:uiPriority w:val="99"/>
    <w:rsid w:val="002C1656"/>
    <w:pPr>
      <w:spacing w:after="100"/>
      <w:ind w:left="240"/>
    </w:pPr>
  </w:style>
  <w:style w:type="character" w:styleId="Lienhypertexte">
    <w:name w:val="Hyperlink"/>
    <w:basedOn w:val="Policepardfaut"/>
    <w:uiPriority w:val="99"/>
    <w:rsid w:val="002C16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2241</Words>
  <Characters>12327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Bolduc</dc:creator>
  <cp:lastModifiedBy>Martine Grenier</cp:lastModifiedBy>
  <cp:revision>9</cp:revision>
  <cp:lastPrinted>2018-03-15T18:30:00Z</cp:lastPrinted>
  <dcterms:created xsi:type="dcterms:W3CDTF">2020-03-05T13:55:00Z</dcterms:created>
  <dcterms:modified xsi:type="dcterms:W3CDTF">2022-11-01T13:23:00Z</dcterms:modified>
</cp:coreProperties>
</file>