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ACFA6" w14:textId="77777777" w:rsidR="00510321" w:rsidRPr="00071539" w:rsidRDefault="00510321" w:rsidP="00071539">
      <w:pPr>
        <w:rPr>
          <w:rFonts w:cstheme="minorHAnsi"/>
          <w:b/>
          <w:color w:val="254775"/>
          <w:szCs w:val="24"/>
        </w:rPr>
      </w:pPr>
      <w:bookmarkStart w:id="0" w:name="_GoBack"/>
      <w:bookmarkEnd w:id="0"/>
      <w:r w:rsidRPr="00071539">
        <w:rPr>
          <w:noProof/>
          <w:lang w:eastAsia="fr-CA"/>
        </w:rPr>
        <w:drawing>
          <wp:inline distT="0" distB="0" distL="0" distR="0" wp14:anchorId="7F5A409E" wp14:editId="446DEF19">
            <wp:extent cx="4924425" cy="1058545"/>
            <wp:effectExtent l="0" t="0" r="0" b="0"/>
            <wp:docPr id="1" name="Image 1" descr="\\diskstation1\4000 Communication\4300 Rayonnement du RAAMM\4320 outils de visibilité du RAAMM\4326 Logo et charte graphique\Déclinaisons logo 2016\Horizontal-slogan-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iskstation1\4000 Communication\4300 Rayonnement du RAAMM\4320 outils de visibilité du RAAMM\4326 Logo et charte graphique\Déclinaisons logo 2016\Horizontal-slogan-couleur.png"/>
                    <pic:cNvPicPr>
                      <a:picLocks noChangeAspect="1" noChangeArrowheads="1"/>
                    </pic:cNvPicPr>
                  </pic:nvPicPr>
                  <pic:blipFill>
                    <a:blip r:embed="rId8"/>
                    <a:stretch>
                      <a:fillRect/>
                    </a:stretch>
                  </pic:blipFill>
                  <pic:spPr bwMode="auto">
                    <a:xfrm>
                      <a:off x="0" y="0"/>
                      <a:ext cx="4924425" cy="1058545"/>
                    </a:xfrm>
                    <a:prstGeom prst="rect">
                      <a:avLst/>
                    </a:prstGeom>
                  </pic:spPr>
                </pic:pic>
              </a:graphicData>
            </a:graphic>
          </wp:inline>
        </w:drawing>
      </w:r>
    </w:p>
    <w:p w14:paraId="71BCD8C3" w14:textId="77777777" w:rsidR="00510321" w:rsidRPr="00071539" w:rsidRDefault="00510321" w:rsidP="00071539">
      <w:pPr>
        <w:rPr>
          <w:rFonts w:cstheme="minorHAnsi"/>
          <w:b/>
          <w:color w:val="254775"/>
          <w:szCs w:val="24"/>
        </w:rPr>
      </w:pPr>
    </w:p>
    <w:p w14:paraId="74D49949" w14:textId="77777777" w:rsidR="00510321" w:rsidRPr="00071539" w:rsidRDefault="00510321" w:rsidP="00071539">
      <w:pPr>
        <w:rPr>
          <w:rFonts w:cstheme="minorHAnsi"/>
          <w:b/>
          <w:color w:val="254775"/>
          <w:szCs w:val="24"/>
        </w:rPr>
      </w:pPr>
    </w:p>
    <w:p w14:paraId="1B098DD1" w14:textId="77777777" w:rsidR="00510321" w:rsidRPr="00071539" w:rsidRDefault="00510321" w:rsidP="00071539">
      <w:pPr>
        <w:rPr>
          <w:rFonts w:cstheme="minorHAnsi"/>
          <w:color w:val="254775"/>
          <w:sz w:val="44"/>
          <w:szCs w:val="44"/>
        </w:rPr>
      </w:pPr>
      <w:r w:rsidRPr="00071539">
        <w:rPr>
          <w:rFonts w:cstheme="minorHAnsi"/>
          <w:color w:val="254775"/>
          <w:sz w:val="44"/>
          <w:szCs w:val="44"/>
        </w:rPr>
        <w:t>Bâtir ensemble un quotidien accessible</w:t>
      </w:r>
    </w:p>
    <w:p w14:paraId="58924DFC" w14:textId="25DB5118" w:rsidR="00510321" w:rsidRPr="00071539" w:rsidRDefault="00510321" w:rsidP="00071539">
      <w:pPr>
        <w:rPr>
          <w:rFonts w:cstheme="minorHAnsi"/>
          <w:color w:val="254775"/>
          <w:sz w:val="56"/>
          <w:szCs w:val="56"/>
        </w:rPr>
      </w:pPr>
      <w:r w:rsidRPr="00071539">
        <w:rPr>
          <w:rFonts w:cstheme="minorHAnsi"/>
          <w:b/>
          <w:color w:val="254775"/>
          <w:sz w:val="56"/>
          <w:szCs w:val="56"/>
        </w:rPr>
        <w:t xml:space="preserve">Rapport d’activités annuel </w:t>
      </w:r>
      <w:r w:rsidR="00210D86" w:rsidRPr="00071539">
        <w:rPr>
          <w:rFonts w:cstheme="minorHAnsi"/>
          <w:b/>
          <w:color w:val="254775"/>
          <w:sz w:val="56"/>
          <w:szCs w:val="56"/>
        </w:rPr>
        <w:t>2020-2021</w:t>
      </w:r>
    </w:p>
    <w:p w14:paraId="7FC6AC30" w14:textId="77777777" w:rsidR="00510321" w:rsidRPr="00071539" w:rsidRDefault="00510321" w:rsidP="00071539">
      <w:pPr>
        <w:rPr>
          <w:rFonts w:cstheme="minorHAnsi"/>
          <w:szCs w:val="24"/>
        </w:rPr>
      </w:pPr>
    </w:p>
    <w:p w14:paraId="03C8A002" w14:textId="458FCD8E" w:rsidR="00510321" w:rsidRPr="00071539" w:rsidRDefault="0069189E" w:rsidP="00071539">
      <w:pPr>
        <w:tabs>
          <w:tab w:val="left" w:pos="12672"/>
        </w:tabs>
        <w:rPr>
          <w:rFonts w:cstheme="minorHAnsi"/>
          <w:szCs w:val="24"/>
        </w:rPr>
      </w:pPr>
      <w:r w:rsidRPr="00071539">
        <w:rPr>
          <w:rFonts w:cstheme="minorHAnsi"/>
          <w:szCs w:val="24"/>
        </w:rPr>
        <w:tab/>
      </w:r>
    </w:p>
    <w:p w14:paraId="42AF15DD" w14:textId="77777777" w:rsidR="00510321" w:rsidRPr="00071539" w:rsidRDefault="00510321" w:rsidP="00071539">
      <w:pPr>
        <w:rPr>
          <w:rFonts w:cstheme="minorHAnsi"/>
          <w:szCs w:val="24"/>
        </w:rPr>
      </w:pPr>
    </w:p>
    <w:p w14:paraId="51E68E69" w14:textId="77777777" w:rsidR="00510321" w:rsidRPr="00071539" w:rsidRDefault="00510321" w:rsidP="00071539">
      <w:pPr>
        <w:rPr>
          <w:rFonts w:cstheme="minorHAnsi"/>
          <w:szCs w:val="24"/>
        </w:rPr>
      </w:pPr>
    </w:p>
    <w:p w14:paraId="14F224CB" w14:textId="77777777" w:rsidR="00510321" w:rsidRPr="00071539" w:rsidRDefault="00510321" w:rsidP="00071539">
      <w:pPr>
        <w:rPr>
          <w:rFonts w:cstheme="minorHAnsi"/>
          <w:szCs w:val="24"/>
        </w:rPr>
      </w:pPr>
    </w:p>
    <w:p w14:paraId="287A40A3" w14:textId="77777777" w:rsidR="00510321" w:rsidRPr="00071539" w:rsidRDefault="00510321" w:rsidP="00071539">
      <w:pPr>
        <w:rPr>
          <w:rFonts w:cstheme="minorHAnsi"/>
          <w:szCs w:val="24"/>
        </w:rPr>
      </w:pPr>
    </w:p>
    <w:p w14:paraId="750E6C3A" w14:textId="77777777" w:rsidR="00510321" w:rsidRPr="00071539" w:rsidRDefault="00510321" w:rsidP="00071539">
      <w:pPr>
        <w:rPr>
          <w:rFonts w:cstheme="minorHAnsi"/>
          <w:szCs w:val="24"/>
        </w:rPr>
      </w:pPr>
    </w:p>
    <w:p w14:paraId="455AE40E" w14:textId="77777777" w:rsidR="00510321" w:rsidRPr="00071539" w:rsidRDefault="00510321" w:rsidP="00071539">
      <w:pPr>
        <w:rPr>
          <w:rFonts w:cstheme="minorHAnsi"/>
          <w:szCs w:val="24"/>
        </w:rPr>
      </w:pPr>
    </w:p>
    <w:p w14:paraId="4AEBD802" w14:textId="77777777" w:rsidR="00510321" w:rsidRPr="00071539" w:rsidRDefault="00510321" w:rsidP="00071539">
      <w:pPr>
        <w:rPr>
          <w:rFonts w:cstheme="minorHAnsi"/>
          <w:szCs w:val="24"/>
        </w:rPr>
      </w:pPr>
    </w:p>
    <w:p w14:paraId="54CAA648" w14:textId="77777777" w:rsidR="00510321" w:rsidRPr="00071539" w:rsidRDefault="00510321" w:rsidP="00071539">
      <w:pPr>
        <w:rPr>
          <w:rFonts w:cstheme="minorHAnsi"/>
          <w:szCs w:val="24"/>
        </w:rPr>
      </w:pPr>
    </w:p>
    <w:p w14:paraId="7D5A0506" w14:textId="77777777" w:rsidR="00510321" w:rsidRPr="00071539" w:rsidRDefault="00510321" w:rsidP="00071539">
      <w:pPr>
        <w:rPr>
          <w:rFonts w:cstheme="minorHAnsi"/>
          <w:szCs w:val="24"/>
        </w:rPr>
      </w:pPr>
    </w:p>
    <w:p w14:paraId="017FB477" w14:textId="77777777" w:rsidR="00510321" w:rsidRPr="00071539" w:rsidRDefault="00510321" w:rsidP="00071539">
      <w:pPr>
        <w:rPr>
          <w:rFonts w:cstheme="minorHAnsi"/>
          <w:szCs w:val="24"/>
        </w:rPr>
      </w:pPr>
    </w:p>
    <w:p w14:paraId="1B3AE152" w14:textId="77777777" w:rsidR="00510321" w:rsidRPr="00071539" w:rsidRDefault="00510321" w:rsidP="00071539">
      <w:pPr>
        <w:rPr>
          <w:rFonts w:cstheme="minorHAnsi"/>
          <w:szCs w:val="24"/>
        </w:rPr>
      </w:pPr>
    </w:p>
    <w:p w14:paraId="3CE2C116" w14:textId="77777777" w:rsidR="00510321" w:rsidRPr="00071539" w:rsidRDefault="00510321" w:rsidP="00071539">
      <w:pPr>
        <w:rPr>
          <w:rFonts w:cstheme="minorHAnsi"/>
          <w:szCs w:val="24"/>
        </w:rPr>
      </w:pPr>
    </w:p>
    <w:p w14:paraId="6216341B" w14:textId="77777777" w:rsidR="00510321" w:rsidRPr="00071539" w:rsidRDefault="00510321" w:rsidP="00071539">
      <w:pPr>
        <w:rPr>
          <w:rFonts w:cstheme="minorHAnsi"/>
          <w:szCs w:val="24"/>
        </w:rPr>
      </w:pPr>
    </w:p>
    <w:p w14:paraId="08D9E081" w14:textId="77777777" w:rsidR="00510321" w:rsidRPr="00071539" w:rsidRDefault="00510321" w:rsidP="00071539">
      <w:pPr>
        <w:rPr>
          <w:rFonts w:cstheme="minorHAnsi"/>
          <w:szCs w:val="24"/>
        </w:rPr>
      </w:pPr>
    </w:p>
    <w:p w14:paraId="29866F89" w14:textId="77777777" w:rsidR="00510321" w:rsidRPr="00071539" w:rsidRDefault="00510321" w:rsidP="00071539">
      <w:pPr>
        <w:pStyle w:val="Pieddepage"/>
        <w:spacing w:line="276" w:lineRule="auto"/>
        <w:ind w:left="-567" w:right="-432"/>
        <w:rPr>
          <w:rFonts w:ascii="Verdana" w:hAnsi="Verdana" w:cstheme="minorHAnsi"/>
          <w:szCs w:val="24"/>
        </w:rPr>
      </w:pPr>
      <w:r w:rsidRPr="00071539">
        <w:rPr>
          <w:rFonts w:ascii="Verdana" w:hAnsi="Verdana" w:cstheme="minorHAnsi"/>
          <w:b/>
          <w:color w:val="254775"/>
          <w:szCs w:val="24"/>
        </w:rPr>
        <w:t>Regroupement des aveugles et amblyopes du Montréal métropolitain</w:t>
      </w:r>
    </w:p>
    <w:p w14:paraId="257196DD" w14:textId="3FB5EE1A" w:rsidR="00510321" w:rsidRPr="00071539" w:rsidRDefault="00510321" w:rsidP="00071539">
      <w:pPr>
        <w:pStyle w:val="Pieddepage"/>
        <w:spacing w:line="276" w:lineRule="auto"/>
        <w:ind w:left="-567" w:right="-432"/>
        <w:rPr>
          <w:rFonts w:ascii="Verdana" w:hAnsi="Verdana" w:cstheme="minorHAnsi"/>
          <w:szCs w:val="24"/>
        </w:rPr>
      </w:pPr>
      <w:r w:rsidRPr="00071539">
        <w:rPr>
          <w:rFonts w:ascii="Verdana" w:hAnsi="Verdana" w:cstheme="minorHAnsi"/>
          <w:szCs w:val="24"/>
        </w:rPr>
        <w:t>5225, rue Berri, bureau</w:t>
      </w:r>
      <w:r w:rsidR="00E73FBF">
        <w:rPr>
          <w:rFonts w:ascii="Verdana" w:hAnsi="Verdana" w:cstheme="minorHAnsi"/>
          <w:szCs w:val="24"/>
        </w:rPr>
        <w:t> </w:t>
      </w:r>
      <w:r w:rsidRPr="00071539">
        <w:rPr>
          <w:rFonts w:ascii="Verdana" w:hAnsi="Verdana" w:cstheme="minorHAnsi"/>
          <w:szCs w:val="24"/>
        </w:rPr>
        <w:t xml:space="preserve">101, Montréal, </w:t>
      </w:r>
      <w:r w:rsidR="00C0098B">
        <w:rPr>
          <w:rFonts w:ascii="Verdana" w:hAnsi="Verdana" w:cstheme="minorHAnsi"/>
          <w:szCs w:val="24"/>
        </w:rPr>
        <w:t xml:space="preserve">Québec, </w:t>
      </w:r>
      <w:r w:rsidRPr="00071539">
        <w:rPr>
          <w:rFonts w:ascii="Verdana" w:hAnsi="Verdana" w:cstheme="minorHAnsi"/>
          <w:szCs w:val="24"/>
        </w:rPr>
        <w:t>H2J 2S4</w:t>
      </w:r>
    </w:p>
    <w:p w14:paraId="11B569B0" w14:textId="77777777" w:rsidR="00510321" w:rsidRPr="00071539" w:rsidRDefault="00510321" w:rsidP="00071539">
      <w:pPr>
        <w:pStyle w:val="Pieddepage"/>
        <w:spacing w:line="276" w:lineRule="auto"/>
        <w:ind w:left="-567" w:right="-432"/>
        <w:rPr>
          <w:rFonts w:ascii="Verdana" w:hAnsi="Verdana" w:cstheme="minorHAnsi"/>
          <w:szCs w:val="24"/>
        </w:rPr>
      </w:pPr>
      <w:r w:rsidRPr="00071539">
        <w:rPr>
          <w:rFonts w:ascii="Verdana" w:hAnsi="Verdana" w:cstheme="minorHAnsi"/>
          <w:szCs w:val="24"/>
        </w:rPr>
        <w:t xml:space="preserve">Téléphone : 514-277-4401 </w:t>
      </w:r>
    </w:p>
    <w:p w14:paraId="77A450C3" w14:textId="77777777" w:rsidR="00510321" w:rsidRPr="00071539" w:rsidRDefault="00510321" w:rsidP="00071539">
      <w:pPr>
        <w:pStyle w:val="Pieddepage"/>
        <w:spacing w:line="276" w:lineRule="auto"/>
        <w:ind w:left="-567" w:right="-432"/>
        <w:rPr>
          <w:rFonts w:ascii="Verdana" w:hAnsi="Verdana"/>
        </w:rPr>
      </w:pPr>
      <w:r w:rsidRPr="00071539">
        <w:rPr>
          <w:rFonts w:ascii="Verdana" w:hAnsi="Verdana" w:cstheme="minorHAnsi"/>
          <w:szCs w:val="24"/>
        </w:rPr>
        <w:t xml:space="preserve">Courriel : </w:t>
      </w:r>
      <w:hyperlink r:id="rId9">
        <w:r w:rsidRPr="00071539">
          <w:rPr>
            <w:rStyle w:val="LienInternet"/>
            <w:rFonts w:ascii="Verdana" w:hAnsi="Verdana" w:cstheme="minorHAnsi"/>
            <w:szCs w:val="24"/>
          </w:rPr>
          <w:t>info@raamm.org</w:t>
        </w:r>
      </w:hyperlink>
      <w:r w:rsidRPr="00071539">
        <w:rPr>
          <w:rFonts w:ascii="Verdana" w:hAnsi="Verdana" w:cstheme="minorHAnsi"/>
          <w:szCs w:val="24"/>
        </w:rPr>
        <w:t xml:space="preserve"> </w:t>
      </w:r>
    </w:p>
    <w:p w14:paraId="75BB4225" w14:textId="77777777" w:rsidR="00510321" w:rsidRPr="00071539" w:rsidRDefault="00510321" w:rsidP="00071539">
      <w:pPr>
        <w:pStyle w:val="Pieddepage"/>
        <w:spacing w:line="276" w:lineRule="auto"/>
        <w:ind w:left="-567" w:right="-432"/>
        <w:rPr>
          <w:rFonts w:ascii="Verdana" w:hAnsi="Verdana"/>
        </w:rPr>
      </w:pPr>
      <w:r w:rsidRPr="00071539">
        <w:rPr>
          <w:rFonts w:ascii="Verdana" w:hAnsi="Verdana"/>
          <w:szCs w:val="24"/>
        </w:rPr>
        <w:t xml:space="preserve">Site Web : </w:t>
      </w:r>
      <w:hyperlink r:id="rId10">
        <w:r w:rsidRPr="00071539">
          <w:rPr>
            <w:rStyle w:val="LienInternet"/>
            <w:rFonts w:ascii="Verdana" w:hAnsi="Verdana" w:cstheme="minorHAnsi"/>
            <w:szCs w:val="24"/>
          </w:rPr>
          <w:t>www.raamm.org</w:t>
        </w:r>
      </w:hyperlink>
    </w:p>
    <w:p w14:paraId="2BE588A4" w14:textId="77777777" w:rsidR="00510321" w:rsidRPr="00071539" w:rsidRDefault="00510321" w:rsidP="00071539">
      <w:pPr>
        <w:rPr>
          <w:rFonts w:eastAsia="Times New Roman" w:cstheme="minorHAnsi"/>
          <w:szCs w:val="24"/>
          <w:lang w:eastAsia="fr-FR"/>
        </w:rPr>
      </w:pPr>
      <w:r w:rsidRPr="00071539">
        <w:br w:type="page"/>
      </w:r>
    </w:p>
    <w:sdt>
      <w:sdtPr>
        <w:rPr>
          <w:rFonts w:ascii="Verdana" w:eastAsiaTheme="minorHAnsi" w:hAnsi="Verdana" w:cstheme="minorBidi"/>
          <w:b w:val="0"/>
          <w:bCs w:val="0"/>
          <w:caps w:val="0"/>
          <w:vanish/>
          <w:color w:val="00000A"/>
          <w:sz w:val="24"/>
          <w:szCs w:val="24"/>
          <w:lang w:eastAsia="en-US"/>
        </w:rPr>
        <w:id w:val="485606919"/>
        <w:docPartObj>
          <w:docPartGallery w:val="Table of Contents"/>
          <w:docPartUnique/>
        </w:docPartObj>
      </w:sdtPr>
      <w:sdtEndPr>
        <w:rPr>
          <w:szCs w:val="22"/>
        </w:rPr>
      </w:sdtEndPr>
      <w:sdtContent>
        <w:bookmarkStart w:id="1" w:name="_Toc74726436" w:displacedByCustomXml="prev"/>
        <w:p w14:paraId="1FB7D784" w14:textId="77777777" w:rsidR="00510321" w:rsidRPr="00071539" w:rsidRDefault="00510321" w:rsidP="00071539">
          <w:pPr>
            <w:pStyle w:val="En-ttedetabledesmatires"/>
            <w:rPr>
              <w:rFonts w:ascii="Verdana" w:hAnsi="Verdana"/>
              <w:sz w:val="24"/>
              <w:szCs w:val="24"/>
            </w:rPr>
          </w:pPr>
          <w:r w:rsidRPr="00071539">
            <w:rPr>
              <w:rFonts w:ascii="Verdana" w:hAnsi="Verdana"/>
              <w:sz w:val="24"/>
              <w:szCs w:val="24"/>
              <w:lang w:val="fr-FR"/>
            </w:rPr>
            <w:t>Contenu</w:t>
          </w:r>
          <w:bookmarkEnd w:id="1"/>
        </w:p>
        <w:p w14:paraId="2DAA7A14" w14:textId="1BD54EDB" w:rsidR="00AB1BC5" w:rsidRDefault="00510321">
          <w:pPr>
            <w:pStyle w:val="TM1"/>
            <w:rPr>
              <w:rFonts w:asciiTheme="minorHAnsi" w:eastAsiaTheme="minorEastAsia" w:hAnsiTheme="minorHAnsi"/>
              <w:noProof/>
              <w:color w:val="auto"/>
              <w:sz w:val="22"/>
              <w:lang w:eastAsia="fr-CA"/>
            </w:rPr>
          </w:pPr>
          <w:r w:rsidRPr="00071539">
            <w:rPr>
              <w:szCs w:val="24"/>
            </w:rPr>
            <w:fldChar w:fldCharType="begin"/>
          </w:r>
          <w:r w:rsidRPr="00071539">
            <w:rPr>
              <w:rStyle w:val="Sautdindex"/>
              <w:webHidden/>
              <w:szCs w:val="24"/>
            </w:rPr>
            <w:instrText>TOC \z \o "1-3" \u \h</w:instrText>
          </w:r>
          <w:r w:rsidRPr="00071539">
            <w:rPr>
              <w:rStyle w:val="Sautdindex"/>
            </w:rPr>
            <w:fldChar w:fldCharType="separate"/>
          </w:r>
          <w:hyperlink w:anchor="_Toc74726436" w:history="1">
            <w:r w:rsidR="00AB1BC5" w:rsidRPr="001142DC">
              <w:rPr>
                <w:rStyle w:val="Lienhypertexte"/>
                <w:noProof/>
                <w:lang w:val="fr-FR"/>
              </w:rPr>
              <w:t>Contenu</w:t>
            </w:r>
            <w:r w:rsidR="00AB1BC5">
              <w:rPr>
                <w:noProof/>
                <w:webHidden/>
              </w:rPr>
              <w:tab/>
            </w:r>
            <w:r w:rsidR="00AB1BC5">
              <w:rPr>
                <w:noProof/>
                <w:webHidden/>
              </w:rPr>
              <w:fldChar w:fldCharType="begin"/>
            </w:r>
            <w:r w:rsidR="00AB1BC5">
              <w:rPr>
                <w:noProof/>
                <w:webHidden/>
              </w:rPr>
              <w:instrText xml:space="preserve"> PAGEREF _Toc74726436 \h </w:instrText>
            </w:r>
            <w:r w:rsidR="00AB1BC5">
              <w:rPr>
                <w:noProof/>
                <w:webHidden/>
              </w:rPr>
            </w:r>
            <w:r w:rsidR="00AB1BC5">
              <w:rPr>
                <w:noProof/>
                <w:webHidden/>
              </w:rPr>
              <w:fldChar w:fldCharType="separate"/>
            </w:r>
            <w:r w:rsidR="00AB1BC5">
              <w:rPr>
                <w:noProof/>
                <w:webHidden/>
              </w:rPr>
              <w:t>2</w:t>
            </w:r>
            <w:r w:rsidR="00AB1BC5">
              <w:rPr>
                <w:noProof/>
                <w:webHidden/>
              </w:rPr>
              <w:fldChar w:fldCharType="end"/>
            </w:r>
          </w:hyperlink>
        </w:p>
        <w:p w14:paraId="001A1DD9" w14:textId="241B77C0" w:rsidR="00AB1BC5" w:rsidRDefault="00656422">
          <w:pPr>
            <w:pStyle w:val="TM1"/>
            <w:rPr>
              <w:rFonts w:asciiTheme="minorHAnsi" w:eastAsiaTheme="minorEastAsia" w:hAnsiTheme="minorHAnsi"/>
              <w:noProof/>
              <w:color w:val="auto"/>
              <w:sz w:val="22"/>
              <w:lang w:eastAsia="fr-CA"/>
            </w:rPr>
          </w:pPr>
          <w:hyperlink w:anchor="_Toc74726437" w:history="1">
            <w:r w:rsidR="00AB1BC5" w:rsidRPr="001142DC">
              <w:rPr>
                <w:rStyle w:val="Lienhypertexte"/>
                <w:noProof/>
              </w:rPr>
              <w:t>LE MOT DU PRÉSIDENT ET DE LA DIRECTION</w:t>
            </w:r>
            <w:r w:rsidR="00AB1BC5">
              <w:rPr>
                <w:noProof/>
                <w:webHidden/>
              </w:rPr>
              <w:tab/>
            </w:r>
            <w:r w:rsidR="00AB1BC5">
              <w:rPr>
                <w:noProof/>
                <w:webHidden/>
              </w:rPr>
              <w:fldChar w:fldCharType="begin"/>
            </w:r>
            <w:r w:rsidR="00AB1BC5">
              <w:rPr>
                <w:noProof/>
                <w:webHidden/>
              </w:rPr>
              <w:instrText xml:space="preserve"> PAGEREF _Toc74726437 \h </w:instrText>
            </w:r>
            <w:r w:rsidR="00AB1BC5">
              <w:rPr>
                <w:noProof/>
                <w:webHidden/>
              </w:rPr>
            </w:r>
            <w:r w:rsidR="00AB1BC5">
              <w:rPr>
                <w:noProof/>
                <w:webHidden/>
              </w:rPr>
              <w:fldChar w:fldCharType="separate"/>
            </w:r>
            <w:r w:rsidR="00AB1BC5">
              <w:rPr>
                <w:noProof/>
                <w:webHidden/>
              </w:rPr>
              <w:t>4</w:t>
            </w:r>
            <w:r w:rsidR="00AB1BC5">
              <w:rPr>
                <w:noProof/>
                <w:webHidden/>
              </w:rPr>
              <w:fldChar w:fldCharType="end"/>
            </w:r>
          </w:hyperlink>
        </w:p>
        <w:p w14:paraId="04F7B360" w14:textId="6E7426C2" w:rsidR="00AB1BC5" w:rsidRDefault="00656422">
          <w:pPr>
            <w:pStyle w:val="TM1"/>
            <w:rPr>
              <w:rFonts w:asciiTheme="minorHAnsi" w:eastAsiaTheme="minorEastAsia" w:hAnsiTheme="minorHAnsi"/>
              <w:noProof/>
              <w:color w:val="auto"/>
              <w:sz w:val="22"/>
              <w:lang w:eastAsia="fr-CA"/>
            </w:rPr>
          </w:pPr>
          <w:hyperlink w:anchor="_Toc74726438" w:history="1">
            <w:r w:rsidR="00AB1BC5" w:rsidRPr="001142DC">
              <w:rPr>
                <w:rStyle w:val="Lienhypertexte"/>
                <w:noProof/>
              </w:rPr>
              <w:t>LE RAAMM EN BREF</w:t>
            </w:r>
            <w:r w:rsidR="00AB1BC5">
              <w:rPr>
                <w:noProof/>
                <w:webHidden/>
              </w:rPr>
              <w:tab/>
            </w:r>
            <w:r w:rsidR="00AB1BC5">
              <w:rPr>
                <w:noProof/>
                <w:webHidden/>
              </w:rPr>
              <w:fldChar w:fldCharType="begin"/>
            </w:r>
            <w:r w:rsidR="00AB1BC5">
              <w:rPr>
                <w:noProof/>
                <w:webHidden/>
              </w:rPr>
              <w:instrText xml:space="preserve"> PAGEREF _Toc74726438 \h </w:instrText>
            </w:r>
            <w:r w:rsidR="00AB1BC5">
              <w:rPr>
                <w:noProof/>
                <w:webHidden/>
              </w:rPr>
            </w:r>
            <w:r w:rsidR="00AB1BC5">
              <w:rPr>
                <w:noProof/>
                <w:webHidden/>
              </w:rPr>
              <w:fldChar w:fldCharType="separate"/>
            </w:r>
            <w:r w:rsidR="00AB1BC5">
              <w:rPr>
                <w:noProof/>
                <w:webHidden/>
              </w:rPr>
              <w:t>7</w:t>
            </w:r>
            <w:r w:rsidR="00AB1BC5">
              <w:rPr>
                <w:noProof/>
                <w:webHidden/>
              </w:rPr>
              <w:fldChar w:fldCharType="end"/>
            </w:r>
          </w:hyperlink>
        </w:p>
        <w:p w14:paraId="2DA91D6E" w14:textId="11A78637" w:rsidR="00AB1BC5" w:rsidRDefault="00656422">
          <w:pPr>
            <w:pStyle w:val="TM1"/>
            <w:rPr>
              <w:rFonts w:asciiTheme="minorHAnsi" w:eastAsiaTheme="minorEastAsia" w:hAnsiTheme="minorHAnsi"/>
              <w:noProof/>
              <w:color w:val="auto"/>
              <w:sz w:val="22"/>
              <w:lang w:eastAsia="fr-CA"/>
            </w:rPr>
          </w:pPr>
          <w:hyperlink w:anchor="_Toc74726439" w:history="1">
            <w:r w:rsidR="00AB1BC5" w:rsidRPr="001142DC">
              <w:rPr>
                <w:rStyle w:val="Lienhypertexte"/>
                <w:noProof/>
              </w:rPr>
              <w:t>MEM</w:t>
            </w:r>
            <w:r w:rsidR="003B1C4E">
              <w:rPr>
                <w:rStyle w:val="Lienhypertexte"/>
                <w:noProof/>
              </w:rPr>
              <w:t>BRARIAT</w:t>
            </w:r>
            <w:r w:rsidR="00AB1BC5" w:rsidRPr="001142DC">
              <w:rPr>
                <w:rStyle w:val="Lienhypertexte"/>
                <w:noProof/>
              </w:rPr>
              <w:t xml:space="preserve"> ET IMPLICATION DES MEMBRES</w:t>
            </w:r>
            <w:r w:rsidR="00AB1BC5">
              <w:rPr>
                <w:noProof/>
                <w:webHidden/>
              </w:rPr>
              <w:tab/>
            </w:r>
            <w:r w:rsidR="00AB1BC5">
              <w:rPr>
                <w:noProof/>
                <w:webHidden/>
              </w:rPr>
              <w:fldChar w:fldCharType="begin"/>
            </w:r>
            <w:r w:rsidR="00AB1BC5">
              <w:rPr>
                <w:noProof/>
                <w:webHidden/>
              </w:rPr>
              <w:instrText xml:space="preserve"> PAGEREF _Toc74726439 \h </w:instrText>
            </w:r>
            <w:r w:rsidR="00AB1BC5">
              <w:rPr>
                <w:noProof/>
                <w:webHidden/>
              </w:rPr>
            </w:r>
            <w:r w:rsidR="00AB1BC5">
              <w:rPr>
                <w:noProof/>
                <w:webHidden/>
              </w:rPr>
              <w:fldChar w:fldCharType="separate"/>
            </w:r>
            <w:r w:rsidR="00AB1BC5">
              <w:rPr>
                <w:noProof/>
                <w:webHidden/>
              </w:rPr>
              <w:t>9</w:t>
            </w:r>
            <w:r w:rsidR="00AB1BC5">
              <w:rPr>
                <w:noProof/>
                <w:webHidden/>
              </w:rPr>
              <w:fldChar w:fldCharType="end"/>
            </w:r>
          </w:hyperlink>
        </w:p>
        <w:p w14:paraId="4BDAC59C" w14:textId="2F0118ED" w:rsidR="00AB1BC5" w:rsidRDefault="00656422">
          <w:pPr>
            <w:pStyle w:val="TM1"/>
            <w:rPr>
              <w:rFonts w:asciiTheme="minorHAnsi" w:eastAsiaTheme="minorEastAsia" w:hAnsiTheme="minorHAnsi"/>
              <w:noProof/>
              <w:color w:val="auto"/>
              <w:sz w:val="22"/>
              <w:lang w:eastAsia="fr-CA"/>
            </w:rPr>
          </w:pPr>
          <w:hyperlink w:anchor="_Toc74726440" w:history="1">
            <w:r w:rsidR="00AB1BC5" w:rsidRPr="001142DC">
              <w:rPr>
                <w:rStyle w:val="Lienhypertexte"/>
                <w:noProof/>
              </w:rPr>
              <w:t>ASSURER LA DÉFENSE DES DROITS ET LA PROMOTION DES INTÉRÊTS DES PERSONNES HANDICAPÉES VISUELLES POUR TRANSFORMER NOTRE ENVIRONNEMENT</w:t>
            </w:r>
            <w:r w:rsidR="00AB1BC5">
              <w:rPr>
                <w:noProof/>
                <w:webHidden/>
              </w:rPr>
              <w:tab/>
            </w:r>
            <w:r w:rsidR="00AB1BC5">
              <w:rPr>
                <w:noProof/>
                <w:webHidden/>
              </w:rPr>
              <w:fldChar w:fldCharType="begin"/>
            </w:r>
            <w:r w:rsidR="00AB1BC5">
              <w:rPr>
                <w:noProof/>
                <w:webHidden/>
              </w:rPr>
              <w:instrText xml:space="preserve"> PAGEREF _Toc74726440 \h </w:instrText>
            </w:r>
            <w:r w:rsidR="00AB1BC5">
              <w:rPr>
                <w:noProof/>
                <w:webHidden/>
              </w:rPr>
            </w:r>
            <w:r w:rsidR="00AB1BC5">
              <w:rPr>
                <w:noProof/>
                <w:webHidden/>
              </w:rPr>
              <w:fldChar w:fldCharType="separate"/>
            </w:r>
            <w:r w:rsidR="00AB1BC5">
              <w:rPr>
                <w:noProof/>
                <w:webHidden/>
              </w:rPr>
              <w:t>11</w:t>
            </w:r>
            <w:r w:rsidR="00AB1BC5">
              <w:rPr>
                <w:noProof/>
                <w:webHidden/>
              </w:rPr>
              <w:fldChar w:fldCharType="end"/>
            </w:r>
          </w:hyperlink>
        </w:p>
        <w:p w14:paraId="22DBD19F" w14:textId="046A07F5"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41" w:history="1">
            <w:r w:rsidR="00AB1BC5" w:rsidRPr="001142DC">
              <w:rPr>
                <w:rStyle w:val="Lienhypertexte"/>
                <w:noProof/>
              </w:rPr>
              <w:t>Accessibilité universelle : pour un environnement sans obstacle</w:t>
            </w:r>
            <w:r w:rsidR="00AB1BC5">
              <w:rPr>
                <w:noProof/>
                <w:webHidden/>
              </w:rPr>
              <w:tab/>
            </w:r>
            <w:r w:rsidR="00AB1BC5">
              <w:rPr>
                <w:noProof/>
                <w:webHidden/>
              </w:rPr>
              <w:fldChar w:fldCharType="begin"/>
            </w:r>
            <w:r w:rsidR="00AB1BC5">
              <w:rPr>
                <w:noProof/>
                <w:webHidden/>
              </w:rPr>
              <w:instrText xml:space="preserve"> PAGEREF _Toc74726441 \h </w:instrText>
            </w:r>
            <w:r w:rsidR="00AB1BC5">
              <w:rPr>
                <w:noProof/>
                <w:webHidden/>
              </w:rPr>
            </w:r>
            <w:r w:rsidR="00AB1BC5">
              <w:rPr>
                <w:noProof/>
                <w:webHidden/>
              </w:rPr>
              <w:fldChar w:fldCharType="separate"/>
            </w:r>
            <w:r w:rsidR="00AB1BC5">
              <w:rPr>
                <w:noProof/>
                <w:webHidden/>
              </w:rPr>
              <w:t>11</w:t>
            </w:r>
            <w:r w:rsidR="00AB1BC5">
              <w:rPr>
                <w:noProof/>
                <w:webHidden/>
              </w:rPr>
              <w:fldChar w:fldCharType="end"/>
            </w:r>
          </w:hyperlink>
        </w:p>
        <w:p w14:paraId="660577C2" w14:textId="2A7FC822"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42" w:history="1">
            <w:r w:rsidR="00AB1BC5" w:rsidRPr="001142DC">
              <w:rPr>
                <w:rStyle w:val="Lienhypertexte"/>
                <w:noProof/>
              </w:rPr>
              <w:t>Accessibilité de l’information : essentielle à la participation sociale</w:t>
            </w:r>
            <w:r w:rsidR="00AB1BC5">
              <w:rPr>
                <w:noProof/>
                <w:webHidden/>
              </w:rPr>
              <w:tab/>
            </w:r>
            <w:r w:rsidR="00AB1BC5">
              <w:rPr>
                <w:noProof/>
                <w:webHidden/>
              </w:rPr>
              <w:fldChar w:fldCharType="begin"/>
            </w:r>
            <w:r w:rsidR="00AB1BC5">
              <w:rPr>
                <w:noProof/>
                <w:webHidden/>
              </w:rPr>
              <w:instrText xml:space="preserve"> PAGEREF _Toc74726442 \h </w:instrText>
            </w:r>
            <w:r w:rsidR="00AB1BC5">
              <w:rPr>
                <w:noProof/>
                <w:webHidden/>
              </w:rPr>
            </w:r>
            <w:r w:rsidR="00AB1BC5">
              <w:rPr>
                <w:noProof/>
                <w:webHidden/>
              </w:rPr>
              <w:fldChar w:fldCharType="separate"/>
            </w:r>
            <w:r w:rsidR="00AB1BC5">
              <w:rPr>
                <w:noProof/>
                <w:webHidden/>
              </w:rPr>
              <w:t>12</w:t>
            </w:r>
            <w:r w:rsidR="00AB1BC5">
              <w:rPr>
                <w:noProof/>
                <w:webHidden/>
              </w:rPr>
              <w:fldChar w:fldCharType="end"/>
            </w:r>
          </w:hyperlink>
        </w:p>
        <w:p w14:paraId="7AD033C0" w14:textId="0BF7DA5F"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43" w:history="1">
            <w:r w:rsidR="00AB1BC5" w:rsidRPr="001142DC">
              <w:rPr>
                <w:rStyle w:val="Lienhypertexte"/>
                <w:noProof/>
              </w:rPr>
              <w:t>Déplacements : la mobilité, un moteur de participation sociale</w:t>
            </w:r>
            <w:r w:rsidR="00AB1BC5">
              <w:rPr>
                <w:noProof/>
                <w:webHidden/>
              </w:rPr>
              <w:tab/>
            </w:r>
            <w:r w:rsidR="00AB1BC5">
              <w:rPr>
                <w:noProof/>
                <w:webHidden/>
              </w:rPr>
              <w:fldChar w:fldCharType="begin"/>
            </w:r>
            <w:r w:rsidR="00AB1BC5">
              <w:rPr>
                <w:noProof/>
                <w:webHidden/>
              </w:rPr>
              <w:instrText xml:space="preserve"> PAGEREF _Toc74726443 \h </w:instrText>
            </w:r>
            <w:r w:rsidR="00AB1BC5">
              <w:rPr>
                <w:noProof/>
                <w:webHidden/>
              </w:rPr>
            </w:r>
            <w:r w:rsidR="00AB1BC5">
              <w:rPr>
                <w:noProof/>
                <w:webHidden/>
              </w:rPr>
              <w:fldChar w:fldCharType="separate"/>
            </w:r>
            <w:r w:rsidR="00AB1BC5">
              <w:rPr>
                <w:noProof/>
                <w:webHidden/>
              </w:rPr>
              <w:t>15</w:t>
            </w:r>
            <w:r w:rsidR="00AB1BC5">
              <w:rPr>
                <w:noProof/>
                <w:webHidden/>
              </w:rPr>
              <w:fldChar w:fldCharType="end"/>
            </w:r>
          </w:hyperlink>
        </w:p>
        <w:p w14:paraId="205E4AA2" w14:textId="23A2B996"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44" w:history="1">
            <w:r w:rsidR="00AB1BC5" w:rsidRPr="001142DC">
              <w:rPr>
                <w:rStyle w:val="Lienhypertexte"/>
                <w:noProof/>
              </w:rPr>
              <w:t>Conditions de vie : incontournable pour une véritable inclusion</w:t>
            </w:r>
            <w:r w:rsidR="00AB1BC5">
              <w:rPr>
                <w:noProof/>
                <w:webHidden/>
              </w:rPr>
              <w:tab/>
            </w:r>
            <w:r w:rsidR="00AB1BC5">
              <w:rPr>
                <w:noProof/>
                <w:webHidden/>
              </w:rPr>
              <w:fldChar w:fldCharType="begin"/>
            </w:r>
            <w:r w:rsidR="00AB1BC5">
              <w:rPr>
                <w:noProof/>
                <w:webHidden/>
              </w:rPr>
              <w:instrText xml:space="preserve"> PAGEREF _Toc74726444 \h </w:instrText>
            </w:r>
            <w:r w:rsidR="00AB1BC5">
              <w:rPr>
                <w:noProof/>
                <w:webHidden/>
              </w:rPr>
            </w:r>
            <w:r w:rsidR="00AB1BC5">
              <w:rPr>
                <w:noProof/>
                <w:webHidden/>
              </w:rPr>
              <w:fldChar w:fldCharType="separate"/>
            </w:r>
            <w:r w:rsidR="00AB1BC5">
              <w:rPr>
                <w:noProof/>
                <w:webHidden/>
              </w:rPr>
              <w:t>19</w:t>
            </w:r>
            <w:r w:rsidR="00AB1BC5">
              <w:rPr>
                <w:noProof/>
                <w:webHidden/>
              </w:rPr>
              <w:fldChar w:fldCharType="end"/>
            </w:r>
          </w:hyperlink>
        </w:p>
        <w:p w14:paraId="5C61E252" w14:textId="4591DF6D" w:rsidR="00AB1BC5" w:rsidRDefault="00656422">
          <w:pPr>
            <w:pStyle w:val="TM1"/>
            <w:rPr>
              <w:rFonts w:asciiTheme="minorHAnsi" w:eastAsiaTheme="minorEastAsia" w:hAnsiTheme="minorHAnsi"/>
              <w:noProof/>
              <w:color w:val="auto"/>
              <w:sz w:val="22"/>
              <w:lang w:eastAsia="fr-CA"/>
            </w:rPr>
          </w:pPr>
          <w:hyperlink w:anchor="_Toc74726445" w:history="1">
            <w:r w:rsidR="00AB1BC5" w:rsidRPr="001142DC">
              <w:rPr>
                <w:rStyle w:val="Lienhypertexte"/>
                <w:noProof/>
              </w:rPr>
              <w:t>CONTRIBUER À LA PARTICIPATION SOCIALE ET AU DÉVELOPPEMENT DE L’AUTONOMIE</w:t>
            </w:r>
            <w:r w:rsidR="00AB1BC5">
              <w:rPr>
                <w:noProof/>
                <w:webHidden/>
              </w:rPr>
              <w:tab/>
            </w:r>
            <w:r w:rsidR="00AB1BC5">
              <w:rPr>
                <w:noProof/>
                <w:webHidden/>
              </w:rPr>
              <w:fldChar w:fldCharType="begin"/>
            </w:r>
            <w:r w:rsidR="00AB1BC5">
              <w:rPr>
                <w:noProof/>
                <w:webHidden/>
              </w:rPr>
              <w:instrText xml:space="preserve"> PAGEREF _Toc74726445 \h </w:instrText>
            </w:r>
            <w:r w:rsidR="00AB1BC5">
              <w:rPr>
                <w:noProof/>
                <w:webHidden/>
              </w:rPr>
            </w:r>
            <w:r w:rsidR="00AB1BC5">
              <w:rPr>
                <w:noProof/>
                <w:webHidden/>
              </w:rPr>
              <w:fldChar w:fldCharType="separate"/>
            </w:r>
            <w:r w:rsidR="00AB1BC5">
              <w:rPr>
                <w:noProof/>
                <w:webHidden/>
              </w:rPr>
              <w:t>21</w:t>
            </w:r>
            <w:r w:rsidR="00AB1BC5">
              <w:rPr>
                <w:noProof/>
                <w:webHidden/>
              </w:rPr>
              <w:fldChar w:fldCharType="end"/>
            </w:r>
          </w:hyperlink>
        </w:p>
        <w:p w14:paraId="323449D8" w14:textId="6505267E"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46" w:history="1">
            <w:r w:rsidR="00AB1BC5" w:rsidRPr="001142DC">
              <w:rPr>
                <w:rStyle w:val="Lienhypertexte"/>
                <w:noProof/>
              </w:rPr>
              <w:t>Activités de groupe : populaires même en mode virtuel!</w:t>
            </w:r>
            <w:r w:rsidR="00AB1BC5">
              <w:rPr>
                <w:noProof/>
                <w:webHidden/>
              </w:rPr>
              <w:tab/>
            </w:r>
            <w:r w:rsidR="00AB1BC5">
              <w:rPr>
                <w:noProof/>
                <w:webHidden/>
              </w:rPr>
              <w:fldChar w:fldCharType="begin"/>
            </w:r>
            <w:r w:rsidR="00AB1BC5">
              <w:rPr>
                <w:noProof/>
                <w:webHidden/>
              </w:rPr>
              <w:instrText xml:space="preserve"> PAGEREF _Toc74726446 \h </w:instrText>
            </w:r>
            <w:r w:rsidR="00AB1BC5">
              <w:rPr>
                <w:noProof/>
                <w:webHidden/>
              </w:rPr>
            </w:r>
            <w:r w:rsidR="00AB1BC5">
              <w:rPr>
                <w:noProof/>
                <w:webHidden/>
              </w:rPr>
              <w:fldChar w:fldCharType="separate"/>
            </w:r>
            <w:r w:rsidR="00AB1BC5">
              <w:rPr>
                <w:noProof/>
                <w:webHidden/>
              </w:rPr>
              <w:t>21</w:t>
            </w:r>
            <w:r w:rsidR="00AB1BC5">
              <w:rPr>
                <w:noProof/>
                <w:webHidden/>
              </w:rPr>
              <w:fldChar w:fldCharType="end"/>
            </w:r>
          </w:hyperlink>
        </w:p>
        <w:p w14:paraId="1B01A615" w14:textId="2C499F6A"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47" w:history="1">
            <w:r w:rsidR="00AB1BC5" w:rsidRPr="001142DC">
              <w:rPr>
                <w:rStyle w:val="Lienhypertexte"/>
                <w:noProof/>
              </w:rPr>
              <w:t>Service d’aide bénévole (SAB) : s’adapter à une nouvelle réalité</w:t>
            </w:r>
            <w:r w:rsidR="00AB1BC5">
              <w:rPr>
                <w:noProof/>
                <w:webHidden/>
              </w:rPr>
              <w:tab/>
            </w:r>
            <w:r w:rsidR="00AB1BC5">
              <w:rPr>
                <w:noProof/>
                <w:webHidden/>
              </w:rPr>
              <w:fldChar w:fldCharType="begin"/>
            </w:r>
            <w:r w:rsidR="00AB1BC5">
              <w:rPr>
                <w:noProof/>
                <w:webHidden/>
              </w:rPr>
              <w:instrText xml:space="preserve"> PAGEREF _Toc74726447 \h </w:instrText>
            </w:r>
            <w:r w:rsidR="00AB1BC5">
              <w:rPr>
                <w:noProof/>
                <w:webHidden/>
              </w:rPr>
            </w:r>
            <w:r w:rsidR="00AB1BC5">
              <w:rPr>
                <w:noProof/>
                <w:webHidden/>
              </w:rPr>
              <w:fldChar w:fldCharType="separate"/>
            </w:r>
            <w:r w:rsidR="00AB1BC5">
              <w:rPr>
                <w:noProof/>
                <w:webHidden/>
              </w:rPr>
              <w:t>22</w:t>
            </w:r>
            <w:r w:rsidR="00AB1BC5">
              <w:rPr>
                <w:noProof/>
                <w:webHidden/>
              </w:rPr>
              <w:fldChar w:fldCharType="end"/>
            </w:r>
          </w:hyperlink>
        </w:p>
        <w:p w14:paraId="294D3977" w14:textId="644996C4" w:rsidR="00AB1BC5" w:rsidRDefault="00656422">
          <w:pPr>
            <w:pStyle w:val="TM1"/>
            <w:rPr>
              <w:rFonts w:asciiTheme="minorHAnsi" w:eastAsiaTheme="minorEastAsia" w:hAnsiTheme="minorHAnsi"/>
              <w:noProof/>
              <w:color w:val="auto"/>
              <w:sz w:val="22"/>
              <w:lang w:eastAsia="fr-CA"/>
            </w:rPr>
          </w:pPr>
          <w:hyperlink w:anchor="_Toc74726448" w:history="1">
            <w:r w:rsidR="00AB1BC5" w:rsidRPr="001142DC">
              <w:rPr>
                <w:rStyle w:val="Lienhypertexte"/>
                <w:noProof/>
              </w:rPr>
              <w:t>RAYONNER</w:t>
            </w:r>
            <w:r w:rsidR="00AB1BC5">
              <w:rPr>
                <w:noProof/>
                <w:webHidden/>
              </w:rPr>
              <w:tab/>
            </w:r>
            <w:r w:rsidR="00AB1BC5">
              <w:rPr>
                <w:noProof/>
                <w:webHidden/>
              </w:rPr>
              <w:fldChar w:fldCharType="begin"/>
            </w:r>
            <w:r w:rsidR="00AB1BC5">
              <w:rPr>
                <w:noProof/>
                <w:webHidden/>
              </w:rPr>
              <w:instrText xml:space="preserve"> PAGEREF _Toc74726448 \h </w:instrText>
            </w:r>
            <w:r w:rsidR="00AB1BC5">
              <w:rPr>
                <w:noProof/>
                <w:webHidden/>
              </w:rPr>
            </w:r>
            <w:r w:rsidR="00AB1BC5">
              <w:rPr>
                <w:noProof/>
                <w:webHidden/>
              </w:rPr>
              <w:fldChar w:fldCharType="separate"/>
            </w:r>
            <w:r w:rsidR="00AB1BC5">
              <w:rPr>
                <w:noProof/>
                <w:webHidden/>
              </w:rPr>
              <w:t>24</w:t>
            </w:r>
            <w:r w:rsidR="00AB1BC5">
              <w:rPr>
                <w:noProof/>
                <w:webHidden/>
              </w:rPr>
              <w:fldChar w:fldCharType="end"/>
            </w:r>
          </w:hyperlink>
        </w:p>
        <w:p w14:paraId="12A248CC" w14:textId="1682755E"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49" w:history="1">
            <w:r w:rsidR="00AB1BC5" w:rsidRPr="001142DC">
              <w:rPr>
                <w:rStyle w:val="Lienhypertexte"/>
                <w:noProof/>
              </w:rPr>
              <w:t>Communications : garder le contact, informer et expliquer ce que nous faisons</w:t>
            </w:r>
            <w:r w:rsidR="00AB1BC5">
              <w:rPr>
                <w:noProof/>
                <w:webHidden/>
              </w:rPr>
              <w:tab/>
            </w:r>
            <w:r w:rsidR="00AB1BC5">
              <w:rPr>
                <w:noProof/>
                <w:webHidden/>
              </w:rPr>
              <w:fldChar w:fldCharType="begin"/>
            </w:r>
            <w:r w:rsidR="00AB1BC5">
              <w:rPr>
                <w:noProof/>
                <w:webHidden/>
              </w:rPr>
              <w:instrText xml:space="preserve"> PAGEREF _Toc74726449 \h </w:instrText>
            </w:r>
            <w:r w:rsidR="00AB1BC5">
              <w:rPr>
                <w:noProof/>
                <w:webHidden/>
              </w:rPr>
            </w:r>
            <w:r w:rsidR="00AB1BC5">
              <w:rPr>
                <w:noProof/>
                <w:webHidden/>
              </w:rPr>
              <w:fldChar w:fldCharType="separate"/>
            </w:r>
            <w:r w:rsidR="00AB1BC5">
              <w:rPr>
                <w:noProof/>
                <w:webHidden/>
              </w:rPr>
              <w:t>24</w:t>
            </w:r>
            <w:r w:rsidR="00AB1BC5">
              <w:rPr>
                <w:noProof/>
                <w:webHidden/>
              </w:rPr>
              <w:fldChar w:fldCharType="end"/>
            </w:r>
          </w:hyperlink>
        </w:p>
        <w:p w14:paraId="76CF8748" w14:textId="11C05E94"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50" w:history="1">
            <w:r w:rsidR="00AB1BC5" w:rsidRPr="001142DC">
              <w:rPr>
                <w:rStyle w:val="Lienhypertexte"/>
                <w:noProof/>
              </w:rPr>
              <w:t>Sensibilisation : découvrir le RAAMM et les défis des personnes handicapées visuelles</w:t>
            </w:r>
            <w:r w:rsidR="00AB1BC5">
              <w:rPr>
                <w:noProof/>
                <w:webHidden/>
              </w:rPr>
              <w:tab/>
            </w:r>
            <w:r w:rsidR="00AB1BC5">
              <w:rPr>
                <w:noProof/>
                <w:webHidden/>
              </w:rPr>
              <w:fldChar w:fldCharType="begin"/>
            </w:r>
            <w:r w:rsidR="00AB1BC5">
              <w:rPr>
                <w:noProof/>
                <w:webHidden/>
              </w:rPr>
              <w:instrText xml:space="preserve"> PAGEREF _Toc74726450 \h </w:instrText>
            </w:r>
            <w:r w:rsidR="00AB1BC5">
              <w:rPr>
                <w:noProof/>
                <w:webHidden/>
              </w:rPr>
            </w:r>
            <w:r w:rsidR="00AB1BC5">
              <w:rPr>
                <w:noProof/>
                <w:webHidden/>
              </w:rPr>
              <w:fldChar w:fldCharType="separate"/>
            </w:r>
            <w:r w:rsidR="00AB1BC5">
              <w:rPr>
                <w:noProof/>
                <w:webHidden/>
              </w:rPr>
              <w:t>26</w:t>
            </w:r>
            <w:r w:rsidR="00AB1BC5">
              <w:rPr>
                <w:noProof/>
                <w:webHidden/>
              </w:rPr>
              <w:fldChar w:fldCharType="end"/>
            </w:r>
          </w:hyperlink>
        </w:p>
        <w:p w14:paraId="1285D8CF" w14:textId="44166365"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51" w:history="1">
            <w:r w:rsidR="00AB1BC5" w:rsidRPr="001142DC">
              <w:rPr>
                <w:rStyle w:val="Lienhypertexte"/>
                <w:noProof/>
              </w:rPr>
              <w:t>Relations partenariales : agir ensemble</w:t>
            </w:r>
            <w:r w:rsidR="00AB1BC5">
              <w:rPr>
                <w:noProof/>
                <w:webHidden/>
              </w:rPr>
              <w:tab/>
            </w:r>
            <w:r w:rsidR="00AB1BC5">
              <w:rPr>
                <w:noProof/>
                <w:webHidden/>
              </w:rPr>
              <w:fldChar w:fldCharType="begin"/>
            </w:r>
            <w:r w:rsidR="00AB1BC5">
              <w:rPr>
                <w:noProof/>
                <w:webHidden/>
              </w:rPr>
              <w:instrText xml:space="preserve"> PAGEREF _Toc74726451 \h </w:instrText>
            </w:r>
            <w:r w:rsidR="00AB1BC5">
              <w:rPr>
                <w:noProof/>
                <w:webHidden/>
              </w:rPr>
            </w:r>
            <w:r w:rsidR="00AB1BC5">
              <w:rPr>
                <w:noProof/>
                <w:webHidden/>
              </w:rPr>
              <w:fldChar w:fldCharType="separate"/>
            </w:r>
            <w:r w:rsidR="00AB1BC5">
              <w:rPr>
                <w:noProof/>
                <w:webHidden/>
              </w:rPr>
              <w:t>27</w:t>
            </w:r>
            <w:r w:rsidR="00AB1BC5">
              <w:rPr>
                <w:noProof/>
                <w:webHidden/>
              </w:rPr>
              <w:fldChar w:fldCharType="end"/>
            </w:r>
          </w:hyperlink>
        </w:p>
        <w:p w14:paraId="33DB3639" w14:textId="1C42B11E" w:rsidR="00AB1BC5" w:rsidRDefault="00656422">
          <w:pPr>
            <w:pStyle w:val="TM1"/>
            <w:rPr>
              <w:rFonts w:asciiTheme="minorHAnsi" w:eastAsiaTheme="minorEastAsia" w:hAnsiTheme="minorHAnsi"/>
              <w:noProof/>
              <w:color w:val="auto"/>
              <w:sz w:val="22"/>
              <w:lang w:eastAsia="fr-CA"/>
            </w:rPr>
          </w:pPr>
          <w:hyperlink w:anchor="_Toc74726452" w:history="1">
            <w:r w:rsidR="00AB1BC5" w:rsidRPr="001142DC">
              <w:rPr>
                <w:rStyle w:val="Lienhypertexte"/>
                <w:noProof/>
              </w:rPr>
              <w:t>ASSURER LA SAINE GESTION DE L’ORGANISME</w:t>
            </w:r>
            <w:r w:rsidR="00AB1BC5">
              <w:rPr>
                <w:noProof/>
                <w:webHidden/>
              </w:rPr>
              <w:tab/>
            </w:r>
            <w:r w:rsidR="00AB1BC5">
              <w:rPr>
                <w:noProof/>
                <w:webHidden/>
              </w:rPr>
              <w:fldChar w:fldCharType="begin"/>
            </w:r>
            <w:r w:rsidR="00AB1BC5">
              <w:rPr>
                <w:noProof/>
                <w:webHidden/>
              </w:rPr>
              <w:instrText xml:space="preserve"> PAGEREF _Toc74726452 \h </w:instrText>
            </w:r>
            <w:r w:rsidR="00AB1BC5">
              <w:rPr>
                <w:noProof/>
                <w:webHidden/>
              </w:rPr>
            </w:r>
            <w:r w:rsidR="00AB1BC5">
              <w:rPr>
                <w:noProof/>
                <w:webHidden/>
              </w:rPr>
              <w:fldChar w:fldCharType="separate"/>
            </w:r>
            <w:r w:rsidR="00AB1BC5">
              <w:rPr>
                <w:noProof/>
                <w:webHidden/>
              </w:rPr>
              <w:t>28</w:t>
            </w:r>
            <w:r w:rsidR="00AB1BC5">
              <w:rPr>
                <w:noProof/>
                <w:webHidden/>
              </w:rPr>
              <w:fldChar w:fldCharType="end"/>
            </w:r>
          </w:hyperlink>
        </w:p>
        <w:p w14:paraId="7BBBE4F2" w14:textId="799F9C25"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53" w:history="1">
            <w:r w:rsidR="00AB1BC5" w:rsidRPr="001142DC">
              <w:rPr>
                <w:rStyle w:val="Lienhypertexte"/>
                <w:rFonts w:cstheme="minorHAnsi"/>
                <w:noProof/>
              </w:rPr>
              <w:t>Télétravail : se retourner sur un dix cennes</w:t>
            </w:r>
            <w:r w:rsidR="00AB1BC5">
              <w:rPr>
                <w:noProof/>
                <w:webHidden/>
              </w:rPr>
              <w:tab/>
            </w:r>
            <w:r w:rsidR="00AB1BC5">
              <w:rPr>
                <w:noProof/>
                <w:webHidden/>
              </w:rPr>
              <w:fldChar w:fldCharType="begin"/>
            </w:r>
            <w:r w:rsidR="00AB1BC5">
              <w:rPr>
                <w:noProof/>
                <w:webHidden/>
              </w:rPr>
              <w:instrText xml:space="preserve"> PAGEREF _Toc74726453 \h </w:instrText>
            </w:r>
            <w:r w:rsidR="00AB1BC5">
              <w:rPr>
                <w:noProof/>
                <w:webHidden/>
              </w:rPr>
            </w:r>
            <w:r w:rsidR="00AB1BC5">
              <w:rPr>
                <w:noProof/>
                <w:webHidden/>
              </w:rPr>
              <w:fldChar w:fldCharType="separate"/>
            </w:r>
            <w:r w:rsidR="00AB1BC5">
              <w:rPr>
                <w:noProof/>
                <w:webHidden/>
              </w:rPr>
              <w:t>28</w:t>
            </w:r>
            <w:r w:rsidR="00AB1BC5">
              <w:rPr>
                <w:noProof/>
                <w:webHidden/>
              </w:rPr>
              <w:fldChar w:fldCharType="end"/>
            </w:r>
          </w:hyperlink>
        </w:p>
        <w:p w14:paraId="724B199D" w14:textId="0C70EFC5"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54" w:history="1">
            <w:r w:rsidR="00AB1BC5" w:rsidRPr="001142DC">
              <w:rPr>
                <w:rStyle w:val="Lienhypertexte"/>
                <w:rFonts w:cstheme="minorHAnsi"/>
                <w:noProof/>
              </w:rPr>
              <w:t>Gouvernance : un nouveau plan d’action stratégique</w:t>
            </w:r>
            <w:r w:rsidR="00AB1BC5">
              <w:rPr>
                <w:noProof/>
                <w:webHidden/>
              </w:rPr>
              <w:tab/>
            </w:r>
            <w:r w:rsidR="00AB1BC5">
              <w:rPr>
                <w:noProof/>
                <w:webHidden/>
              </w:rPr>
              <w:fldChar w:fldCharType="begin"/>
            </w:r>
            <w:r w:rsidR="00AB1BC5">
              <w:rPr>
                <w:noProof/>
                <w:webHidden/>
              </w:rPr>
              <w:instrText xml:space="preserve"> PAGEREF _Toc74726454 \h </w:instrText>
            </w:r>
            <w:r w:rsidR="00AB1BC5">
              <w:rPr>
                <w:noProof/>
                <w:webHidden/>
              </w:rPr>
            </w:r>
            <w:r w:rsidR="00AB1BC5">
              <w:rPr>
                <w:noProof/>
                <w:webHidden/>
              </w:rPr>
              <w:fldChar w:fldCharType="separate"/>
            </w:r>
            <w:r w:rsidR="00AB1BC5">
              <w:rPr>
                <w:noProof/>
                <w:webHidden/>
              </w:rPr>
              <w:t>28</w:t>
            </w:r>
            <w:r w:rsidR="00AB1BC5">
              <w:rPr>
                <w:noProof/>
                <w:webHidden/>
              </w:rPr>
              <w:fldChar w:fldCharType="end"/>
            </w:r>
          </w:hyperlink>
        </w:p>
        <w:p w14:paraId="4622860F" w14:textId="3D5EEEA6" w:rsidR="00AB1BC5" w:rsidRDefault="00656422">
          <w:pPr>
            <w:pStyle w:val="TM2"/>
            <w:tabs>
              <w:tab w:val="right" w:leader="dot" w:pos="8630"/>
            </w:tabs>
            <w:rPr>
              <w:rFonts w:asciiTheme="minorHAnsi" w:eastAsiaTheme="minorEastAsia" w:hAnsiTheme="minorHAnsi"/>
              <w:noProof/>
              <w:color w:val="auto"/>
              <w:sz w:val="22"/>
              <w:lang w:eastAsia="fr-CA"/>
            </w:rPr>
          </w:pPr>
          <w:hyperlink w:anchor="_Toc74726455" w:history="1">
            <w:r w:rsidR="00AB1BC5" w:rsidRPr="001142DC">
              <w:rPr>
                <w:rStyle w:val="Lienhypertexte"/>
                <w:noProof/>
              </w:rPr>
              <w:t>Financement : du soutien pour faire face à la tempête covid</w:t>
            </w:r>
            <w:r w:rsidR="00AB1BC5">
              <w:rPr>
                <w:noProof/>
                <w:webHidden/>
              </w:rPr>
              <w:tab/>
            </w:r>
            <w:r w:rsidR="00AB1BC5">
              <w:rPr>
                <w:noProof/>
                <w:webHidden/>
              </w:rPr>
              <w:fldChar w:fldCharType="begin"/>
            </w:r>
            <w:r w:rsidR="00AB1BC5">
              <w:rPr>
                <w:noProof/>
                <w:webHidden/>
              </w:rPr>
              <w:instrText xml:space="preserve"> PAGEREF _Toc74726455 \h </w:instrText>
            </w:r>
            <w:r w:rsidR="00AB1BC5">
              <w:rPr>
                <w:noProof/>
                <w:webHidden/>
              </w:rPr>
            </w:r>
            <w:r w:rsidR="00AB1BC5">
              <w:rPr>
                <w:noProof/>
                <w:webHidden/>
              </w:rPr>
              <w:fldChar w:fldCharType="separate"/>
            </w:r>
            <w:r w:rsidR="00AB1BC5">
              <w:rPr>
                <w:noProof/>
                <w:webHidden/>
              </w:rPr>
              <w:t>29</w:t>
            </w:r>
            <w:r w:rsidR="00AB1BC5">
              <w:rPr>
                <w:noProof/>
                <w:webHidden/>
              </w:rPr>
              <w:fldChar w:fldCharType="end"/>
            </w:r>
          </w:hyperlink>
        </w:p>
        <w:p w14:paraId="357DC830" w14:textId="0B66FDBF" w:rsidR="00AB1BC5" w:rsidRDefault="00656422">
          <w:pPr>
            <w:pStyle w:val="TM1"/>
            <w:rPr>
              <w:rFonts w:asciiTheme="minorHAnsi" w:eastAsiaTheme="minorEastAsia" w:hAnsiTheme="minorHAnsi"/>
              <w:noProof/>
              <w:color w:val="auto"/>
              <w:sz w:val="22"/>
              <w:lang w:eastAsia="fr-CA"/>
            </w:rPr>
          </w:pPr>
          <w:hyperlink w:anchor="_Toc74726456" w:history="1">
            <w:r w:rsidR="00AB1BC5" w:rsidRPr="001142DC">
              <w:rPr>
                <w:rStyle w:val="Lienhypertexte"/>
                <w:noProof/>
              </w:rPr>
              <w:t>REMERCIEMENTS</w:t>
            </w:r>
            <w:r w:rsidR="00AB1BC5">
              <w:rPr>
                <w:noProof/>
                <w:webHidden/>
              </w:rPr>
              <w:tab/>
            </w:r>
            <w:r w:rsidR="00AB1BC5">
              <w:rPr>
                <w:noProof/>
                <w:webHidden/>
              </w:rPr>
              <w:fldChar w:fldCharType="begin"/>
            </w:r>
            <w:r w:rsidR="00AB1BC5">
              <w:rPr>
                <w:noProof/>
                <w:webHidden/>
              </w:rPr>
              <w:instrText xml:space="preserve"> PAGEREF _Toc74726456 \h </w:instrText>
            </w:r>
            <w:r w:rsidR="00AB1BC5">
              <w:rPr>
                <w:noProof/>
                <w:webHidden/>
              </w:rPr>
            </w:r>
            <w:r w:rsidR="00AB1BC5">
              <w:rPr>
                <w:noProof/>
                <w:webHidden/>
              </w:rPr>
              <w:fldChar w:fldCharType="separate"/>
            </w:r>
            <w:r w:rsidR="00AB1BC5">
              <w:rPr>
                <w:noProof/>
                <w:webHidden/>
              </w:rPr>
              <w:t>31</w:t>
            </w:r>
            <w:r w:rsidR="00AB1BC5">
              <w:rPr>
                <w:noProof/>
                <w:webHidden/>
              </w:rPr>
              <w:fldChar w:fldCharType="end"/>
            </w:r>
          </w:hyperlink>
        </w:p>
        <w:p w14:paraId="3575B201" w14:textId="42BF9A80" w:rsidR="00AB1BC5" w:rsidRDefault="00656422">
          <w:pPr>
            <w:pStyle w:val="TM1"/>
            <w:rPr>
              <w:rFonts w:asciiTheme="minorHAnsi" w:eastAsiaTheme="minorEastAsia" w:hAnsiTheme="minorHAnsi"/>
              <w:noProof/>
              <w:color w:val="auto"/>
              <w:sz w:val="22"/>
              <w:lang w:eastAsia="fr-CA"/>
            </w:rPr>
          </w:pPr>
          <w:hyperlink w:anchor="_Toc74726457" w:history="1">
            <w:r w:rsidR="00AB1BC5" w:rsidRPr="001142DC">
              <w:rPr>
                <w:rStyle w:val="Lienhypertexte"/>
                <w:noProof/>
              </w:rPr>
              <w:t>ANNEXE 1 — Liste des comités de travail du RAAMM</w:t>
            </w:r>
            <w:r w:rsidR="00AB1BC5">
              <w:rPr>
                <w:noProof/>
                <w:webHidden/>
              </w:rPr>
              <w:tab/>
            </w:r>
            <w:r w:rsidR="00AB1BC5">
              <w:rPr>
                <w:noProof/>
                <w:webHidden/>
              </w:rPr>
              <w:fldChar w:fldCharType="begin"/>
            </w:r>
            <w:r w:rsidR="00AB1BC5">
              <w:rPr>
                <w:noProof/>
                <w:webHidden/>
              </w:rPr>
              <w:instrText xml:space="preserve"> PAGEREF _Toc74726457 \h </w:instrText>
            </w:r>
            <w:r w:rsidR="00AB1BC5">
              <w:rPr>
                <w:noProof/>
                <w:webHidden/>
              </w:rPr>
            </w:r>
            <w:r w:rsidR="00AB1BC5">
              <w:rPr>
                <w:noProof/>
                <w:webHidden/>
              </w:rPr>
              <w:fldChar w:fldCharType="separate"/>
            </w:r>
            <w:r w:rsidR="00AB1BC5">
              <w:rPr>
                <w:noProof/>
                <w:webHidden/>
              </w:rPr>
              <w:t>33</w:t>
            </w:r>
            <w:r w:rsidR="00AB1BC5">
              <w:rPr>
                <w:noProof/>
                <w:webHidden/>
              </w:rPr>
              <w:fldChar w:fldCharType="end"/>
            </w:r>
          </w:hyperlink>
        </w:p>
        <w:p w14:paraId="7F3A9EA9" w14:textId="27C34411" w:rsidR="00AB1BC5" w:rsidRDefault="00656422">
          <w:pPr>
            <w:pStyle w:val="TM1"/>
            <w:rPr>
              <w:rFonts w:asciiTheme="minorHAnsi" w:eastAsiaTheme="minorEastAsia" w:hAnsiTheme="minorHAnsi"/>
              <w:noProof/>
              <w:color w:val="auto"/>
              <w:sz w:val="22"/>
              <w:lang w:eastAsia="fr-CA"/>
            </w:rPr>
          </w:pPr>
          <w:hyperlink w:anchor="_Toc74726458" w:history="1">
            <w:r w:rsidR="00AB1BC5" w:rsidRPr="001142DC">
              <w:rPr>
                <w:rStyle w:val="Lienhypertexte"/>
                <w:noProof/>
              </w:rPr>
              <w:t>ANNEXE 2 — Liste des activités de groupe</w:t>
            </w:r>
            <w:r w:rsidR="00AB1BC5">
              <w:rPr>
                <w:noProof/>
                <w:webHidden/>
              </w:rPr>
              <w:tab/>
            </w:r>
            <w:r w:rsidR="00AB1BC5">
              <w:rPr>
                <w:noProof/>
                <w:webHidden/>
              </w:rPr>
              <w:fldChar w:fldCharType="begin"/>
            </w:r>
            <w:r w:rsidR="00AB1BC5">
              <w:rPr>
                <w:noProof/>
                <w:webHidden/>
              </w:rPr>
              <w:instrText xml:space="preserve"> PAGEREF _Toc74726458 \h </w:instrText>
            </w:r>
            <w:r w:rsidR="00AB1BC5">
              <w:rPr>
                <w:noProof/>
                <w:webHidden/>
              </w:rPr>
            </w:r>
            <w:r w:rsidR="00AB1BC5">
              <w:rPr>
                <w:noProof/>
                <w:webHidden/>
              </w:rPr>
              <w:fldChar w:fldCharType="separate"/>
            </w:r>
            <w:r w:rsidR="00AB1BC5">
              <w:rPr>
                <w:noProof/>
                <w:webHidden/>
              </w:rPr>
              <w:t>36</w:t>
            </w:r>
            <w:r w:rsidR="00AB1BC5">
              <w:rPr>
                <w:noProof/>
                <w:webHidden/>
              </w:rPr>
              <w:fldChar w:fldCharType="end"/>
            </w:r>
          </w:hyperlink>
        </w:p>
        <w:p w14:paraId="06E5B27C" w14:textId="30395B15" w:rsidR="00AB1BC5" w:rsidRDefault="00656422">
          <w:pPr>
            <w:pStyle w:val="TM1"/>
            <w:rPr>
              <w:rFonts w:asciiTheme="minorHAnsi" w:eastAsiaTheme="minorEastAsia" w:hAnsiTheme="minorHAnsi"/>
              <w:noProof/>
              <w:color w:val="auto"/>
              <w:sz w:val="22"/>
              <w:lang w:eastAsia="fr-CA"/>
            </w:rPr>
          </w:pPr>
          <w:hyperlink w:anchor="_Toc74726459" w:history="1">
            <w:r w:rsidR="00AB1BC5" w:rsidRPr="001142DC">
              <w:rPr>
                <w:rStyle w:val="Lienhypertexte"/>
                <w:noProof/>
              </w:rPr>
              <w:t>ANNEXE 3 — Liste des comités et tables de concertation auxquels le RAAMM a participé</w:t>
            </w:r>
            <w:r w:rsidR="00AB1BC5">
              <w:rPr>
                <w:noProof/>
                <w:webHidden/>
              </w:rPr>
              <w:tab/>
            </w:r>
            <w:r w:rsidR="00AB1BC5">
              <w:rPr>
                <w:noProof/>
                <w:webHidden/>
              </w:rPr>
              <w:fldChar w:fldCharType="begin"/>
            </w:r>
            <w:r w:rsidR="00AB1BC5">
              <w:rPr>
                <w:noProof/>
                <w:webHidden/>
              </w:rPr>
              <w:instrText xml:space="preserve"> PAGEREF _Toc74726459 \h </w:instrText>
            </w:r>
            <w:r w:rsidR="00AB1BC5">
              <w:rPr>
                <w:noProof/>
                <w:webHidden/>
              </w:rPr>
            </w:r>
            <w:r w:rsidR="00AB1BC5">
              <w:rPr>
                <w:noProof/>
                <w:webHidden/>
              </w:rPr>
              <w:fldChar w:fldCharType="separate"/>
            </w:r>
            <w:r w:rsidR="00AB1BC5">
              <w:rPr>
                <w:noProof/>
                <w:webHidden/>
              </w:rPr>
              <w:t>37</w:t>
            </w:r>
            <w:r w:rsidR="00AB1BC5">
              <w:rPr>
                <w:noProof/>
                <w:webHidden/>
              </w:rPr>
              <w:fldChar w:fldCharType="end"/>
            </w:r>
          </w:hyperlink>
        </w:p>
        <w:p w14:paraId="34FCE08A" w14:textId="48AC295A" w:rsidR="00AB1BC5" w:rsidRDefault="00656422">
          <w:pPr>
            <w:pStyle w:val="TM1"/>
            <w:rPr>
              <w:rFonts w:asciiTheme="minorHAnsi" w:eastAsiaTheme="minorEastAsia" w:hAnsiTheme="minorHAnsi"/>
              <w:noProof/>
              <w:color w:val="auto"/>
              <w:sz w:val="22"/>
              <w:lang w:eastAsia="fr-CA"/>
            </w:rPr>
          </w:pPr>
          <w:hyperlink w:anchor="_Toc74726460" w:history="1">
            <w:r w:rsidR="00AB1BC5" w:rsidRPr="001142DC">
              <w:rPr>
                <w:rStyle w:val="Lienhypertexte"/>
                <w:noProof/>
              </w:rPr>
              <w:t>ANNEXE 4 — Revue de presse</w:t>
            </w:r>
            <w:r w:rsidR="00AB1BC5">
              <w:rPr>
                <w:noProof/>
                <w:webHidden/>
              </w:rPr>
              <w:tab/>
            </w:r>
            <w:r w:rsidR="00AB1BC5">
              <w:rPr>
                <w:noProof/>
                <w:webHidden/>
              </w:rPr>
              <w:fldChar w:fldCharType="begin"/>
            </w:r>
            <w:r w:rsidR="00AB1BC5">
              <w:rPr>
                <w:noProof/>
                <w:webHidden/>
              </w:rPr>
              <w:instrText xml:space="preserve"> PAGEREF _Toc74726460 \h </w:instrText>
            </w:r>
            <w:r w:rsidR="00AB1BC5">
              <w:rPr>
                <w:noProof/>
                <w:webHidden/>
              </w:rPr>
            </w:r>
            <w:r w:rsidR="00AB1BC5">
              <w:rPr>
                <w:noProof/>
                <w:webHidden/>
              </w:rPr>
              <w:fldChar w:fldCharType="separate"/>
            </w:r>
            <w:r w:rsidR="00AB1BC5">
              <w:rPr>
                <w:noProof/>
                <w:webHidden/>
              </w:rPr>
              <w:t>47</w:t>
            </w:r>
            <w:r w:rsidR="00AB1BC5">
              <w:rPr>
                <w:noProof/>
                <w:webHidden/>
              </w:rPr>
              <w:fldChar w:fldCharType="end"/>
            </w:r>
          </w:hyperlink>
        </w:p>
        <w:p w14:paraId="643EEF63" w14:textId="6AD35D0E" w:rsidR="00AB1BC5" w:rsidRDefault="00656422">
          <w:pPr>
            <w:pStyle w:val="TM1"/>
            <w:rPr>
              <w:rFonts w:asciiTheme="minorHAnsi" w:eastAsiaTheme="minorEastAsia" w:hAnsiTheme="minorHAnsi"/>
              <w:noProof/>
              <w:color w:val="auto"/>
              <w:sz w:val="22"/>
              <w:lang w:eastAsia="fr-CA"/>
            </w:rPr>
          </w:pPr>
          <w:hyperlink w:anchor="_Toc74726461" w:history="1">
            <w:r w:rsidR="00AB1BC5" w:rsidRPr="001142DC">
              <w:rPr>
                <w:rStyle w:val="Lienhypertexte"/>
                <w:noProof/>
              </w:rPr>
              <w:t>ANNEXE 5 – L’équipe de travail du RAAMM</w:t>
            </w:r>
            <w:r w:rsidR="00AB1BC5">
              <w:rPr>
                <w:noProof/>
                <w:webHidden/>
              </w:rPr>
              <w:tab/>
            </w:r>
            <w:r w:rsidR="00AB1BC5">
              <w:rPr>
                <w:noProof/>
                <w:webHidden/>
              </w:rPr>
              <w:fldChar w:fldCharType="begin"/>
            </w:r>
            <w:r w:rsidR="00AB1BC5">
              <w:rPr>
                <w:noProof/>
                <w:webHidden/>
              </w:rPr>
              <w:instrText xml:space="preserve"> PAGEREF _Toc74726461 \h </w:instrText>
            </w:r>
            <w:r w:rsidR="00AB1BC5">
              <w:rPr>
                <w:noProof/>
                <w:webHidden/>
              </w:rPr>
            </w:r>
            <w:r w:rsidR="00AB1BC5">
              <w:rPr>
                <w:noProof/>
                <w:webHidden/>
              </w:rPr>
              <w:fldChar w:fldCharType="separate"/>
            </w:r>
            <w:r w:rsidR="00AB1BC5">
              <w:rPr>
                <w:noProof/>
                <w:webHidden/>
              </w:rPr>
              <w:t>49</w:t>
            </w:r>
            <w:r w:rsidR="00AB1BC5">
              <w:rPr>
                <w:noProof/>
                <w:webHidden/>
              </w:rPr>
              <w:fldChar w:fldCharType="end"/>
            </w:r>
          </w:hyperlink>
        </w:p>
        <w:p w14:paraId="5D72A053" w14:textId="543EC279" w:rsidR="00AB1BC5" w:rsidRDefault="00656422">
          <w:pPr>
            <w:pStyle w:val="TM1"/>
            <w:rPr>
              <w:rFonts w:asciiTheme="minorHAnsi" w:eastAsiaTheme="minorEastAsia" w:hAnsiTheme="minorHAnsi"/>
              <w:noProof/>
              <w:color w:val="auto"/>
              <w:sz w:val="22"/>
              <w:lang w:eastAsia="fr-CA"/>
            </w:rPr>
          </w:pPr>
          <w:hyperlink w:anchor="_Toc74726462" w:history="1">
            <w:r w:rsidR="00AB1BC5" w:rsidRPr="001142DC">
              <w:rPr>
                <w:rStyle w:val="Lienhypertexte"/>
                <w:noProof/>
              </w:rPr>
              <w:t>ANNEXE 6 — Liste des acronymes</w:t>
            </w:r>
            <w:r w:rsidR="00AB1BC5">
              <w:rPr>
                <w:noProof/>
                <w:webHidden/>
              </w:rPr>
              <w:tab/>
            </w:r>
            <w:r w:rsidR="00AB1BC5">
              <w:rPr>
                <w:noProof/>
                <w:webHidden/>
              </w:rPr>
              <w:fldChar w:fldCharType="begin"/>
            </w:r>
            <w:r w:rsidR="00AB1BC5">
              <w:rPr>
                <w:noProof/>
                <w:webHidden/>
              </w:rPr>
              <w:instrText xml:space="preserve"> PAGEREF _Toc74726462 \h </w:instrText>
            </w:r>
            <w:r w:rsidR="00AB1BC5">
              <w:rPr>
                <w:noProof/>
                <w:webHidden/>
              </w:rPr>
            </w:r>
            <w:r w:rsidR="00AB1BC5">
              <w:rPr>
                <w:noProof/>
                <w:webHidden/>
              </w:rPr>
              <w:fldChar w:fldCharType="separate"/>
            </w:r>
            <w:r w:rsidR="00AB1BC5">
              <w:rPr>
                <w:noProof/>
                <w:webHidden/>
              </w:rPr>
              <w:t>50</w:t>
            </w:r>
            <w:r w:rsidR="00AB1BC5">
              <w:rPr>
                <w:noProof/>
                <w:webHidden/>
              </w:rPr>
              <w:fldChar w:fldCharType="end"/>
            </w:r>
          </w:hyperlink>
        </w:p>
        <w:p w14:paraId="0C264B2C" w14:textId="29A803E7" w:rsidR="00510321" w:rsidRPr="00071539" w:rsidRDefault="00510321" w:rsidP="00071539">
          <w:pPr>
            <w:pStyle w:val="TM1"/>
            <w:rPr>
              <w:rFonts w:cstheme="minorHAnsi"/>
              <w:szCs w:val="24"/>
            </w:rPr>
          </w:pPr>
          <w:r w:rsidRPr="00071539">
            <w:rPr>
              <w:rFonts w:cs="Calibri"/>
              <w:b/>
              <w:bCs/>
              <w:szCs w:val="24"/>
            </w:rPr>
            <w:fldChar w:fldCharType="end"/>
          </w:r>
        </w:p>
      </w:sdtContent>
    </w:sdt>
    <w:p w14:paraId="63D37CF2" w14:textId="77777777" w:rsidR="00366A5E" w:rsidRPr="00071539" w:rsidRDefault="00366A5E" w:rsidP="00071539">
      <w:pPr>
        <w:rPr>
          <w:rFonts w:eastAsiaTheme="majorEastAsia" w:cs="Calibri (Corps)"/>
          <w:b/>
          <w:bCs/>
          <w:caps/>
          <w:color w:val="254775"/>
          <w:sz w:val="28"/>
          <w:szCs w:val="28"/>
        </w:rPr>
      </w:pPr>
      <w:r w:rsidRPr="00071539">
        <w:br w:type="page"/>
      </w:r>
    </w:p>
    <w:p w14:paraId="12062A4D" w14:textId="46090A0D" w:rsidR="00510321" w:rsidRPr="00071539" w:rsidRDefault="00510321" w:rsidP="00071539">
      <w:pPr>
        <w:pStyle w:val="Titre1"/>
      </w:pPr>
      <w:bookmarkStart w:id="2" w:name="_Toc74726437"/>
      <w:r w:rsidRPr="00071539">
        <w:lastRenderedPageBreak/>
        <w:t>LE MOT DU PRÉSIDENT ET DE LA DIRECTION</w:t>
      </w:r>
      <w:bookmarkEnd w:id="2"/>
    </w:p>
    <w:p w14:paraId="11919016" w14:textId="77777777" w:rsidR="00510321" w:rsidRPr="00071539" w:rsidRDefault="00510321" w:rsidP="00071539">
      <w:pPr>
        <w:jc w:val="center"/>
        <w:rPr>
          <w:rFonts w:cstheme="minorHAnsi"/>
          <w:szCs w:val="24"/>
        </w:rPr>
      </w:pPr>
    </w:p>
    <w:p w14:paraId="6E18DA0A" w14:textId="77777777" w:rsidR="0095274E" w:rsidRDefault="0095274E" w:rsidP="0095274E">
      <w:r>
        <w:t>Tout au long de la dernière année, nos vies ont été bouleversées par la crise engendrée par la COVID-19. Aux défis habituels que doivent relever les personnes aveugles ou amblyopes, se sont ajoutés les obstacles découlant des consignes sanitaires mises en place pour contrer la pandémie.</w:t>
      </w:r>
    </w:p>
    <w:p w14:paraId="4A71B2A9" w14:textId="77777777" w:rsidR="0095274E" w:rsidRDefault="0095274E" w:rsidP="0095274E"/>
    <w:p w14:paraId="06DFCF25" w14:textId="77777777" w:rsidR="0095274E" w:rsidRDefault="0095274E" w:rsidP="0095274E">
      <w:r>
        <w:t>La sécurité et le bien-être des personnes de notre communauté sont alors devenus la première préoccupation de notre Regroupement. Au moment où l'accès aux couvre-visages était difficile en raison de leur rareté, le RAAMM a su en acquérir un lot important et en organiser une distribution ordonnée auprès de ses membres. En partenariat avec Centraide et l'institut Nazareth-et-Louis-Braille, nous avons rapidement mis sur pied un service d'aide pour permettre aux personnes handicapées visuelles du Grand Montréal qui ne disposent pas d'un réseau de support adéquat de s'approvisionner en denrées, médicaments et autres produits de première nécessité.</w:t>
      </w:r>
    </w:p>
    <w:p w14:paraId="531A786F" w14:textId="77777777" w:rsidR="0095274E" w:rsidRDefault="0095274E" w:rsidP="0095274E"/>
    <w:p w14:paraId="398B2ACB" w14:textId="06B79186" w:rsidR="0095274E" w:rsidRDefault="0095274E" w:rsidP="0095274E">
      <w:r>
        <w:t>Le fonctionnement de notre organisme a aussi été grandement bouleversé. Pour poursuivre notre mission dans le respect des consignes de la santé publique, il a fallu revoir de fond en comble nos façons d'agir et d'interagir. C'est ainsi que des équipements supplémentaires ont été acquis pour faciliter le télétravail, et que de nouveaux apprentissages ont été réalisés pour que les réunions de l'équipe de travail, les délibérations du conseil d'administration et les rencontres de concertation avec les partenaires puissent se tenir à distance sur les plateformes virtuelles.</w:t>
      </w:r>
    </w:p>
    <w:p w14:paraId="2AF579E0" w14:textId="77777777" w:rsidR="0095274E" w:rsidRDefault="0095274E" w:rsidP="0095274E"/>
    <w:p w14:paraId="26514ED5" w14:textId="0E7BC8AF" w:rsidR="0095274E" w:rsidRDefault="0095274E" w:rsidP="0095274E">
      <w:r>
        <w:t>Cette migration à un nouvel environnement de travail a été compliquée par la vétusté des logiciels soutenant notre système d'information interne. Un investissement important a donc été consenti pour revoir nos procédures administratives et pour nous doter d'une plateforme logicielle moderne développée sur mesure.</w:t>
      </w:r>
    </w:p>
    <w:p w14:paraId="184A0DA9" w14:textId="77777777" w:rsidR="0095274E" w:rsidRDefault="0095274E" w:rsidP="0095274E"/>
    <w:p w14:paraId="6BFABC6C" w14:textId="3DCE9D71" w:rsidR="0095274E" w:rsidRDefault="0095274E" w:rsidP="0095274E">
      <w:r>
        <w:t xml:space="preserve">L'isolement dans lequel se trouvent certains de nos membres s'est accru avec la pandémie. Pour tenter d'y remédier, nous avons joué de créativité pour offrir des activités adaptées. Qui aurait pu imaginer </w:t>
      </w:r>
      <w:r>
        <w:lastRenderedPageBreak/>
        <w:t>qu’un jour nous offririons à nos membres des cours de danse ou de gymnastique sur une plateforme de communication</w:t>
      </w:r>
      <w:r w:rsidR="00C0098B">
        <w:t>?</w:t>
      </w:r>
      <w:r>
        <w:t xml:space="preserve"> </w:t>
      </w:r>
    </w:p>
    <w:p w14:paraId="0D1B65A3" w14:textId="77777777" w:rsidR="0095274E" w:rsidRDefault="0095274E" w:rsidP="0095274E"/>
    <w:p w14:paraId="6F16CEFE" w14:textId="3A7AD6E9" w:rsidR="0095274E" w:rsidRDefault="0095274E" w:rsidP="0095274E">
      <w:r>
        <w:t xml:space="preserve">Cette année encore, il a fallu intervenir à plusieurs reprises auprès des instances gouvernementales, au sujet des sites internet qui ne respectent pas les standards d’accessibilité. Force est de constater que le message ne passe pas. À titre d’exemple, le portail Clic-Santé, pourtant connu pour ignorer les normes les plus élémentaires d’accessibilité, a tout de même été retenu par le </w:t>
      </w:r>
      <w:r w:rsidR="00C0098B">
        <w:t>g</w:t>
      </w:r>
      <w:r>
        <w:t>ouvernement pour gérer la prise de rendez-vous pour la campagne de vaccination contre le coronavirus. Encore une fois, les personnes aveugles ont été laissées sur le carreau.</w:t>
      </w:r>
    </w:p>
    <w:p w14:paraId="590FC9A1" w14:textId="77777777" w:rsidR="0095274E" w:rsidRDefault="0095274E" w:rsidP="0095274E"/>
    <w:p w14:paraId="4DB6F9EF" w14:textId="77777777" w:rsidR="0095274E" w:rsidRDefault="0095274E" w:rsidP="0095274E">
      <w:r>
        <w:t>Par ailleurs, les règles de distanciation physique, les indications peintes au sol, les aménagements temporaires et le droit à l’accompagnement ont fait l’objet d’interventions auprès des instances gouvernementales et municipales, des chambres de commerce de notre territoire ou des commerçants concernés.</w:t>
      </w:r>
    </w:p>
    <w:p w14:paraId="7F9F147F" w14:textId="77777777" w:rsidR="0095274E" w:rsidRDefault="0095274E" w:rsidP="0095274E"/>
    <w:p w14:paraId="14E241B4" w14:textId="77777777" w:rsidR="0095274E" w:rsidRDefault="0095274E" w:rsidP="0095274E">
      <w:r>
        <w:t>Enfin, mentionnons que les administrateurs et l’équipe de travail ont planché tout au long de l’année sur l'élaboration d'un plan d’action stratégique 2021-2025, afin d'affermir notre action communautaire et de favoriser la transformation sociale.</w:t>
      </w:r>
    </w:p>
    <w:p w14:paraId="46FF49B7" w14:textId="77777777" w:rsidR="0095274E" w:rsidRDefault="0095274E" w:rsidP="0095274E"/>
    <w:p w14:paraId="4ABBDB94" w14:textId="77777777" w:rsidR="0095274E" w:rsidRDefault="0095274E" w:rsidP="0095274E">
      <w:r>
        <w:t>Pour réaliser cet ambitieux plan d’action, nous misons sur la mobilisation et l’implication accrues de nos membres dans les divers comités de travail. C'est de cette façon que nous parviendrons à augmenter le rayonnement du RAAMM, tout en accroissant sa pertinence et sa crédibilité auprès de la communauté des personnes handicapées visuelles du Montréal métropolitain, ainsi qu'auprès de nos bénévoles, partenaires, bailleurs de fonds et autres acteurs publics qui ont le pouvoir de rendre plus accessible le quotidien de notre communauté.</w:t>
      </w:r>
    </w:p>
    <w:p w14:paraId="23E39E66" w14:textId="77777777" w:rsidR="0095274E" w:rsidRDefault="0095274E" w:rsidP="0095274E"/>
    <w:p w14:paraId="6E407C87" w14:textId="77777777" w:rsidR="0095274E" w:rsidRDefault="0095274E" w:rsidP="0095274E">
      <w:r>
        <w:t>Le RAAMM souhaite ainsi devenir un pôle d’influence en accessibilité universelle. Nous comptons sur vous pour mettre l'épaule à la roue, en donnant votre avis, en soumettant vos commentaires et en vous impliquant activement au sein d'un comité de travail.</w:t>
      </w:r>
    </w:p>
    <w:p w14:paraId="3AF64034" w14:textId="77777777" w:rsidR="0095274E" w:rsidRDefault="0095274E" w:rsidP="0095274E"/>
    <w:p w14:paraId="1409D9CB" w14:textId="159380D7" w:rsidR="0095274E" w:rsidRDefault="0095274E" w:rsidP="0095274E">
      <w:r>
        <w:t>C’est ensemble que nous bâtirons un quotidien accessible!</w:t>
      </w:r>
    </w:p>
    <w:p w14:paraId="58F4FE7C" w14:textId="77777777" w:rsidR="0095274E" w:rsidRDefault="0095274E" w:rsidP="0095274E"/>
    <w:p w14:paraId="49D3CEA9" w14:textId="77777777" w:rsidR="0095274E" w:rsidRPr="00CE78F8" w:rsidRDefault="0095274E" w:rsidP="0095274E">
      <w:r>
        <w:t>Pour en connaître davantage sur nos activités et sur les actions entreprises au cours de la dernière année, veuillez prendre connaissance des prochaines pages de ce rapport annuel, que nous vous invitons à partager auprès du plus grand nombre.</w:t>
      </w:r>
    </w:p>
    <w:p w14:paraId="01BE29ED" w14:textId="77777777" w:rsidR="00DA1CFC" w:rsidRPr="00071539" w:rsidRDefault="00DA1CFC" w:rsidP="00071539"/>
    <w:p w14:paraId="3A46B258" w14:textId="0CD9DC76" w:rsidR="003526BA" w:rsidRPr="00071539" w:rsidRDefault="003526BA" w:rsidP="00071539">
      <w:r w:rsidRPr="00071539">
        <w:t>Bonne lecture!</w:t>
      </w:r>
    </w:p>
    <w:p w14:paraId="4534A319" w14:textId="77777777" w:rsidR="003526BA" w:rsidRPr="00071539" w:rsidRDefault="003526BA" w:rsidP="00071539"/>
    <w:p w14:paraId="684173A0" w14:textId="6BB86A2C" w:rsidR="003526BA" w:rsidRPr="00071539" w:rsidRDefault="003526BA" w:rsidP="00071539">
      <w:pPr>
        <w:rPr>
          <w:rStyle w:val="st1"/>
          <w:rFonts w:cs="Arial"/>
          <w:szCs w:val="24"/>
        </w:rPr>
      </w:pPr>
      <w:r w:rsidRPr="00071539">
        <w:rPr>
          <w:rFonts w:cs="Arial"/>
          <w:noProof/>
          <w:szCs w:val="24"/>
          <w:lang w:eastAsia="fr-CA"/>
        </w:rPr>
        <w:drawing>
          <wp:inline distT="0" distB="0" distL="0" distR="0" wp14:anchorId="1CCE0F1A" wp14:editId="7462746D">
            <wp:extent cx="1671145" cy="579204"/>
            <wp:effectExtent l="0" t="0" r="5715" b="5080"/>
            <wp:docPr id="6" name="Image 6" descr="Signature Jean-Marie D'Am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ean-Marie D'Amour.jpg"/>
                    <pic:cNvPicPr/>
                  </pic:nvPicPr>
                  <pic:blipFill>
                    <a:blip r:embed="rId11">
                      <a:extLst>
                        <a:ext uri="{28A0092B-C50C-407E-A947-70E740481C1C}">
                          <a14:useLocalDpi xmlns:a14="http://schemas.microsoft.com/office/drawing/2010/main" val="0"/>
                        </a:ext>
                      </a:extLst>
                    </a:blip>
                    <a:stretch>
                      <a:fillRect/>
                    </a:stretch>
                  </pic:blipFill>
                  <pic:spPr>
                    <a:xfrm>
                      <a:off x="0" y="0"/>
                      <a:ext cx="1688710" cy="585292"/>
                    </a:xfrm>
                    <a:prstGeom prst="rect">
                      <a:avLst/>
                    </a:prstGeom>
                  </pic:spPr>
                </pic:pic>
              </a:graphicData>
            </a:graphic>
          </wp:inline>
        </w:drawing>
      </w:r>
    </w:p>
    <w:p w14:paraId="4FFD0BD3" w14:textId="24A4FB17" w:rsidR="00510321" w:rsidRPr="00071539" w:rsidRDefault="00510321" w:rsidP="00071539">
      <w:pPr>
        <w:rPr>
          <w:rStyle w:val="st1"/>
          <w:rFonts w:cs="Arial"/>
          <w:szCs w:val="24"/>
        </w:rPr>
      </w:pPr>
      <w:r w:rsidRPr="00071539">
        <w:rPr>
          <w:rStyle w:val="st1"/>
          <w:rFonts w:cs="Arial"/>
          <w:szCs w:val="24"/>
        </w:rPr>
        <w:t>Jean-Marie D’Amour, Président</w:t>
      </w:r>
    </w:p>
    <w:p w14:paraId="57F7C868" w14:textId="77777777" w:rsidR="003526BA" w:rsidRPr="00071539" w:rsidRDefault="003526BA" w:rsidP="00071539">
      <w:pPr>
        <w:rPr>
          <w:rStyle w:val="st1"/>
          <w:rFonts w:cs="Arial"/>
          <w:szCs w:val="24"/>
        </w:rPr>
      </w:pPr>
    </w:p>
    <w:p w14:paraId="67886504" w14:textId="600D148F" w:rsidR="003526BA" w:rsidRPr="00071539" w:rsidRDefault="003526BA" w:rsidP="00071539">
      <w:pPr>
        <w:rPr>
          <w:rStyle w:val="st1"/>
          <w:rFonts w:cs="Arial"/>
          <w:szCs w:val="24"/>
        </w:rPr>
      </w:pPr>
      <w:r w:rsidRPr="00071539">
        <w:rPr>
          <w:rStyle w:val="st1"/>
          <w:rFonts w:cs="Arial"/>
          <w:noProof/>
          <w:szCs w:val="24"/>
          <w:lang w:eastAsia="fr-CA"/>
        </w:rPr>
        <w:drawing>
          <wp:inline distT="0" distB="0" distL="0" distR="0" wp14:anchorId="70DA9A19" wp14:editId="2A22BFB5">
            <wp:extent cx="2344447" cy="589893"/>
            <wp:effectExtent l="0" t="0" r="0" b="0"/>
            <wp:docPr id="4" name="Image 4" descr="Signature de Pascale Duss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50112" cy="591318"/>
                    </a:xfrm>
                    <a:prstGeom prst="rect">
                      <a:avLst/>
                    </a:prstGeom>
                  </pic:spPr>
                </pic:pic>
              </a:graphicData>
            </a:graphic>
          </wp:inline>
        </w:drawing>
      </w:r>
    </w:p>
    <w:p w14:paraId="39BB722C" w14:textId="57D02781" w:rsidR="00510321" w:rsidRPr="00071539" w:rsidRDefault="00510321" w:rsidP="00071539">
      <w:pPr>
        <w:rPr>
          <w:rStyle w:val="st1"/>
          <w:rFonts w:cs="Arial"/>
          <w:szCs w:val="24"/>
        </w:rPr>
      </w:pPr>
      <w:r w:rsidRPr="00071539">
        <w:rPr>
          <w:rStyle w:val="st1"/>
          <w:rFonts w:cs="Arial"/>
          <w:szCs w:val="24"/>
        </w:rPr>
        <w:t>Pascale Dussault, Directrice générale</w:t>
      </w:r>
    </w:p>
    <w:p w14:paraId="18B80692" w14:textId="76982C88" w:rsidR="00510321" w:rsidRPr="00071539" w:rsidRDefault="00510321" w:rsidP="00071539">
      <w:pPr>
        <w:rPr>
          <w:rStyle w:val="st1"/>
          <w:rFonts w:cs="Arial"/>
          <w:szCs w:val="24"/>
        </w:rPr>
      </w:pPr>
    </w:p>
    <w:p w14:paraId="66E0C2AA" w14:textId="77777777" w:rsidR="00510321" w:rsidRPr="00071539" w:rsidRDefault="00510321" w:rsidP="00071539">
      <w:pPr>
        <w:rPr>
          <w:rStyle w:val="st1"/>
          <w:rFonts w:cs="Arial"/>
          <w:szCs w:val="24"/>
        </w:rPr>
      </w:pPr>
    </w:p>
    <w:p w14:paraId="1F5A6478" w14:textId="77777777" w:rsidR="007E77D6" w:rsidRPr="00071539" w:rsidRDefault="007E77D6" w:rsidP="00071539">
      <w:pPr>
        <w:rPr>
          <w:rFonts w:cstheme="minorHAnsi"/>
          <w:szCs w:val="24"/>
          <w:shd w:val="clear" w:color="auto" w:fill="FFFFFF"/>
        </w:rPr>
      </w:pPr>
    </w:p>
    <w:p w14:paraId="1CF18E4C" w14:textId="53EAEB91" w:rsidR="00510321" w:rsidRPr="00071539" w:rsidRDefault="00510321" w:rsidP="00071539">
      <w:r w:rsidRPr="00071539">
        <w:br w:type="page"/>
      </w:r>
    </w:p>
    <w:p w14:paraId="765C0ABD" w14:textId="780FC793" w:rsidR="00486EC9" w:rsidRPr="00823B4C" w:rsidRDefault="00142147" w:rsidP="00071539">
      <w:pPr>
        <w:pStyle w:val="Titre1"/>
      </w:pPr>
      <w:bookmarkStart w:id="3" w:name="_Toc74726438"/>
      <w:r w:rsidRPr="00823B4C">
        <w:lastRenderedPageBreak/>
        <w:t>LE RAAMM EN BREF</w:t>
      </w:r>
      <w:bookmarkEnd w:id="3"/>
    </w:p>
    <w:p w14:paraId="6B9C28A2" w14:textId="49CF810F" w:rsidR="00486EC9" w:rsidRPr="00823B4C" w:rsidRDefault="00486EC9" w:rsidP="00071539">
      <w:pPr>
        <w:rPr>
          <w:rFonts w:eastAsiaTheme="majorEastAsia" w:cstheme="minorHAnsi"/>
          <w:color w:val="000000" w:themeColor="text1"/>
          <w:szCs w:val="24"/>
        </w:rPr>
      </w:pPr>
    </w:p>
    <w:p w14:paraId="78249567" w14:textId="56C26390" w:rsidR="009C0523" w:rsidRPr="00071539" w:rsidRDefault="009C0523" w:rsidP="00071539">
      <w:pPr>
        <w:rPr>
          <w:rFonts w:eastAsiaTheme="majorEastAsia" w:cstheme="minorHAnsi"/>
          <w:color w:val="000000" w:themeColor="text1"/>
          <w:szCs w:val="24"/>
        </w:rPr>
      </w:pPr>
      <w:r w:rsidRPr="00823B4C">
        <w:rPr>
          <w:rFonts w:eastAsiaTheme="majorEastAsia" w:cstheme="minorHAnsi"/>
          <w:color w:val="000000" w:themeColor="text1"/>
          <w:szCs w:val="24"/>
        </w:rPr>
        <w:t xml:space="preserve">Actif pour la promotion et la défense des droits des personnes handicapées visuelles du </w:t>
      </w:r>
      <w:r w:rsidR="00C0098B">
        <w:rPr>
          <w:rFonts w:eastAsiaTheme="majorEastAsia" w:cstheme="minorHAnsi"/>
          <w:color w:val="000000" w:themeColor="text1"/>
          <w:szCs w:val="24"/>
        </w:rPr>
        <w:t>G</w:t>
      </w:r>
      <w:r w:rsidRPr="00823B4C">
        <w:rPr>
          <w:rFonts w:eastAsiaTheme="majorEastAsia" w:cstheme="minorHAnsi"/>
          <w:color w:val="000000" w:themeColor="text1"/>
          <w:szCs w:val="24"/>
        </w:rPr>
        <w:t xml:space="preserve">rand Montréal depuis maintenant </w:t>
      </w:r>
      <w:r w:rsidR="00210D86" w:rsidRPr="00823B4C">
        <w:rPr>
          <w:rFonts w:eastAsiaTheme="majorEastAsia" w:cstheme="minorHAnsi"/>
          <w:color w:val="000000" w:themeColor="text1"/>
          <w:szCs w:val="24"/>
        </w:rPr>
        <w:t xml:space="preserve">40 </w:t>
      </w:r>
      <w:r w:rsidRPr="00823B4C">
        <w:rPr>
          <w:rFonts w:eastAsiaTheme="majorEastAsia" w:cstheme="minorHAnsi"/>
          <w:color w:val="000000" w:themeColor="text1"/>
          <w:szCs w:val="24"/>
        </w:rPr>
        <w:t xml:space="preserve">ans, le RAAMM se démarque par </w:t>
      </w:r>
      <w:r w:rsidR="0013581C" w:rsidRPr="00823B4C">
        <w:rPr>
          <w:rFonts w:eastAsiaTheme="majorEastAsia" w:cstheme="minorHAnsi"/>
          <w:color w:val="000000" w:themeColor="text1"/>
          <w:szCs w:val="24"/>
        </w:rPr>
        <w:t>la rigueur de ses interventions, la place accordé</w:t>
      </w:r>
      <w:r w:rsidR="00EB173B" w:rsidRPr="00823B4C">
        <w:rPr>
          <w:rFonts w:eastAsiaTheme="majorEastAsia" w:cstheme="minorHAnsi"/>
          <w:color w:val="000000" w:themeColor="text1"/>
          <w:szCs w:val="24"/>
        </w:rPr>
        <w:t>e</w:t>
      </w:r>
      <w:r w:rsidR="0013581C" w:rsidRPr="00823B4C">
        <w:rPr>
          <w:rFonts w:eastAsiaTheme="majorEastAsia" w:cstheme="minorHAnsi"/>
          <w:color w:val="000000" w:themeColor="text1"/>
          <w:szCs w:val="24"/>
        </w:rPr>
        <w:t xml:space="preserve"> à l’engagement de ses membres, </w:t>
      </w:r>
      <w:r w:rsidR="00EB173B" w:rsidRPr="00823B4C">
        <w:rPr>
          <w:rFonts w:eastAsiaTheme="majorEastAsia" w:cstheme="minorHAnsi"/>
          <w:color w:val="000000" w:themeColor="text1"/>
          <w:szCs w:val="24"/>
        </w:rPr>
        <w:t xml:space="preserve">la promotion du pouvoir d’agir des personnes handicapées visuelles, </w:t>
      </w:r>
      <w:r w:rsidR="0013581C" w:rsidRPr="00823B4C">
        <w:rPr>
          <w:rFonts w:eastAsiaTheme="majorEastAsia" w:cstheme="minorHAnsi"/>
          <w:color w:val="000000" w:themeColor="text1"/>
          <w:szCs w:val="24"/>
        </w:rPr>
        <w:t>la persévérance dont il fait preuve dans la défense de ses dossiers et sa ténacité face aux obstacles. Le travail de défense</w:t>
      </w:r>
      <w:r w:rsidR="0013581C" w:rsidRPr="00071539">
        <w:rPr>
          <w:rFonts w:eastAsiaTheme="majorEastAsia" w:cstheme="minorHAnsi"/>
          <w:color w:val="000000" w:themeColor="text1"/>
          <w:szCs w:val="24"/>
        </w:rPr>
        <w:t xml:space="preserve"> des droits est un travail de longue haleine, mais </w:t>
      </w:r>
      <w:r w:rsidR="00D87926" w:rsidRPr="00071539">
        <w:rPr>
          <w:rFonts w:eastAsiaTheme="majorEastAsia" w:cstheme="minorHAnsi"/>
          <w:color w:val="000000" w:themeColor="text1"/>
          <w:szCs w:val="24"/>
        </w:rPr>
        <w:t xml:space="preserve">le </w:t>
      </w:r>
      <w:r w:rsidR="0013581C" w:rsidRPr="00071539">
        <w:rPr>
          <w:rFonts w:eastAsiaTheme="majorEastAsia" w:cstheme="minorHAnsi"/>
          <w:color w:val="000000" w:themeColor="text1"/>
          <w:szCs w:val="24"/>
        </w:rPr>
        <w:t>RAAMM ne baisse pas les bras!</w:t>
      </w:r>
    </w:p>
    <w:p w14:paraId="2DE0DE9E" w14:textId="77777777" w:rsidR="009C0523" w:rsidRPr="00071539" w:rsidRDefault="009C0523" w:rsidP="00071539">
      <w:pPr>
        <w:rPr>
          <w:rFonts w:eastAsiaTheme="majorEastAsia" w:cstheme="minorHAnsi"/>
          <w:color w:val="000000" w:themeColor="text1"/>
          <w:szCs w:val="24"/>
        </w:rPr>
      </w:pPr>
    </w:p>
    <w:p w14:paraId="1A873477" w14:textId="0691CD2C" w:rsidR="00486EC9" w:rsidRPr="00071539" w:rsidRDefault="00486EC9" w:rsidP="00071539">
      <w:pPr>
        <w:rPr>
          <w:rFonts w:eastAsiaTheme="majorEastAsia" w:cstheme="minorHAnsi"/>
          <w:b/>
          <w:bCs/>
          <w:color w:val="000000" w:themeColor="text1"/>
          <w:szCs w:val="24"/>
        </w:rPr>
      </w:pPr>
      <w:r w:rsidRPr="00071539">
        <w:rPr>
          <w:rFonts w:eastAsiaTheme="majorEastAsia" w:cstheme="minorHAnsi"/>
          <w:b/>
          <w:bCs/>
          <w:color w:val="000000" w:themeColor="text1"/>
          <w:szCs w:val="24"/>
        </w:rPr>
        <w:t>Mission</w:t>
      </w:r>
    </w:p>
    <w:p w14:paraId="2278D47F" w14:textId="386FB0B8" w:rsidR="00486EC9" w:rsidRPr="00071539" w:rsidRDefault="00486EC9" w:rsidP="00071539">
      <w:pPr>
        <w:rPr>
          <w:rFonts w:cs="Calibri"/>
          <w:szCs w:val="24"/>
        </w:rPr>
      </w:pPr>
      <w:bookmarkStart w:id="4" w:name="OLE_LINK25"/>
      <w:bookmarkStart w:id="5" w:name="OLE_LINK28"/>
      <w:r w:rsidRPr="00071539">
        <w:rPr>
          <w:rFonts w:cs="Calibri"/>
          <w:szCs w:val="24"/>
        </w:rPr>
        <w:t>Contribuer à bâtir une société universellement accessible et inclusive où les personnes ayant une limitation visuelle pourront s’accomplir et s’engager activement</w:t>
      </w:r>
      <w:bookmarkEnd w:id="4"/>
      <w:bookmarkEnd w:id="5"/>
      <w:r w:rsidR="0013581C" w:rsidRPr="00071539">
        <w:rPr>
          <w:rFonts w:cs="Calibri"/>
          <w:szCs w:val="24"/>
        </w:rPr>
        <w:t>.</w:t>
      </w:r>
    </w:p>
    <w:p w14:paraId="7EC5F3FB" w14:textId="77777777" w:rsidR="00486EC9" w:rsidRPr="00071539" w:rsidRDefault="00486EC9" w:rsidP="00071539">
      <w:pPr>
        <w:rPr>
          <w:rFonts w:eastAsiaTheme="majorEastAsia" w:cstheme="minorHAnsi"/>
          <w:color w:val="000000" w:themeColor="text1"/>
          <w:szCs w:val="24"/>
        </w:rPr>
      </w:pPr>
    </w:p>
    <w:p w14:paraId="20987020" w14:textId="2B23CB8B" w:rsidR="00486EC9" w:rsidRPr="00071539" w:rsidRDefault="00486EC9" w:rsidP="00071539">
      <w:pPr>
        <w:rPr>
          <w:rFonts w:eastAsiaTheme="majorEastAsia" w:cstheme="minorHAnsi"/>
          <w:b/>
          <w:bCs/>
          <w:color w:val="000000" w:themeColor="text1"/>
          <w:szCs w:val="24"/>
        </w:rPr>
      </w:pPr>
      <w:r w:rsidRPr="00071539">
        <w:rPr>
          <w:rFonts w:eastAsiaTheme="majorEastAsia" w:cstheme="minorHAnsi"/>
          <w:b/>
          <w:bCs/>
          <w:color w:val="000000" w:themeColor="text1"/>
          <w:szCs w:val="24"/>
        </w:rPr>
        <w:t>Vision</w:t>
      </w:r>
    </w:p>
    <w:p w14:paraId="6CD830D1" w14:textId="37606D50" w:rsidR="00A63634" w:rsidRPr="00071539" w:rsidRDefault="00A63634" w:rsidP="00071539">
      <w:pPr>
        <w:rPr>
          <w:rFonts w:eastAsia="Times New Roman" w:cs="Calibri"/>
          <w:color w:val="auto"/>
          <w:szCs w:val="24"/>
        </w:rPr>
      </w:pPr>
      <w:bookmarkStart w:id="6" w:name="OLE_LINK23"/>
      <w:bookmarkStart w:id="7" w:name="OLE_LINK24"/>
      <w:r w:rsidRPr="00071539">
        <w:rPr>
          <w:rFonts w:eastAsia="Times New Roman" w:cs="Calibri"/>
          <w:color w:val="auto"/>
          <w:szCs w:val="24"/>
        </w:rPr>
        <w:t>Être le pôle d’influence en accessibilité universelle pour les personnes aveugles et malvoyantes du Montréal métropolitai</w:t>
      </w:r>
      <w:bookmarkEnd w:id="6"/>
      <w:bookmarkEnd w:id="7"/>
      <w:r w:rsidR="0013581C" w:rsidRPr="00071539">
        <w:rPr>
          <w:rFonts w:eastAsia="Times New Roman" w:cs="Calibri"/>
          <w:color w:val="auto"/>
          <w:szCs w:val="24"/>
        </w:rPr>
        <w:t>n</w:t>
      </w:r>
      <w:r w:rsidRPr="00071539">
        <w:rPr>
          <w:rFonts w:eastAsia="Times New Roman" w:cs="Calibri"/>
          <w:color w:val="auto"/>
          <w:szCs w:val="24"/>
        </w:rPr>
        <w:t xml:space="preserve">.  </w:t>
      </w:r>
    </w:p>
    <w:p w14:paraId="3E11D46B" w14:textId="77777777" w:rsidR="0013581C" w:rsidRPr="00071539" w:rsidRDefault="0013581C" w:rsidP="00071539">
      <w:pPr>
        <w:rPr>
          <w:rFonts w:eastAsia="Times New Roman" w:cs="Calibri"/>
          <w:color w:val="auto"/>
          <w:szCs w:val="24"/>
        </w:rPr>
      </w:pPr>
    </w:p>
    <w:p w14:paraId="3C663C58" w14:textId="7AC4C0A9" w:rsidR="00210D86" w:rsidRPr="00071539" w:rsidRDefault="00210D86" w:rsidP="00071539">
      <w:pPr>
        <w:rPr>
          <w:rFonts w:eastAsia="Times New Roman" w:cs="Calibri"/>
          <w:b/>
          <w:color w:val="auto"/>
          <w:szCs w:val="24"/>
        </w:rPr>
      </w:pPr>
      <w:r w:rsidRPr="00071539">
        <w:rPr>
          <w:rFonts w:eastAsia="Times New Roman" w:cs="Calibri"/>
          <w:b/>
          <w:color w:val="auto"/>
          <w:szCs w:val="24"/>
        </w:rPr>
        <w:t xml:space="preserve">Valeurs </w:t>
      </w:r>
    </w:p>
    <w:p w14:paraId="5D27563A" w14:textId="77777777" w:rsidR="00F75869" w:rsidRPr="00071539" w:rsidRDefault="00F75869" w:rsidP="00071539">
      <w:pPr>
        <w:pStyle w:val="Paragraphedeliste"/>
        <w:numPr>
          <w:ilvl w:val="0"/>
          <w:numId w:val="18"/>
        </w:numPr>
        <w:shd w:val="clear" w:color="auto" w:fill="FFFFFF"/>
        <w:rPr>
          <w:rFonts w:eastAsia="Times New Roman" w:cs="Times New Roman"/>
          <w:color w:val="auto"/>
          <w:szCs w:val="24"/>
          <w:lang w:eastAsia="fr-CA"/>
        </w:rPr>
      </w:pPr>
      <w:r w:rsidRPr="00071539">
        <w:rPr>
          <w:rFonts w:eastAsia="Times New Roman" w:cs="Times New Roman"/>
          <w:b/>
          <w:bCs/>
          <w:color w:val="auto"/>
          <w:szCs w:val="24"/>
          <w:lang w:eastAsia="fr-CA"/>
        </w:rPr>
        <w:t>Autonomie</w:t>
      </w:r>
    </w:p>
    <w:p w14:paraId="5F1605BF" w14:textId="0B109DA6" w:rsidR="0025042D" w:rsidRPr="00071539" w:rsidRDefault="0025042D" w:rsidP="00071539">
      <w:pPr>
        <w:pStyle w:val="Paragraphedeliste"/>
        <w:shd w:val="clear" w:color="auto" w:fill="FFFFFF"/>
        <w:rPr>
          <w:rFonts w:eastAsia="Times New Roman" w:cs="Times New Roman"/>
          <w:color w:val="auto"/>
          <w:szCs w:val="24"/>
          <w:lang w:eastAsia="fr-CA"/>
        </w:rPr>
      </w:pPr>
      <w:r w:rsidRPr="00071539">
        <w:rPr>
          <w:rFonts w:eastAsia="Times New Roman" w:cs="Times New Roman"/>
          <w:color w:val="auto"/>
          <w:szCs w:val="24"/>
          <w:lang w:eastAsia="fr-CA"/>
        </w:rPr>
        <w:t xml:space="preserve">L’autonomie amène à reconnaître la pleine capacité des personnes et des groupes à se prendre en main, </w:t>
      </w:r>
      <w:r w:rsidR="00E2549F">
        <w:rPr>
          <w:rFonts w:eastAsia="Times New Roman" w:cs="Times New Roman"/>
          <w:color w:val="auto"/>
          <w:szCs w:val="24"/>
          <w:lang w:eastAsia="fr-CA"/>
        </w:rPr>
        <w:t xml:space="preserve">à </w:t>
      </w:r>
      <w:r w:rsidRPr="00071539">
        <w:rPr>
          <w:rFonts w:eastAsia="Times New Roman" w:cs="Times New Roman"/>
          <w:color w:val="auto"/>
          <w:szCs w:val="24"/>
          <w:lang w:eastAsia="fr-CA"/>
        </w:rPr>
        <w:t xml:space="preserve">déterminer leur destinée et </w:t>
      </w:r>
      <w:r w:rsidR="00E2549F">
        <w:rPr>
          <w:rFonts w:eastAsia="Times New Roman" w:cs="Times New Roman"/>
          <w:color w:val="auto"/>
          <w:szCs w:val="24"/>
          <w:lang w:eastAsia="fr-CA"/>
        </w:rPr>
        <w:t xml:space="preserve">à </w:t>
      </w:r>
      <w:r w:rsidRPr="00071539">
        <w:rPr>
          <w:rFonts w:eastAsia="Times New Roman" w:cs="Times New Roman"/>
          <w:color w:val="auto"/>
          <w:szCs w:val="24"/>
          <w:lang w:eastAsia="fr-CA"/>
        </w:rPr>
        <w:t>agir en conséquence. Ainsi, le RAAMM favorise la capacité d’une personne à agir pour et par soi-même, de même que la responsabilisation et l’accomplissement individuel et collectif.</w:t>
      </w:r>
    </w:p>
    <w:p w14:paraId="2161236B" w14:textId="77777777" w:rsidR="00F75869" w:rsidRPr="00071539" w:rsidRDefault="00F75869" w:rsidP="00071539">
      <w:pPr>
        <w:pStyle w:val="Paragraphedeliste"/>
        <w:numPr>
          <w:ilvl w:val="0"/>
          <w:numId w:val="18"/>
        </w:numPr>
        <w:shd w:val="clear" w:color="auto" w:fill="FFFFFF"/>
        <w:rPr>
          <w:rFonts w:eastAsia="Times New Roman" w:cs="Times New Roman"/>
          <w:color w:val="auto"/>
          <w:szCs w:val="24"/>
          <w:lang w:eastAsia="fr-CA"/>
        </w:rPr>
      </w:pPr>
      <w:r w:rsidRPr="00071539">
        <w:rPr>
          <w:rFonts w:eastAsia="Times New Roman" w:cs="Times New Roman"/>
          <w:b/>
          <w:bCs/>
          <w:color w:val="auto"/>
          <w:szCs w:val="24"/>
          <w:lang w:eastAsia="fr-CA"/>
        </w:rPr>
        <w:t>Engagement</w:t>
      </w:r>
    </w:p>
    <w:p w14:paraId="63645511" w14:textId="7A7272A3" w:rsidR="00F75869" w:rsidRPr="00071539" w:rsidRDefault="0025042D" w:rsidP="00071539">
      <w:pPr>
        <w:pStyle w:val="Paragraphedeliste"/>
        <w:shd w:val="clear" w:color="auto" w:fill="FFFFFF"/>
        <w:rPr>
          <w:rFonts w:eastAsia="Times New Roman" w:cs="Times New Roman"/>
          <w:color w:val="auto"/>
          <w:szCs w:val="24"/>
          <w:lang w:eastAsia="fr-CA"/>
        </w:rPr>
      </w:pPr>
      <w:r w:rsidRPr="00071539">
        <w:rPr>
          <w:rFonts w:eastAsia="Times New Roman" w:cs="Times New Roman"/>
          <w:color w:val="auto"/>
          <w:szCs w:val="24"/>
          <w:lang w:eastAsia="fr-CA"/>
        </w:rPr>
        <w:t>L’implication et la participation active et enthousiaste des membres, des administrateurs, des employés et des bénévoles sont valorisées au sein de l’organisme. Le RAAMM permet le plein engagement des personnes ayant une limitation visuelle</w:t>
      </w:r>
      <w:r w:rsidR="00AF6D33">
        <w:rPr>
          <w:rFonts w:eastAsia="Times New Roman" w:cs="Times New Roman"/>
          <w:color w:val="auto"/>
          <w:szCs w:val="24"/>
          <w:lang w:eastAsia="fr-CA"/>
        </w:rPr>
        <w:t xml:space="preserve">, </w:t>
      </w:r>
      <w:r w:rsidRPr="00071539">
        <w:rPr>
          <w:rFonts w:eastAsia="Times New Roman" w:cs="Times New Roman"/>
          <w:color w:val="auto"/>
          <w:szCs w:val="24"/>
          <w:lang w:eastAsia="fr-CA"/>
        </w:rPr>
        <w:t>dans l’identification des enjeux, la recherche de solutions et les actions qui les concernent. La libre expression et l’échange des idées sont privilégiés dans les processus décisionnels.</w:t>
      </w:r>
    </w:p>
    <w:p w14:paraId="290E14E3" w14:textId="77777777" w:rsidR="00F75869" w:rsidRPr="00071539" w:rsidRDefault="0025042D" w:rsidP="00071539">
      <w:pPr>
        <w:pStyle w:val="Paragraphedeliste"/>
        <w:numPr>
          <w:ilvl w:val="0"/>
          <w:numId w:val="18"/>
        </w:numPr>
        <w:shd w:val="clear" w:color="auto" w:fill="FFFFFF"/>
        <w:rPr>
          <w:rFonts w:eastAsia="Times New Roman" w:cs="Times New Roman"/>
          <w:color w:val="auto"/>
          <w:szCs w:val="24"/>
          <w:lang w:eastAsia="fr-CA"/>
        </w:rPr>
      </w:pPr>
      <w:r w:rsidRPr="00071539">
        <w:rPr>
          <w:rFonts w:eastAsia="Times New Roman" w:cs="Times New Roman"/>
          <w:b/>
          <w:bCs/>
          <w:color w:val="auto"/>
          <w:szCs w:val="24"/>
          <w:lang w:eastAsia="fr-CA"/>
        </w:rPr>
        <w:t>I</w:t>
      </w:r>
      <w:r w:rsidR="00F75869" w:rsidRPr="00071539">
        <w:rPr>
          <w:rFonts w:eastAsia="Times New Roman" w:cs="Times New Roman"/>
          <w:b/>
          <w:bCs/>
          <w:color w:val="auto"/>
          <w:szCs w:val="24"/>
          <w:lang w:eastAsia="fr-CA"/>
        </w:rPr>
        <w:t>nclusion</w:t>
      </w:r>
    </w:p>
    <w:p w14:paraId="4A16B6B4" w14:textId="3CB93AB5" w:rsidR="0025042D" w:rsidRPr="00071539" w:rsidRDefault="0025042D" w:rsidP="00071539">
      <w:pPr>
        <w:pStyle w:val="Paragraphedeliste"/>
        <w:shd w:val="clear" w:color="auto" w:fill="FFFFFF"/>
        <w:rPr>
          <w:rFonts w:eastAsia="Times New Roman" w:cs="Times New Roman"/>
          <w:color w:val="auto"/>
          <w:szCs w:val="24"/>
          <w:lang w:eastAsia="fr-CA"/>
        </w:rPr>
      </w:pPr>
      <w:r w:rsidRPr="00071539">
        <w:rPr>
          <w:rFonts w:eastAsia="Times New Roman" w:cs="Times New Roman"/>
          <w:color w:val="auto"/>
          <w:szCs w:val="24"/>
          <w:lang w:eastAsia="fr-CA"/>
        </w:rPr>
        <w:lastRenderedPageBreak/>
        <w:t>Au RAAMM, l’inclusion vise à éliminer les obstacles environnementaux, numériques, physiques et humains à l’origine de l’exclusion d’individus ou de groupes d’individus. L’inclusion est donc un effort démocratique de transformation sociale pour que tous les citoyens, incluant les personnes aveugles et malvoyantes, puissent participer pleinement à la société, selon un principe d’égalité de droit. Au RAAMM, l’inclusion se traduit par la valorisation de la diversité et permet aux personnes (avec et sans handicap) d’avoir réellement la possibilité de nouer des relations significatives pour construire ensemble un quotidien accessible.</w:t>
      </w:r>
    </w:p>
    <w:p w14:paraId="2C493282" w14:textId="77777777" w:rsidR="00F75869" w:rsidRPr="00071539" w:rsidRDefault="00F75869" w:rsidP="00071539">
      <w:pPr>
        <w:pStyle w:val="Paragraphedeliste"/>
        <w:numPr>
          <w:ilvl w:val="0"/>
          <w:numId w:val="18"/>
        </w:numPr>
        <w:shd w:val="clear" w:color="auto" w:fill="FFFFFF"/>
        <w:rPr>
          <w:rFonts w:eastAsia="Times New Roman" w:cs="Times New Roman"/>
          <w:color w:val="auto"/>
          <w:szCs w:val="24"/>
          <w:lang w:eastAsia="fr-CA"/>
        </w:rPr>
      </w:pPr>
      <w:r w:rsidRPr="00071539">
        <w:rPr>
          <w:rFonts w:eastAsia="Times New Roman" w:cs="Times New Roman"/>
          <w:b/>
          <w:bCs/>
          <w:color w:val="auto"/>
          <w:szCs w:val="24"/>
          <w:lang w:eastAsia="fr-CA"/>
        </w:rPr>
        <w:t xml:space="preserve">Persévérance </w:t>
      </w:r>
    </w:p>
    <w:p w14:paraId="466D7244" w14:textId="2829EC44" w:rsidR="00F75869" w:rsidRPr="00071539" w:rsidRDefault="0025042D" w:rsidP="00071539">
      <w:pPr>
        <w:pStyle w:val="Paragraphedeliste"/>
        <w:shd w:val="clear" w:color="auto" w:fill="FFFFFF"/>
        <w:rPr>
          <w:rFonts w:eastAsia="Times New Roman" w:cs="Times New Roman"/>
          <w:color w:val="auto"/>
          <w:szCs w:val="24"/>
          <w:lang w:eastAsia="fr-CA"/>
        </w:rPr>
      </w:pPr>
      <w:r w:rsidRPr="00071539">
        <w:rPr>
          <w:rFonts w:eastAsia="Times New Roman" w:cs="Times New Roman"/>
          <w:color w:val="auto"/>
          <w:szCs w:val="24"/>
          <w:lang w:eastAsia="fr-CA"/>
        </w:rPr>
        <w:t>Malgré les difficultés, les délais et les obstacles, les différents acteurs du RAAMM poursuivent sans relâche la mission de l’organisme. La persévérance nous permet de garder le cap vers l’atteinte de nos objectifs.</w:t>
      </w:r>
    </w:p>
    <w:p w14:paraId="109F6D61" w14:textId="77777777" w:rsidR="00F75869" w:rsidRPr="00071539" w:rsidRDefault="0025042D" w:rsidP="00071539">
      <w:pPr>
        <w:pStyle w:val="Paragraphedeliste"/>
        <w:numPr>
          <w:ilvl w:val="0"/>
          <w:numId w:val="18"/>
        </w:numPr>
        <w:shd w:val="clear" w:color="auto" w:fill="FFFFFF"/>
        <w:rPr>
          <w:rFonts w:eastAsia="Times New Roman" w:cs="Times New Roman"/>
          <w:color w:val="auto"/>
          <w:szCs w:val="24"/>
          <w:lang w:eastAsia="fr-CA"/>
        </w:rPr>
      </w:pPr>
      <w:r w:rsidRPr="00071539">
        <w:rPr>
          <w:rFonts w:eastAsia="Times New Roman" w:cs="Times New Roman"/>
          <w:b/>
          <w:bCs/>
          <w:color w:val="auto"/>
          <w:szCs w:val="24"/>
          <w:lang w:eastAsia="fr-CA"/>
        </w:rPr>
        <w:t>R</w:t>
      </w:r>
      <w:r w:rsidR="00F75869" w:rsidRPr="00071539">
        <w:rPr>
          <w:rFonts w:eastAsia="Times New Roman" w:cs="Times New Roman"/>
          <w:b/>
          <w:bCs/>
          <w:color w:val="auto"/>
          <w:szCs w:val="24"/>
          <w:lang w:eastAsia="fr-CA"/>
        </w:rPr>
        <w:t>espect</w:t>
      </w:r>
    </w:p>
    <w:p w14:paraId="3925D0B7" w14:textId="150D42F6" w:rsidR="00210D86" w:rsidRPr="00071539" w:rsidRDefault="0025042D" w:rsidP="00071539">
      <w:pPr>
        <w:pStyle w:val="Paragraphedeliste"/>
        <w:shd w:val="clear" w:color="auto" w:fill="FFFFFF"/>
        <w:rPr>
          <w:rFonts w:eastAsia="Times New Roman" w:cs="Times New Roman"/>
          <w:color w:val="auto"/>
          <w:szCs w:val="24"/>
          <w:lang w:eastAsia="fr-CA"/>
        </w:rPr>
      </w:pPr>
      <w:r w:rsidRPr="00071539">
        <w:rPr>
          <w:rFonts w:eastAsia="Times New Roman" w:cs="Times New Roman"/>
          <w:color w:val="auto"/>
          <w:szCs w:val="24"/>
          <w:lang w:eastAsia="fr-CA"/>
        </w:rPr>
        <w:t>Au RAAMM, la considération à l’égard d’autrui s’exprime par l’ouverture envers les particularités et les différences de chacun. L’accueil réservé aux membres se veut plein d’humanité et empreint d’empathie. Le respect guide les relations entre les différents acteurs au sein et à l’extérieur de l’organisme.</w:t>
      </w:r>
    </w:p>
    <w:p w14:paraId="38CEA0B9" w14:textId="77777777" w:rsidR="00F75869" w:rsidRPr="00071539" w:rsidRDefault="00F75869" w:rsidP="00071539">
      <w:pPr>
        <w:shd w:val="clear" w:color="auto" w:fill="FFFFFF"/>
        <w:rPr>
          <w:rFonts w:eastAsia="Times New Roman" w:cs="Times New Roman"/>
          <w:color w:val="auto"/>
          <w:szCs w:val="24"/>
          <w:lang w:eastAsia="fr-CA"/>
        </w:rPr>
      </w:pPr>
    </w:p>
    <w:p w14:paraId="174454C3" w14:textId="5228FFF3" w:rsidR="00486EC9" w:rsidRPr="00071539" w:rsidRDefault="0013581C" w:rsidP="00071539">
      <w:pPr>
        <w:rPr>
          <w:rFonts w:eastAsiaTheme="majorEastAsia" w:cstheme="minorHAnsi"/>
          <w:b/>
          <w:bCs/>
          <w:color w:val="auto"/>
          <w:szCs w:val="24"/>
        </w:rPr>
      </w:pPr>
      <w:r w:rsidRPr="00071539">
        <w:rPr>
          <w:rFonts w:eastAsiaTheme="majorEastAsia" w:cstheme="minorHAnsi"/>
          <w:b/>
          <w:bCs/>
          <w:color w:val="auto"/>
          <w:szCs w:val="24"/>
        </w:rPr>
        <w:t>Slogan</w:t>
      </w:r>
    </w:p>
    <w:p w14:paraId="1442BD93" w14:textId="390F80DB" w:rsidR="0013581C" w:rsidRPr="00071539" w:rsidRDefault="0013581C" w:rsidP="00071539">
      <w:pPr>
        <w:rPr>
          <w:rFonts w:eastAsiaTheme="majorEastAsia" w:cstheme="minorHAnsi"/>
          <w:color w:val="auto"/>
          <w:szCs w:val="24"/>
        </w:rPr>
      </w:pPr>
      <w:r w:rsidRPr="00071539">
        <w:rPr>
          <w:rFonts w:eastAsiaTheme="majorEastAsia" w:cstheme="minorHAnsi"/>
          <w:color w:val="auto"/>
          <w:szCs w:val="24"/>
        </w:rPr>
        <w:t>Bâtir ensemble un quotidien accessible</w:t>
      </w:r>
    </w:p>
    <w:p w14:paraId="22CF1944" w14:textId="77777777" w:rsidR="0013581C" w:rsidRPr="00071539" w:rsidRDefault="0013581C" w:rsidP="00071539">
      <w:pPr>
        <w:rPr>
          <w:rFonts w:eastAsiaTheme="majorEastAsia" w:cstheme="minorHAnsi"/>
          <w:color w:val="auto"/>
          <w:szCs w:val="24"/>
        </w:rPr>
      </w:pPr>
    </w:p>
    <w:p w14:paraId="73271EE0" w14:textId="27EEA79D" w:rsidR="00486EC9" w:rsidRPr="00071539" w:rsidRDefault="00486EC9" w:rsidP="00071539">
      <w:pPr>
        <w:rPr>
          <w:rFonts w:eastAsiaTheme="majorEastAsia" w:cstheme="minorHAnsi"/>
          <w:b/>
          <w:bCs/>
          <w:color w:val="auto"/>
          <w:szCs w:val="24"/>
        </w:rPr>
      </w:pPr>
      <w:r w:rsidRPr="00071539">
        <w:rPr>
          <w:rFonts w:eastAsiaTheme="majorEastAsia" w:cstheme="minorHAnsi"/>
          <w:b/>
          <w:bCs/>
          <w:color w:val="auto"/>
          <w:szCs w:val="24"/>
        </w:rPr>
        <w:t>Objectifs</w:t>
      </w:r>
      <w:r w:rsidR="00FB5983" w:rsidRPr="00071539">
        <w:rPr>
          <w:rFonts w:eastAsiaTheme="majorEastAsia" w:cstheme="minorHAnsi"/>
          <w:b/>
          <w:bCs/>
          <w:color w:val="auto"/>
          <w:szCs w:val="24"/>
        </w:rPr>
        <w:t xml:space="preserve"> </w:t>
      </w:r>
      <w:r w:rsidR="00AF6D33" w:rsidRPr="003A3DBD">
        <w:rPr>
          <w:rFonts w:eastAsiaTheme="majorEastAsia" w:cstheme="minorHAnsi"/>
          <w:b/>
          <w:bCs/>
          <w:color w:val="auto"/>
          <w:szCs w:val="24"/>
        </w:rPr>
        <w:t>organisationnels</w:t>
      </w:r>
    </w:p>
    <w:p w14:paraId="12CF68EE" w14:textId="1DF7EF00" w:rsidR="00A63634" w:rsidRPr="00071539" w:rsidRDefault="00E73FBF" w:rsidP="00071539">
      <w:pPr>
        <w:rPr>
          <w:rFonts w:eastAsia="Times New Roman" w:cs="Calibri"/>
          <w:color w:val="auto"/>
          <w:szCs w:val="24"/>
        </w:rPr>
      </w:pPr>
      <w:r>
        <w:rPr>
          <w:rFonts w:eastAsia="Times New Roman" w:cs="Calibri"/>
          <w:color w:val="auto"/>
          <w:szCs w:val="24"/>
        </w:rPr>
        <w:t>– </w:t>
      </w:r>
      <w:r w:rsidR="00A63634" w:rsidRPr="00071539">
        <w:rPr>
          <w:rFonts w:eastAsia="Times New Roman" w:cs="Calibri"/>
          <w:color w:val="auto"/>
          <w:szCs w:val="24"/>
        </w:rPr>
        <w:t>Défendre les droits et promouvoir les intérêts des personnes aveugles et amblyopes de son territoire.</w:t>
      </w:r>
    </w:p>
    <w:p w14:paraId="39F93BBE" w14:textId="3551E928" w:rsidR="00A63634" w:rsidRPr="00071539" w:rsidRDefault="00E73FBF" w:rsidP="00071539">
      <w:pPr>
        <w:rPr>
          <w:rFonts w:eastAsia="Times New Roman" w:cs="Calibri"/>
          <w:color w:val="auto"/>
          <w:szCs w:val="24"/>
        </w:rPr>
      </w:pPr>
      <w:r>
        <w:rPr>
          <w:rFonts w:eastAsia="Times New Roman" w:cs="Calibri"/>
          <w:color w:val="auto"/>
          <w:szCs w:val="24"/>
        </w:rPr>
        <w:t>– </w:t>
      </w:r>
      <w:r w:rsidR="00A63634" w:rsidRPr="00071539">
        <w:rPr>
          <w:rFonts w:eastAsia="Times New Roman" w:cs="Calibri"/>
          <w:color w:val="auto"/>
          <w:szCs w:val="24"/>
        </w:rPr>
        <w:t>Favoriser l’intégration à part entière de toutes les personnes aveugles ou amblyopes de son territoire dans les divers domaines de l’activité humaine, notamment par des services visant le plein développement de leur potentiel, individuel et collectif.</w:t>
      </w:r>
    </w:p>
    <w:p w14:paraId="738F6D9E" w14:textId="77777777" w:rsidR="00486EC9" w:rsidRPr="00071539" w:rsidRDefault="00486EC9" w:rsidP="00071539">
      <w:pPr>
        <w:rPr>
          <w:rFonts w:eastAsiaTheme="majorEastAsia" w:cs="Calibri (Corps)"/>
          <w:b/>
          <w:bCs/>
          <w:caps/>
          <w:color w:val="auto"/>
          <w:sz w:val="28"/>
          <w:szCs w:val="28"/>
        </w:rPr>
      </w:pPr>
      <w:r w:rsidRPr="00071539">
        <w:rPr>
          <w:color w:val="auto"/>
        </w:rPr>
        <w:br w:type="page"/>
      </w:r>
    </w:p>
    <w:p w14:paraId="7DE41034" w14:textId="7AC56282" w:rsidR="005D24BA" w:rsidRPr="00071539" w:rsidRDefault="000750B6" w:rsidP="00071539">
      <w:pPr>
        <w:pStyle w:val="Titre1"/>
      </w:pPr>
      <w:bookmarkStart w:id="8" w:name="_Toc74726439"/>
      <w:r w:rsidRPr="00071539">
        <w:lastRenderedPageBreak/>
        <w:t>MEM</w:t>
      </w:r>
      <w:r w:rsidR="00250F43">
        <w:t>brariat</w:t>
      </w:r>
      <w:r w:rsidRPr="00071539">
        <w:t xml:space="preserve"> ET IMPLICATION DES MEMBRES</w:t>
      </w:r>
      <w:bookmarkEnd w:id="8"/>
    </w:p>
    <w:p w14:paraId="340BBCCB" w14:textId="6577AF63" w:rsidR="0013340A" w:rsidRPr="00071539" w:rsidRDefault="005D24BA" w:rsidP="00071539">
      <w:pPr>
        <w:rPr>
          <w:color w:val="000000" w:themeColor="text1"/>
        </w:rPr>
      </w:pPr>
      <w:r w:rsidRPr="00071539">
        <w:rPr>
          <w:color w:val="000000" w:themeColor="text1"/>
        </w:rPr>
        <w:t>Partie prenante du dynamisme du RAAMM, nos membres donnent du</w:t>
      </w:r>
      <w:r w:rsidR="00671F0A" w:rsidRPr="00071539">
        <w:rPr>
          <w:color w:val="000000" w:themeColor="text1"/>
        </w:rPr>
        <w:t xml:space="preserve"> </w:t>
      </w:r>
      <w:r w:rsidR="003D11C8" w:rsidRPr="00071539">
        <w:rPr>
          <w:color w:val="000000" w:themeColor="text1"/>
        </w:rPr>
        <w:t>s</w:t>
      </w:r>
      <w:r w:rsidR="00671F0A" w:rsidRPr="00071539">
        <w:rPr>
          <w:color w:val="000000" w:themeColor="text1"/>
        </w:rPr>
        <w:t>ens</w:t>
      </w:r>
      <w:r w:rsidR="003D11C8" w:rsidRPr="00071539">
        <w:rPr>
          <w:color w:val="000000" w:themeColor="text1"/>
        </w:rPr>
        <w:t xml:space="preserve"> </w:t>
      </w:r>
      <w:r w:rsidRPr="00071539">
        <w:rPr>
          <w:color w:val="000000" w:themeColor="text1"/>
        </w:rPr>
        <w:t>à notre travail de représentation, alimentent la réflexion sur les dossiers et contribuent au fonctionnement</w:t>
      </w:r>
      <w:r w:rsidR="00671F0A" w:rsidRPr="00071539">
        <w:rPr>
          <w:color w:val="000000" w:themeColor="text1"/>
        </w:rPr>
        <w:t xml:space="preserve"> </w:t>
      </w:r>
      <w:r w:rsidRPr="00071539">
        <w:rPr>
          <w:color w:val="000000" w:themeColor="text1"/>
        </w:rPr>
        <w:t>de l’organisme.</w:t>
      </w:r>
      <w:r w:rsidR="0013340A" w:rsidRPr="00071539">
        <w:rPr>
          <w:color w:val="000000" w:themeColor="text1"/>
        </w:rPr>
        <w:t xml:space="preserve"> Le contexte de pandémie n’a pas été un frein à l’implication des membres du RAAMM</w:t>
      </w:r>
      <w:r w:rsidR="00AF6D33">
        <w:rPr>
          <w:color w:val="000000" w:themeColor="text1"/>
        </w:rPr>
        <w:t>,</w:t>
      </w:r>
      <w:r w:rsidR="0013340A" w:rsidRPr="00071539">
        <w:rPr>
          <w:color w:val="000000" w:themeColor="text1"/>
        </w:rPr>
        <w:t xml:space="preserve"> qui ont rapidement adopté de nouveaux modes de participation virtuelle.</w:t>
      </w:r>
    </w:p>
    <w:p w14:paraId="31ABE1EE" w14:textId="77777777" w:rsidR="005D24BA" w:rsidRPr="00071539" w:rsidRDefault="005D24BA" w:rsidP="00071539">
      <w:pPr>
        <w:rPr>
          <w:rFonts w:cstheme="minorHAnsi"/>
          <w:szCs w:val="24"/>
        </w:rPr>
      </w:pPr>
    </w:p>
    <w:p w14:paraId="713071DC" w14:textId="7621807E" w:rsidR="005D24BA" w:rsidRPr="00071539" w:rsidRDefault="005D24BA" w:rsidP="00071539">
      <w:r w:rsidRPr="00071539">
        <w:t>Au 31</w:t>
      </w:r>
      <w:r w:rsidR="00E73FBF">
        <w:t> </w:t>
      </w:r>
      <w:r w:rsidRPr="00071539">
        <w:t>mars 202</w:t>
      </w:r>
      <w:r w:rsidR="00210D86" w:rsidRPr="00071539">
        <w:t>1</w:t>
      </w:r>
      <w:r w:rsidRPr="00071539">
        <w:t xml:space="preserve">, le RAAMM </w:t>
      </w:r>
      <w:r w:rsidR="00AF6D33" w:rsidRPr="00F27F45">
        <w:t>comptait</w:t>
      </w:r>
      <w:r w:rsidRPr="00071539">
        <w:t xml:space="preserve"> </w:t>
      </w:r>
      <w:r w:rsidR="00F75869" w:rsidRPr="00071539">
        <w:t>341</w:t>
      </w:r>
      <w:r w:rsidR="00E73FBF">
        <w:t> </w:t>
      </w:r>
      <w:r w:rsidRPr="00071539">
        <w:t>membres en règle (</w:t>
      </w:r>
      <w:r w:rsidR="008C3386" w:rsidRPr="00071539">
        <w:t>316</w:t>
      </w:r>
      <w:r w:rsidRPr="00071539">
        <w:t xml:space="preserve"> réguliers, </w:t>
      </w:r>
      <w:r w:rsidR="008C3386" w:rsidRPr="00071539">
        <w:t>13</w:t>
      </w:r>
      <w:r w:rsidRPr="00071539">
        <w:t xml:space="preserve"> associés et</w:t>
      </w:r>
      <w:r w:rsidR="008C3386" w:rsidRPr="00071539">
        <w:t xml:space="preserve"> 12 </w:t>
      </w:r>
      <w:r w:rsidRPr="00071539">
        <w:t xml:space="preserve">affinitaires). </w:t>
      </w:r>
      <w:r w:rsidR="008C7D42" w:rsidRPr="00071539">
        <w:t>Au cours de la dernière année</w:t>
      </w:r>
      <w:r w:rsidR="00290386" w:rsidRPr="00071539">
        <w:t>, n</w:t>
      </w:r>
      <w:r w:rsidR="00971F83" w:rsidRPr="00071539">
        <w:t xml:space="preserve">ous avons reçu </w:t>
      </w:r>
      <w:r w:rsidR="008C3386" w:rsidRPr="00071539">
        <w:t>46</w:t>
      </w:r>
      <w:r w:rsidR="00E73FBF">
        <w:rPr>
          <w:rFonts w:cstheme="minorHAnsi"/>
          <w:szCs w:val="24"/>
        </w:rPr>
        <w:t> </w:t>
      </w:r>
      <w:r w:rsidRPr="00071539">
        <w:rPr>
          <w:rFonts w:cstheme="minorHAnsi"/>
          <w:szCs w:val="24"/>
        </w:rPr>
        <w:t>demandes d’adhésion (</w:t>
      </w:r>
      <w:r w:rsidR="008C3386" w:rsidRPr="00071539">
        <w:rPr>
          <w:rFonts w:cstheme="minorHAnsi"/>
          <w:szCs w:val="24"/>
        </w:rPr>
        <w:t xml:space="preserve">40 </w:t>
      </w:r>
      <w:r w:rsidR="007D283B" w:rsidRPr="00071539">
        <w:rPr>
          <w:rFonts w:cstheme="minorHAnsi"/>
          <w:szCs w:val="24"/>
        </w:rPr>
        <w:t xml:space="preserve">membres </w:t>
      </w:r>
      <w:r w:rsidRPr="00071539">
        <w:rPr>
          <w:rFonts w:cstheme="minorHAnsi"/>
          <w:szCs w:val="24"/>
        </w:rPr>
        <w:t>réguliers</w:t>
      </w:r>
      <w:r w:rsidR="008C3386" w:rsidRPr="00071539">
        <w:rPr>
          <w:rFonts w:cstheme="minorHAnsi"/>
          <w:szCs w:val="24"/>
        </w:rPr>
        <w:t xml:space="preserve"> et 6</w:t>
      </w:r>
      <w:r w:rsidR="00E73FBF">
        <w:rPr>
          <w:rFonts w:cstheme="minorHAnsi"/>
          <w:szCs w:val="24"/>
        </w:rPr>
        <w:t> </w:t>
      </w:r>
      <w:r w:rsidRPr="00071539">
        <w:rPr>
          <w:rFonts w:cstheme="minorHAnsi"/>
          <w:szCs w:val="24"/>
        </w:rPr>
        <w:t>associés).</w:t>
      </w:r>
      <w:r w:rsidR="00671F0A" w:rsidRPr="00071539">
        <w:rPr>
          <w:rFonts w:cstheme="minorHAnsi"/>
          <w:szCs w:val="24"/>
        </w:rPr>
        <w:t xml:space="preserve"> </w:t>
      </w:r>
    </w:p>
    <w:p w14:paraId="6A8D02A6" w14:textId="77777777" w:rsidR="005D24BA" w:rsidRPr="00071539" w:rsidRDefault="005D24BA" w:rsidP="00071539">
      <w:pPr>
        <w:rPr>
          <w:rFonts w:cstheme="minorHAnsi"/>
          <w:szCs w:val="24"/>
        </w:rPr>
      </w:pPr>
    </w:p>
    <w:p w14:paraId="2BB76D3B" w14:textId="77777777" w:rsidR="00150DD2" w:rsidRPr="00071539" w:rsidRDefault="00150DD2" w:rsidP="00071539">
      <w:pPr>
        <w:rPr>
          <w:rFonts w:cstheme="minorHAnsi"/>
          <w:b/>
          <w:bCs/>
          <w:szCs w:val="24"/>
        </w:rPr>
      </w:pPr>
      <w:r w:rsidRPr="00071539">
        <w:rPr>
          <w:rFonts w:cstheme="minorHAnsi"/>
          <w:b/>
          <w:bCs/>
          <w:szCs w:val="24"/>
        </w:rPr>
        <w:t xml:space="preserve">Implication directe des membres : </w:t>
      </w:r>
    </w:p>
    <w:p w14:paraId="57284C59" w14:textId="68ADE023" w:rsidR="005D24BA" w:rsidRPr="00071539" w:rsidRDefault="00732607" w:rsidP="00071539">
      <w:pPr>
        <w:rPr>
          <w:rFonts w:cstheme="minorHAnsi"/>
          <w:szCs w:val="24"/>
        </w:rPr>
      </w:pPr>
      <w:r w:rsidRPr="00071539">
        <w:rPr>
          <w:rFonts w:cstheme="minorHAnsi"/>
          <w:szCs w:val="24"/>
        </w:rPr>
        <w:t>Tout au long de l’anné</w:t>
      </w:r>
      <w:r w:rsidR="005D24BA" w:rsidRPr="00071539">
        <w:rPr>
          <w:rFonts w:cstheme="minorHAnsi"/>
          <w:szCs w:val="24"/>
        </w:rPr>
        <w:t>e</w:t>
      </w:r>
      <w:r w:rsidRPr="00071539">
        <w:rPr>
          <w:rFonts w:cstheme="minorHAnsi"/>
          <w:szCs w:val="24"/>
        </w:rPr>
        <w:t>, le</w:t>
      </w:r>
      <w:r w:rsidR="005D24BA" w:rsidRPr="00071539">
        <w:rPr>
          <w:rFonts w:cstheme="minorHAnsi"/>
          <w:szCs w:val="24"/>
        </w:rPr>
        <w:t xml:space="preserve"> RAAMM a pu compter sur l</w:t>
      </w:r>
      <w:r w:rsidR="00E73FBF">
        <w:rPr>
          <w:rFonts w:cstheme="minorHAnsi"/>
          <w:szCs w:val="24"/>
        </w:rPr>
        <w:t>’</w:t>
      </w:r>
      <w:r w:rsidR="005D24BA" w:rsidRPr="00071539">
        <w:rPr>
          <w:rFonts w:cstheme="minorHAnsi"/>
          <w:szCs w:val="24"/>
        </w:rPr>
        <w:t>implication directe de ses membres</w:t>
      </w:r>
      <w:r w:rsidR="00AA44A3">
        <w:rPr>
          <w:rFonts w:cstheme="minorHAnsi"/>
          <w:szCs w:val="24"/>
        </w:rPr>
        <w:t>,</w:t>
      </w:r>
      <w:r w:rsidR="005D24BA" w:rsidRPr="00071539">
        <w:rPr>
          <w:rFonts w:cstheme="minorHAnsi"/>
          <w:szCs w:val="24"/>
        </w:rPr>
        <w:t xml:space="preserve"> qui lui ont consacré </w:t>
      </w:r>
      <w:r w:rsidR="007D283B" w:rsidRPr="00071539">
        <w:rPr>
          <w:rFonts w:cstheme="minorHAnsi"/>
          <w:szCs w:val="24"/>
        </w:rPr>
        <w:t>737</w:t>
      </w:r>
      <w:r w:rsidR="00E73FBF">
        <w:rPr>
          <w:rFonts w:cstheme="minorHAnsi"/>
          <w:szCs w:val="24"/>
        </w:rPr>
        <w:t> </w:t>
      </w:r>
      <w:r w:rsidR="005D24BA" w:rsidRPr="00071539">
        <w:rPr>
          <w:rFonts w:cstheme="minorHAnsi"/>
          <w:szCs w:val="24"/>
        </w:rPr>
        <w:t>heures</w:t>
      </w:r>
      <w:r w:rsidR="007149B8" w:rsidRPr="00071539">
        <w:rPr>
          <w:rFonts w:cstheme="minorHAnsi"/>
          <w:szCs w:val="24"/>
        </w:rPr>
        <w:t xml:space="preserve"> </w:t>
      </w:r>
      <w:r w:rsidRPr="00071539">
        <w:rPr>
          <w:rFonts w:cstheme="minorHAnsi"/>
          <w:szCs w:val="24"/>
        </w:rPr>
        <w:t xml:space="preserve">en prenant part à des </w:t>
      </w:r>
      <w:r w:rsidR="005D24BA" w:rsidRPr="00071539">
        <w:rPr>
          <w:rFonts w:cstheme="minorHAnsi"/>
          <w:szCs w:val="24"/>
        </w:rPr>
        <w:t>activités de défense collective des droits</w:t>
      </w:r>
      <w:r w:rsidR="00DC7577" w:rsidRPr="00071539">
        <w:rPr>
          <w:rFonts w:cstheme="minorHAnsi"/>
          <w:szCs w:val="24"/>
        </w:rPr>
        <w:t xml:space="preserve"> (</w:t>
      </w:r>
      <w:r w:rsidR="007D283B" w:rsidRPr="00071539">
        <w:rPr>
          <w:rFonts w:cstheme="minorHAnsi"/>
          <w:szCs w:val="24"/>
        </w:rPr>
        <w:t>295</w:t>
      </w:r>
      <w:r w:rsidR="00E73FBF">
        <w:rPr>
          <w:rFonts w:cstheme="minorHAnsi"/>
          <w:szCs w:val="24"/>
        </w:rPr>
        <w:t> </w:t>
      </w:r>
      <w:r w:rsidR="007D283B" w:rsidRPr="00071539">
        <w:rPr>
          <w:rFonts w:cstheme="minorHAnsi"/>
          <w:szCs w:val="24"/>
        </w:rPr>
        <w:t>h</w:t>
      </w:r>
      <w:r w:rsidR="00DC7577" w:rsidRPr="00071539">
        <w:rPr>
          <w:rFonts w:cstheme="minorHAnsi"/>
          <w:szCs w:val="24"/>
        </w:rPr>
        <w:t>),</w:t>
      </w:r>
      <w:r w:rsidR="005D24BA" w:rsidRPr="00071539">
        <w:rPr>
          <w:rFonts w:cstheme="minorHAnsi"/>
          <w:szCs w:val="24"/>
        </w:rPr>
        <w:t xml:space="preserve"> dans la gouvernance de l’organisme</w:t>
      </w:r>
      <w:r w:rsidR="00DC7577" w:rsidRPr="00071539">
        <w:rPr>
          <w:rFonts w:cstheme="minorHAnsi"/>
          <w:szCs w:val="24"/>
        </w:rPr>
        <w:t xml:space="preserve"> </w:t>
      </w:r>
      <w:r w:rsidR="007D283B" w:rsidRPr="00071539">
        <w:rPr>
          <w:rFonts w:cstheme="minorHAnsi"/>
          <w:szCs w:val="24"/>
        </w:rPr>
        <w:t>(346</w:t>
      </w:r>
      <w:r w:rsidR="00E73FBF">
        <w:rPr>
          <w:rFonts w:cstheme="minorHAnsi"/>
          <w:szCs w:val="24"/>
        </w:rPr>
        <w:t> </w:t>
      </w:r>
      <w:r w:rsidR="007D283B" w:rsidRPr="00071539">
        <w:rPr>
          <w:rFonts w:cstheme="minorHAnsi"/>
          <w:szCs w:val="24"/>
        </w:rPr>
        <w:t>h</w:t>
      </w:r>
      <w:r w:rsidR="00971F83" w:rsidRPr="00071539">
        <w:rPr>
          <w:rFonts w:cstheme="minorHAnsi"/>
          <w:szCs w:val="24"/>
        </w:rPr>
        <w:t>)</w:t>
      </w:r>
      <w:r w:rsidR="005D24BA" w:rsidRPr="00071539">
        <w:rPr>
          <w:rFonts w:cstheme="minorHAnsi"/>
          <w:szCs w:val="24"/>
        </w:rPr>
        <w:t xml:space="preserve">, dans le soutien au fonctionnement </w:t>
      </w:r>
      <w:r w:rsidR="00971F83" w:rsidRPr="00071539">
        <w:rPr>
          <w:rFonts w:cstheme="minorHAnsi"/>
          <w:szCs w:val="24"/>
        </w:rPr>
        <w:t>(</w:t>
      </w:r>
      <w:r w:rsidR="007D283B" w:rsidRPr="00071539">
        <w:rPr>
          <w:rFonts w:cstheme="minorHAnsi"/>
          <w:szCs w:val="24"/>
        </w:rPr>
        <w:t>85</w:t>
      </w:r>
      <w:r w:rsidR="00E73FBF">
        <w:rPr>
          <w:rFonts w:cstheme="minorHAnsi"/>
          <w:szCs w:val="24"/>
        </w:rPr>
        <w:t> </w:t>
      </w:r>
      <w:r w:rsidR="007D283B" w:rsidRPr="00071539">
        <w:rPr>
          <w:rFonts w:cstheme="minorHAnsi"/>
          <w:szCs w:val="24"/>
        </w:rPr>
        <w:t>h</w:t>
      </w:r>
      <w:r w:rsidR="00971F83" w:rsidRPr="00071539">
        <w:rPr>
          <w:rFonts w:cstheme="minorHAnsi"/>
          <w:szCs w:val="24"/>
        </w:rPr>
        <w:t xml:space="preserve">) </w:t>
      </w:r>
      <w:r w:rsidRPr="00071539">
        <w:rPr>
          <w:rFonts w:cstheme="minorHAnsi"/>
          <w:szCs w:val="24"/>
        </w:rPr>
        <w:t xml:space="preserve">ou encore en </w:t>
      </w:r>
      <w:r w:rsidR="005D24BA" w:rsidRPr="00071539">
        <w:rPr>
          <w:rFonts w:cstheme="minorHAnsi"/>
          <w:szCs w:val="24"/>
        </w:rPr>
        <w:t>participa</w:t>
      </w:r>
      <w:r w:rsidRPr="00071539">
        <w:rPr>
          <w:rFonts w:cstheme="minorHAnsi"/>
          <w:szCs w:val="24"/>
        </w:rPr>
        <w:t>nt à des</w:t>
      </w:r>
      <w:r w:rsidR="005D24BA" w:rsidRPr="00071539">
        <w:rPr>
          <w:rFonts w:cstheme="minorHAnsi"/>
          <w:szCs w:val="24"/>
        </w:rPr>
        <w:t xml:space="preserve"> projets spéciaux</w:t>
      </w:r>
      <w:r w:rsidR="00971F83" w:rsidRPr="00071539">
        <w:rPr>
          <w:rFonts w:cstheme="minorHAnsi"/>
          <w:szCs w:val="24"/>
        </w:rPr>
        <w:t xml:space="preserve"> </w:t>
      </w:r>
      <w:r w:rsidR="007D283B" w:rsidRPr="00071539">
        <w:rPr>
          <w:rFonts w:cstheme="minorHAnsi"/>
          <w:szCs w:val="24"/>
        </w:rPr>
        <w:t>(11</w:t>
      </w:r>
      <w:r w:rsidR="00E73FBF">
        <w:rPr>
          <w:rFonts w:cstheme="minorHAnsi"/>
          <w:szCs w:val="24"/>
        </w:rPr>
        <w:t> </w:t>
      </w:r>
      <w:r w:rsidR="007D283B" w:rsidRPr="00071539">
        <w:rPr>
          <w:rFonts w:cstheme="minorHAnsi"/>
          <w:szCs w:val="24"/>
        </w:rPr>
        <w:t>h</w:t>
      </w:r>
      <w:r w:rsidR="00971F83" w:rsidRPr="00071539">
        <w:rPr>
          <w:rFonts w:cstheme="minorHAnsi"/>
          <w:szCs w:val="24"/>
        </w:rPr>
        <w:t>)</w:t>
      </w:r>
      <w:r w:rsidR="005D24BA" w:rsidRPr="00071539">
        <w:rPr>
          <w:rFonts w:cstheme="minorHAnsi"/>
          <w:szCs w:val="24"/>
        </w:rPr>
        <w:t>. </w:t>
      </w:r>
    </w:p>
    <w:p w14:paraId="3BAE7D9B" w14:textId="77777777" w:rsidR="00671F0A" w:rsidRPr="00071539" w:rsidRDefault="00671F0A" w:rsidP="00071539">
      <w:pPr>
        <w:rPr>
          <w:rFonts w:cstheme="minorHAnsi"/>
          <w:szCs w:val="24"/>
        </w:rPr>
      </w:pPr>
    </w:p>
    <w:p w14:paraId="44BB7E55" w14:textId="5ABF605E" w:rsidR="00150DD2" w:rsidRPr="00071539" w:rsidRDefault="00150DD2" w:rsidP="00071539">
      <w:pPr>
        <w:rPr>
          <w:rFonts w:cstheme="minorHAnsi"/>
          <w:szCs w:val="24"/>
        </w:rPr>
      </w:pPr>
      <w:r w:rsidRPr="00071539">
        <w:rPr>
          <w:rFonts w:cstheme="minorHAnsi"/>
          <w:szCs w:val="24"/>
        </w:rPr>
        <w:t xml:space="preserve">Par le biais de </w:t>
      </w:r>
      <w:r w:rsidR="007D283B" w:rsidRPr="00071539">
        <w:rPr>
          <w:rFonts w:cstheme="minorHAnsi"/>
          <w:szCs w:val="24"/>
        </w:rPr>
        <w:t>8</w:t>
      </w:r>
      <w:r w:rsidR="00E73FBF">
        <w:rPr>
          <w:rFonts w:cstheme="minorHAnsi"/>
          <w:szCs w:val="24"/>
        </w:rPr>
        <w:t> </w:t>
      </w:r>
      <w:r w:rsidRPr="00071539">
        <w:rPr>
          <w:rFonts w:cstheme="minorHAnsi"/>
          <w:szCs w:val="24"/>
        </w:rPr>
        <w:t xml:space="preserve">comités de travail </w:t>
      </w:r>
      <w:r w:rsidR="009C0B8B" w:rsidRPr="00071539">
        <w:rPr>
          <w:rFonts w:cstheme="minorHAnsi"/>
          <w:szCs w:val="24"/>
        </w:rPr>
        <w:t>autant opérationnels que stratégiques</w:t>
      </w:r>
      <w:r w:rsidRPr="00071539">
        <w:rPr>
          <w:rFonts w:cstheme="minorHAnsi"/>
          <w:szCs w:val="24"/>
        </w:rPr>
        <w:t xml:space="preserve">, les membres s’impliquent </w:t>
      </w:r>
      <w:r w:rsidR="009C0B8B" w:rsidRPr="00071539">
        <w:rPr>
          <w:rFonts w:cstheme="minorHAnsi"/>
          <w:szCs w:val="24"/>
        </w:rPr>
        <w:t xml:space="preserve">activement dans les travaux </w:t>
      </w:r>
      <w:r w:rsidR="00024268" w:rsidRPr="00071539">
        <w:rPr>
          <w:rFonts w:cstheme="minorHAnsi"/>
          <w:szCs w:val="24"/>
        </w:rPr>
        <w:t>du RAAMM</w:t>
      </w:r>
      <w:r w:rsidR="009C0B8B" w:rsidRPr="00071539">
        <w:rPr>
          <w:rFonts w:cstheme="minorHAnsi"/>
          <w:szCs w:val="24"/>
        </w:rPr>
        <w:t xml:space="preserve">. </w:t>
      </w:r>
      <w:r w:rsidR="003D11C8" w:rsidRPr="00071539">
        <w:rPr>
          <w:rFonts w:cstheme="minorHAnsi"/>
          <w:szCs w:val="24"/>
        </w:rPr>
        <w:t>L</w:t>
      </w:r>
      <w:r w:rsidR="00A26581" w:rsidRPr="00071539">
        <w:rPr>
          <w:rFonts w:cstheme="minorHAnsi"/>
          <w:szCs w:val="24"/>
        </w:rPr>
        <w:t>es prochains paragraphes présente</w:t>
      </w:r>
      <w:r w:rsidR="00F21CC3" w:rsidRPr="00071539">
        <w:rPr>
          <w:rFonts w:cstheme="minorHAnsi"/>
          <w:szCs w:val="24"/>
        </w:rPr>
        <w:t>nt</w:t>
      </w:r>
      <w:r w:rsidR="00A26581" w:rsidRPr="00071539">
        <w:rPr>
          <w:rFonts w:cstheme="minorHAnsi"/>
          <w:szCs w:val="24"/>
        </w:rPr>
        <w:t xml:space="preserve"> les résultats des travaux des comités</w:t>
      </w:r>
      <w:r w:rsidR="00201195" w:rsidRPr="00071539">
        <w:rPr>
          <w:rFonts w:cstheme="minorHAnsi"/>
          <w:szCs w:val="24"/>
        </w:rPr>
        <w:t xml:space="preserve"> qui, en raison de la pandémie, ne se sont réunis qu’en mode virtuel</w:t>
      </w:r>
      <w:r w:rsidR="00A26581" w:rsidRPr="00071539">
        <w:rPr>
          <w:rFonts w:cstheme="minorHAnsi"/>
          <w:szCs w:val="24"/>
        </w:rPr>
        <w:t>.</w:t>
      </w:r>
      <w:r w:rsidR="009C0B8B" w:rsidRPr="00071539">
        <w:rPr>
          <w:rFonts w:cstheme="minorHAnsi"/>
          <w:b/>
          <w:bCs/>
          <w:szCs w:val="24"/>
        </w:rPr>
        <w:t xml:space="preserve"> L</w:t>
      </w:r>
      <w:r w:rsidRPr="00071539">
        <w:rPr>
          <w:rFonts w:cstheme="minorHAnsi"/>
          <w:b/>
          <w:bCs/>
          <w:szCs w:val="24"/>
        </w:rPr>
        <w:t>es détails de chaque comité de travail sont présentés en annexe</w:t>
      </w:r>
      <w:r w:rsidR="00E73FBF">
        <w:rPr>
          <w:rFonts w:cstheme="minorHAnsi"/>
          <w:b/>
          <w:bCs/>
          <w:szCs w:val="24"/>
        </w:rPr>
        <w:t> </w:t>
      </w:r>
      <w:r w:rsidRPr="00071539">
        <w:rPr>
          <w:rFonts w:cstheme="minorHAnsi"/>
          <w:b/>
          <w:bCs/>
          <w:szCs w:val="24"/>
        </w:rPr>
        <w:t xml:space="preserve">1. </w:t>
      </w:r>
    </w:p>
    <w:p w14:paraId="554DD8DC" w14:textId="77777777" w:rsidR="007D283B" w:rsidRPr="00071539" w:rsidRDefault="007D283B" w:rsidP="00071539">
      <w:pPr>
        <w:rPr>
          <w:rFonts w:cstheme="minorHAnsi"/>
          <w:b/>
          <w:szCs w:val="24"/>
        </w:rPr>
      </w:pPr>
    </w:p>
    <w:p w14:paraId="26855F58" w14:textId="77777777" w:rsidR="007D283B" w:rsidRPr="00071539" w:rsidRDefault="007D283B" w:rsidP="00071539">
      <w:pPr>
        <w:rPr>
          <w:rFonts w:cstheme="minorHAnsi"/>
          <w:b/>
          <w:szCs w:val="24"/>
        </w:rPr>
      </w:pPr>
      <w:r w:rsidRPr="00071539">
        <w:rPr>
          <w:rFonts w:cstheme="minorHAnsi"/>
          <w:b/>
          <w:szCs w:val="24"/>
        </w:rPr>
        <w:t>Comité sur le plan d’action stratégique</w:t>
      </w:r>
    </w:p>
    <w:p w14:paraId="65A76A44" w14:textId="31A482DB" w:rsidR="007D283B" w:rsidRPr="00071539" w:rsidRDefault="00213AA0" w:rsidP="00071539">
      <w:pPr>
        <w:rPr>
          <w:rFonts w:cstheme="minorHAnsi"/>
          <w:color w:val="auto"/>
          <w:szCs w:val="24"/>
        </w:rPr>
      </w:pPr>
      <w:r w:rsidRPr="00071539">
        <w:rPr>
          <w:rFonts w:cstheme="minorHAnsi"/>
          <w:color w:val="auto"/>
          <w:szCs w:val="24"/>
        </w:rPr>
        <w:t>Initié</w:t>
      </w:r>
      <w:r w:rsidR="001609A5" w:rsidRPr="00071539">
        <w:rPr>
          <w:rFonts w:cstheme="minorHAnsi"/>
          <w:color w:val="auto"/>
          <w:szCs w:val="24"/>
        </w:rPr>
        <w:t>s</w:t>
      </w:r>
      <w:r w:rsidRPr="00071539">
        <w:rPr>
          <w:rFonts w:cstheme="minorHAnsi"/>
          <w:color w:val="auto"/>
          <w:szCs w:val="24"/>
        </w:rPr>
        <w:t xml:space="preserve"> en 2019, les travaux de ce comité ont mené à l’élaboration du plan stratégique</w:t>
      </w:r>
      <w:r w:rsidR="00E73FBF">
        <w:rPr>
          <w:rFonts w:cstheme="minorHAnsi"/>
          <w:color w:val="auto"/>
          <w:szCs w:val="24"/>
        </w:rPr>
        <w:t> </w:t>
      </w:r>
      <w:r w:rsidRPr="00071539">
        <w:rPr>
          <w:rFonts w:cstheme="minorHAnsi"/>
          <w:color w:val="auto"/>
          <w:szCs w:val="24"/>
        </w:rPr>
        <w:t>2021-2025 de l’organism</w:t>
      </w:r>
      <w:r w:rsidR="00C57794" w:rsidRPr="00071539">
        <w:rPr>
          <w:rFonts w:cstheme="minorHAnsi"/>
          <w:color w:val="auto"/>
          <w:szCs w:val="24"/>
        </w:rPr>
        <w:t>e et à son adoption</w:t>
      </w:r>
      <w:r w:rsidR="00C57794" w:rsidRPr="00071539">
        <w:rPr>
          <w:rFonts w:cstheme="minorHAnsi"/>
          <w:color w:val="auto"/>
        </w:rPr>
        <w:t xml:space="preserve"> </w:t>
      </w:r>
      <w:r w:rsidRPr="00071539">
        <w:rPr>
          <w:rFonts w:cstheme="minorHAnsi"/>
          <w:color w:val="auto"/>
          <w:szCs w:val="24"/>
        </w:rPr>
        <w:t>lors de l’assemblée générale spéciale du 10</w:t>
      </w:r>
      <w:r w:rsidR="00E73FBF">
        <w:rPr>
          <w:rFonts w:cstheme="minorHAnsi"/>
          <w:color w:val="auto"/>
          <w:szCs w:val="24"/>
        </w:rPr>
        <w:t> </w:t>
      </w:r>
      <w:r w:rsidRPr="00071539">
        <w:rPr>
          <w:rFonts w:cstheme="minorHAnsi"/>
          <w:color w:val="auto"/>
          <w:szCs w:val="24"/>
        </w:rPr>
        <w:t>mars 2021. Le comité</w:t>
      </w:r>
      <w:r w:rsidR="00F41070" w:rsidRPr="00071539">
        <w:rPr>
          <w:rFonts w:cstheme="minorHAnsi"/>
          <w:color w:val="auto"/>
          <w:szCs w:val="24"/>
        </w:rPr>
        <w:t xml:space="preserve"> </w:t>
      </w:r>
      <w:r w:rsidR="00AA44A3" w:rsidRPr="00F27F45">
        <w:rPr>
          <w:rFonts w:cstheme="minorHAnsi"/>
          <w:color w:val="auto"/>
          <w:szCs w:val="24"/>
        </w:rPr>
        <w:t>poursuivra</w:t>
      </w:r>
      <w:r w:rsidR="00AA44A3">
        <w:rPr>
          <w:rFonts w:cstheme="minorHAnsi"/>
          <w:color w:val="auto"/>
          <w:szCs w:val="24"/>
        </w:rPr>
        <w:t xml:space="preserve"> </w:t>
      </w:r>
      <w:r w:rsidRPr="00071539">
        <w:rPr>
          <w:rFonts w:cstheme="minorHAnsi"/>
          <w:color w:val="auto"/>
          <w:szCs w:val="24"/>
        </w:rPr>
        <w:t xml:space="preserve">son mandat </w:t>
      </w:r>
      <w:r w:rsidR="00C57794" w:rsidRPr="00071539">
        <w:rPr>
          <w:rFonts w:cstheme="minorHAnsi"/>
          <w:color w:val="auto"/>
          <w:szCs w:val="24"/>
        </w:rPr>
        <w:t>en pilotant la mise en œuvre d</w:t>
      </w:r>
      <w:r w:rsidR="00F41070" w:rsidRPr="00071539">
        <w:rPr>
          <w:rFonts w:cstheme="minorHAnsi"/>
          <w:color w:val="auto"/>
          <w:szCs w:val="24"/>
        </w:rPr>
        <w:t>e ce</w:t>
      </w:r>
      <w:r w:rsidR="00C57794" w:rsidRPr="00071539">
        <w:rPr>
          <w:rFonts w:cstheme="minorHAnsi"/>
          <w:color w:val="auto"/>
          <w:szCs w:val="24"/>
        </w:rPr>
        <w:t xml:space="preserve"> plan.</w:t>
      </w:r>
    </w:p>
    <w:p w14:paraId="0527036F" w14:textId="77777777" w:rsidR="00150DD2" w:rsidRPr="00071539" w:rsidRDefault="00150DD2" w:rsidP="00071539">
      <w:pPr>
        <w:rPr>
          <w:rFonts w:cstheme="minorHAnsi"/>
          <w:szCs w:val="24"/>
        </w:rPr>
      </w:pPr>
    </w:p>
    <w:p w14:paraId="3433F73E" w14:textId="3B5A9432" w:rsidR="00150DD2" w:rsidRPr="00071539" w:rsidRDefault="00150DD2" w:rsidP="00071539">
      <w:pPr>
        <w:rPr>
          <w:rFonts w:cstheme="minorHAnsi"/>
          <w:b/>
          <w:szCs w:val="24"/>
        </w:rPr>
      </w:pPr>
      <w:r w:rsidRPr="00071539">
        <w:rPr>
          <w:rFonts w:cstheme="minorHAnsi"/>
          <w:b/>
          <w:szCs w:val="24"/>
        </w:rPr>
        <w:t>Comité de la programmation d’activités</w:t>
      </w:r>
      <w:r w:rsidR="009C0B8B" w:rsidRPr="00071539">
        <w:rPr>
          <w:rFonts w:cstheme="minorHAnsi"/>
          <w:b/>
          <w:szCs w:val="24"/>
        </w:rPr>
        <w:t xml:space="preserve"> de groupe</w:t>
      </w:r>
    </w:p>
    <w:p w14:paraId="64AA32E5" w14:textId="3D5B2236" w:rsidR="00267781" w:rsidRPr="00071539" w:rsidRDefault="00D751D0" w:rsidP="00071539">
      <w:pPr>
        <w:rPr>
          <w:rFonts w:eastAsia="Times New Roman" w:cs="Times New Roman"/>
          <w:szCs w:val="24"/>
          <w:lang w:val="fr-FR" w:eastAsia="fr-FR"/>
        </w:rPr>
      </w:pPr>
      <w:r w:rsidRPr="00071539">
        <w:rPr>
          <w:rFonts w:eastAsia="Times New Roman" w:cs="Times New Roman"/>
          <w:szCs w:val="24"/>
          <w:lang w:val="fr-FR" w:eastAsia="fr-FR"/>
        </w:rPr>
        <w:t xml:space="preserve">Bien décidé à permettre aux membres du RAAMM de maintenir une vie active, le comité a surmonté les défis </w:t>
      </w:r>
      <w:r w:rsidR="00267781" w:rsidRPr="00071539">
        <w:rPr>
          <w:rFonts w:eastAsia="Times New Roman" w:cs="Times New Roman"/>
          <w:szCs w:val="24"/>
          <w:lang w:val="fr-FR" w:eastAsia="fr-FR"/>
        </w:rPr>
        <w:t>relié</w:t>
      </w:r>
      <w:r w:rsidRPr="00071539">
        <w:rPr>
          <w:rFonts w:eastAsia="Times New Roman" w:cs="Times New Roman"/>
          <w:szCs w:val="24"/>
          <w:lang w:val="fr-FR" w:eastAsia="fr-FR"/>
        </w:rPr>
        <w:t>s</w:t>
      </w:r>
      <w:r w:rsidR="00267781" w:rsidRPr="00071539">
        <w:rPr>
          <w:rFonts w:eastAsia="Times New Roman" w:cs="Times New Roman"/>
          <w:szCs w:val="24"/>
          <w:lang w:val="fr-FR" w:eastAsia="fr-FR"/>
        </w:rPr>
        <w:t xml:space="preserve"> à la Covid-19 </w:t>
      </w:r>
      <w:r w:rsidRPr="00071539">
        <w:rPr>
          <w:rFonts w:eastAsia="Times New Roman" w:cs="Times New Roman"/>
          <w:szCs w:val="24"/>
          <w:lang w:val="fr-FR" w:eastAsia="fr-FR"/>
        </w:rPr>
        <w:t>en offrant</w:t>
      </w:r>
      <w:r w:rsidR="00267781" w:rsidRPr="00071539">
        <w:rPr>
          <w:rFonts w:eastAsia="Times New Roman" w:cs="Times New Roman"/>
          <w:szCs w:val="24"/>
          <w:lang w:val="fr-FR" w:eastAsia="fr-FR"/>
        </w:rPr>
        <w:t xml:space="preserve"> </w:t>
      </w:r>
      <w:r w:rsidRPr="00071539">
        <w:rPr>
          <w:rFonts w:eastAsia="Times New Roman" w:cs="Times New Roman"/>
          <w:szCs w:val="24"/>
          <w:lang w:val="fr-FR" w:eastAsia="fr-FR"/>
        </w:rPr>
        <w:lastRenderedPageBreak/>
        <w:t xml:space="preserve">virtuellement des programmations d’activités variées </w:t>
      </w:r>
      <w:r w:rsidR="00267781" w:rsidRPr="00071539">
        <w:rPr>
          <w:rFonts w:eastAsia="Times New Roman" w:cs="Times New Roman"/>
          <w:szCs w:val="24"/>
          <w:lang w:val="fr-FR" w:eastAsia="fr-FR"/>
        </w:rPr>
        <w:t>via la plateforme Zoom.</w:t>
      </w:r>
    </w:p>
    <w:p w14:paraId="2DCEC0AD" w14:textId="77777777" w:rsidR="009C0B8B" w:rsidRPr="00071539" w:rsidRDefault="009C0B8B" w:rsidP="00071539">
      <w:pPr>
        <w:rPr>
          <w:rFonts w:cstheme="minorHAnsi"/>
          <w:szCs w:val="24"/>
          <w:lang w:val="fr-FR"/>
        </w:rPr>
      </w:pPr>
    </w:p>
    <w:p w14:paraId="12A5EBD8" w14:textId="10B554A8" w:rsidR="009C0B8B" w:rsidRPr="00071539" w:rsidRDefault="00150DD2" w:rsidP="00071539">
      <w:pPr>
        <w:rPr>
          <w:rFonts w:cstheme="minorHAnsi"/>
          <w:b/>
          <w:szCs w:val="24"/>
        </w:rPr>
      </w:pPr>
      <w:r w:rsidRPr="00071539">
        <w:rPr>
          <w:rFonts w:cstheme="minorHAnsi"/>
          <w:b/>
          <w:szCs w:val="24"/>
        </w:rPr>
        <w:t>Comité permanent sur l’accès à l’information</w:t>
      </w:r>
    </w:p>
    <w:p w14:paraId="352F0DBF" w14:textId="582FA3EA" w:rsidR="00F06272" w:rsidRPr="00071539" w:rsidRDefault="00F06272" w:rsidP="00071539">
      <w:r w:rsidRPr="00071539">
        <w:t>Les membres du comité ont amorcé l’élaboration d’une plateforme de revendications en matière d’accès à l’information</w:t>
      </w:r>
      <w:r w:rsidR="00AA44A3">
        <w:t>,</w:t>
      </w:r>
      <w:r w:rsidRPr="00071539">
        <w:t xml:space="preserve"> qui traitera surtout des aspects liés aux technologies de l’information. Par ailleurs, les membres du comité ont créé un groupe de travail pour l’élaboration du contenu d’une vidéo de sensibilisation sur l’importance de l’accessibilité </w:t>
      </w:r>
      <w:r w:rsidRPr="00F27F45">
        <w:t>du</w:t>
      </w:r>
      <w:r w:rsidRPr="00071539">
        <w:t xml:space="preserve"> </w:t>
      </w:r>
      <w:r w:rsidR="00E73FBF">
        <w:t>W</w:t>
      </w:r>
      <w:r w:rsidRPr="00071539">
        <w:t>eb. La production de la vidéo devrait être terminée à l’automne</w:t>
      </w:r>
      <w:r w:rsidR="00E73FBF">
        <w:t> </w:t>
      </w:r>
      <w:r w:rsidRPr="00071539">
        <w:t>2021.</w:t>
      </w:r>
    </w:p>
    <w:p w14:paraId="483E7296" w14:textId="77777777" w:rsidR="00150DD2" w:rsidRPr="00071539" w:rsidRDefault="00150DD2" w:rsidP="00071539">
      <w:pPr>
        <w:rPr>
          <w:rFonts w:cstheme="minorHAnsi"/>
          <w:szCs w:val="24"/>
        </w:rPr>
      </w:pPr>
    </w:p>
    <w:p w14:paraId="748F7D89" w14:textId="77777777" w:rsidR="007D283B" w:rsidRPr="00071539" w:rsidRDefault="007D283B" w:rsidP="00071539">
      <w:pPr>
        <w:rPr>
          <w:rFonts w:cstheme="minorHAnsi"/>
          <w:b/>
          <w:szCs w:val="24"/>
          <w:highlight w:val="yellow"/>
        </w:rPr>
      </w:pPr>
      <w:r w:rsidRPr="00071539">
        <w:rPr>
          <w:rFonts w:cstheme="minorHAnsi"/>
          <w:b/>
          <w:szCs w:val="24"/>
        </w:rPr>
        <w:t>Comité Rive-Sud</w:t>
      </w:r>
    </w:p>
    <w:p w14:paraId="1417D9D5" w14:textId="13A4C390" w:rsidR="00201195" w:rsidRPr="00071539" w:rsidRDefault="00201195" w:rsidP="00071539">
      <w:pPr>
        <w:rPr>
          <w:color w:val="auto"/>
          <w:sz w:val="22"/>
        </w:rPr>
      </w:pPr>
      <w:r w:rsidRPr="00071539">
        <w:t>Les membres du Comité ont été actifs et vigilants sur les dossiers suivants</w:t>
      </w:r>
      <w:r w:rsidR="00E73FBF">
        <w:t> </w:t>
      </w:r>
      <w:r w:rsidRPr="00071539">
        <w:t xml:space="preserve">: </w:t>
      </w:r>
      <w:r w:rsidR="00AA44A3">
        <w:t>c</w:t>
      </w:r>
      <w:r w:rsidRPr="00071539">
        <w:t>ontrats de déneigement</w:t>
      </w:r>
      <w:r w:rsidR="00C9179A">
        <w:t xml:space="preserve"> de la </w:t>
      </w:r>
      <w:r w:rsidRPr="00071539">
        <w:t xml:space="preserve">Ville de Longueuil, aménagements temporaires </w:t>
      </w:r>
      <w:r w:rsidR="00AA44A3" w:rsidRPr="00F27F45">
        <w:t>sur la</w:t>
      </w:r>
      <w:r w:rsidR="00AA44A3">
        <w:t xml:space="preserve"> </w:t>
      </w:r>
      <w:r w:rsidRPr="00071539">
        <w:t xml:space="preserve">rue St-Charles, nouveau débarcadère de transport adapté au terminus de Longueuil, demandes d’installation de feux sonores et rapports et suivis de non-fonctionnement. </w:t>
      </w:r>
    </w:p>
    <w:p w14:paraId="67A900FE" w14:textId="77777777" w:rsidR="007D283B" w:rsidRPr="00071539" w:rsidRDefault="007D283B" w:rsidP="00071539">
      <w:pPr>
        <w:rPr>
          <w:rFonts w:cstheme="minorHAnsi"/>
          <w:szCs w:val="24"/>
        </w:rPr>
      </w:pPr>
    </w:p>
    <w:p w14:paraId="27005658" w14:textId="56F17331" w:rsidR="007D283B" w:rsidRPr="00071539" w:rsidRDefault="007D283B" w:rsidP="00071539">
      <w:pPr>
        <w:rPr>
          <w:rFonts w:cstheme="minorHAnsi"/>
          <w:b/>
          <w:szCs w:val="24"/>
          <w:highlight w:val="yellow"/>
        </w:rPr>
      </w:pPr>
      <w:r w:rsidRPr="00071539">
        <w:rPr>
          <w:rFonts w:cstheme="minorHAnsi"/>
          <w:b/>
          <w:szCs w:val="24"/>
        </w:rPr>
        <w:t>Comité élections municipales</w:t>
      </w:r>
      <w:r w:rsidR="00E73FBF">
        <w:rPr>
          <w:rFonts w:cstheme="minorHAnsi"/>
          <w:b/>
          <w:szCs w:val="24"/>
        </w:rPr>
        <w:t> </w:t>
      </w:r>
      <w:r w:rsidRPr="00071539">
        <w:rPr>
          <w:rFonts w:cstheme="minorHAnsi"/>
          <w:b/>
          <w:szCs w:val="24"/>
        </w:rPr>
        <w:t>2021</w:t>
      </w:r>
    </w:p>
    <w:p w14:paraId="769D8297" w14:textId="43275E28" w:rsidR="007476AB" w:rsidRPr="00071539" w:rsidRDefault="007476AB" w:rsidP="00071539">
      <w:pPr>
        <w:rPr>
          <w:szCs w:val="24"/>
        </w:rPr>
      </w:pPr>
      <w:r w:rsidRPr="00071539">
        <w:rPr>
          <w:szCs w:val="24"/>
        </w:rPr>
        <w:t>Le recrutement de membres a mené à la création du comité à la fin de l’automne</w:t>
      </w:r>
      <w:r w:rsidR="00E73FBF">
        <w:rPr>
          <w:szCs w:val="24"/>
        </w:rPr>
        <w:t> </w:t>
      </w:r>
      <w:r w:rsidRPr="00071539">
        <w:rPr>
          <w:szCs w:val="24"/>
        </w:rPr>
        <w:t>2020. Ces derniers ont été formés sur les champs de compétence municipale et ont identifié la revendication qu’ils souhaitent porter lors de la prochaine campagne électorale municipale.</w:t>
      </w:r>
    </w:p>
    <w:p w14:paraId="110F90F6" w14:textId="77777777" w:rsidR="00150DD2" w:rsidRPr="00071539" w:rsidRDefault="00150DD2" w:rsidP="00071539">
      <w:pPr>
        <w:rPr>
          <w:rFonts w:cstheme="minorHAnsi"/>
          <w:szCs w:val="24"/>
        </w:rPr>
      </w:pPr>
    </w:p>
    <w:p w14:paraId="1D38DE99" w14:textId="31433976" w:rsidR="00150DD2" w:rsidRPr="00071539" w:rsidRDefault="00150DD2" w:rsidP="00071539">
      <w:pPr>
        <w:rPr>
          <w:rFonts w:cstheme="minorHAnsi"/>
          <w:b/>
          <w:szCs w:val="24"/>
        </w:rPr>
      </w:pPr>
      <w:r w:rsidRPr="00071539">
        <w:rPr>
          <w:rFonts w:cstheme="minorHAnsi"/>
          <w:b/>
          <w:szCs w:val="24"/>
        </w:rPr>
        <w:t>Comité de sensibilisation</w:t>
      </w:r>
    </w:p>
    <w:p w14:paraId="703EA24E" w14:textId="4F348EFD" w:rsidR="00F015F1" w:rsidRPr="00071539" w:rsidRDefault="00F015F1" w:rsidP="00071539">
      <w:pPr>
        <w:rPr>
          <w:rFonts w:cstheme="minorHAnsi"/>
          <w:szCs w:val="24"/>
        </w:rPr>
      </w:pPr>
      <w:r w:rsidRPr="00071539">
        <w:rPr>
          <w:rFonts w:cstheme="minorHAnsi"/>
          <w:szCs w:val="24"/>
        </w:rPr>
        <w:t>Les rencontres ont mené à l’élaboration de deux plans sommaires de projets qui pourr</w:t>
      </w:r>
      <w:r w:rsidR="0013340A" w:rsidRPr="00071539">
        <w:rPr>
          <w:rFonts w:cstheme="minorHAnsi"/>
          <w:szCs w:val="24"/>
        </w:rPr>
        <w:t>o</w:t>
      </w:r>
      <w:r w:rsidRPr="00071539">
        <w:rPr>
          <w:rFonts w:cstheme="minorHAnsi"/>
          <w:szCs w:val="24"/>
        </w:rPr>
        <w:t xml:space="preserve">nt faire l’objet de demandes de financement lorsque le contexte </w:t>
      </w:r>
      <w:r w:rsidR="001609A5" w:rsidRPr="00071539">
        <w:rPr>
          <w:rFonts w:cstheme="minorHAnsi"/>
          <w:szCs w:val="24"/>
        </w:rPr>
        <w:t xml:space="preserve">sera propice à </w:t>
      </w:r>
      <w:r w:rsidRPr="00071539">
        <w:rPr>
          <w:rFonts w:cstheme="minorHAnsi"/>
          <w:szCs w:val="24"/>
        </w:rPr>
        <w:t xml:space="preserve">la mise en œuvre de tels projets. Le comité a également </w:t>
      </w:r>
      <w:r w:rsidR="00C9179A">
        <w:rPr>
          <w:rFonts w:cstheme="minorHAnsi"/>
          <w:szCs w:val="24"/>
        </w:rPr>
        <w:t>développ</w:t>
      </w:r>
      <w:r w:rsidRPr="00071539">
        <w:rPr>
          <w:rFonts w:cstheme="minorHAnsi"/>
          <w:szCs w:val="24"/>
        </w:rPr>
        <w:t>é et testé une activité virtuelle de sensibilisation sous bandeau</w:t>
      </w:r>
      <w:r w:rsidR="001609A5" w:rsidRPr="00071539">
        <w:rPr>
          <w:rFonts w:cstheme="minorHAnsi"/>
          <w:szCs w:val="24"/>
        </w:rPr>
        <w:t>.</w:t>
      </w:r>
    </w:p>
    <w:p w14:paraId="6B01BB90" w14:textId="77777777" w:rsidR="007D283B" w:rsidRPr="00071539" w:rsidRDefault="007D283B" w:rsidP="00071539">
      <w:pPr>
        <w:rPr>
          <w:rFonts w:cstheme="minorHAnsi"/>
          <w:szCs w:val="24"/>
        </w:rPr>
      </w:pPr>
    </w:p>
    <w:p w14:paraId="32C0792A" w14:textId="77777777" w:rsidR="007D283B" w:rsidRPr="00071539" w:rsidRDefault="007D283B" w:rsidP="00071539">
      <w:pPr>
        <w:rPr>
          <w:rFonts w:cstheme="minorHAnsi"/>
          <w:b/>
          <w:szCs w:val="24"/>
        </w:rPr>
      </w:pPr>
      <w:r w:rsidRPr="00071539">
        <w:rPr>
          <w:rFonts w:cstheme="minorHAnsi"/>
          <w:b/>
          <w:szCs w:val="24"/>
        </w:rPr>
        <w:t>Comité financement</w:t>
      </w:r>
    </w:p>
    <w:p w14:paraId="6F3CE55F" w14:textId="6036A619" w:rsidR="001E5CFA" w:rsidRPr="00071539" w:rsidRDefault="001E5CFA" w:rsidP="00071539">
      <w:r w:rsidRPr="00071539">
        <w:t xml:space="preserve">Les membres du comité </w:t>
      </w:r>
      <w:r w:rsidR="00990F04">
        <w:t xml:space="preserve">avaient </w:t>
      </w:r>
      <w:r w:rsidRPr="00071539">
        <w:t>fixé comme objectif de rejoindre 75</w:t>
      </w:r>
      <w:r w:rsidR="00E73FBF">
        <w:t> </w:t>
      </w:r>
      <w:r w:rsidRPr="00071539">
        <w:t>donateurs et d’amasser 8</w:t>
      </w:r>
      <w:r w:rsidR="00E73FBF">
        <w:rPr>
          <w:rFonts w:ascii="Arial" w:hAnsi="Arial" w:cs="Arial"/>
        </w:rPr>
        <w:t> </w:t>
      </w:r>
      <w:r w:rsidR="00E73FBF">
        <w:t>000 </w:t>
      </w:r>
      <w:r w:rsidRPr="00071539">
        <w:t xml:space="preserve">$ cette année. Nous sommes très heureux d’avoir grandement dépassé nos objectifs. En effet, ce sont </w:t>
      </w:r>
      <w:r w:rsidRPr="00071539">
        <w:lastRenderedPageBreak/>
        <w:t>plus de 100</w:t>
      </w:r>
      <w:r w:rsidR="00E73FBF">
        <w:t> </w:t>
      </w:r>
      <w:r w:rsidRPr="00071539">
        <w:t>donateurs qui ont généreusement contribu</w:t>
      </w:r>
      <w:r w:rsidR="00C9179A">
        <w:t>é</w:t>
      </w:r>
      <w:r w:rsidRPr="00071539">
        <w:t xml:space="preserve"> à amasser plus de 19</w:t>
      </w:r>
      <w:r w:rsidR="00E73FBF">
        <w:rPr>
          <w:rFonts w:ascii="Arial" w:hAnsi="Arial" w:cs="Arial"/>
        </w:rPr>
        <w:t> </w:t>
      </w:r>
      <w:r w:rsidR="00E73FBF">
        <w:t>000 </w:t>
      </w:r>
      <w:r w:rsidRPr="00071539">
        <w:t>$. À tous nos donateurs, un grand merci!</w:t>
      </w:r>
    </w:p>
    <w:p w14:paraId="02449F44" w14:textId="40A54A76" w:rsidR="007D283B" w:rsidRDefault="007D283B" w:rsidP="00071539">
      <w:pPr>
        <w:ind w:firstLine="708"/>
        <w:rPr>
          <w:rFonts w:cstheme="minorHAnsi"/>
          <w:szCs w:val="24"/>
        </w:rPr>
      </w:pPr>
    </w:p>
    <w:p w14:paraId="202659A0" w14:textId="77777777" w:rsidR="002A5247" w:rsidRPr="00071539" w:rsidRDefault="002A5247" w:rsidP="00071539">
      <w:pPr>
        <w:ind w:firstLine="708"/>
        <w:rPr>
          <w:rFonts w:cstheme="minorHAnsi"/>
          <w:szCs w:val="24"/>
        </w:rPr>
      </w:pPr>
    </w:p>
    <w:p w14:paraId="518B7249" w14:textId="65FE4C0C" w:rsidR="000A5676" w:rsidRPr="00071539" w:rsidRDefault="00C435EE" w:rsidP="00071539">
      <w:pPr>
        <w:rPr>
          <w:rFonts w:cstheme="minorHAnsi"/>
          <w:color w:val="auto"/>
          <w:szCs w:val="24"/>
        </w:rPr>
      </w:pPr>
      <w:r w:rsidRPr="00071539">
        <w:rPr>
          <w:rFonts w:cstheme="minorHAnsi"/>
          <w:color w:val="auto"/>
          <w:szCs w:val="24"/>
        </w:rPr>
        <w:t>Toutes ces heures d’implication offertes par les membres du RAAMM témoignent d</w:t>
      </w:r>
      <w:r w:rsidR="003E7483" w:rsidRPr="00071539">
        <w:rPr>
          <w:rFonts w:cstheme="minorHAnsi"/>
          <w:color w:val="auto"/>
          <w:szCs w:val="24"/>
        </w:rPr>
        <w:t>e leur sentiment d’appartenance et de</w:t>
      </w:r>
      <w:r w:rsidRPr="00071539">
        <w:rPr>
          <w:rFonts w:cstheme="minorHAnsi"/>
          <w:color w:val="auto"/>
          <w:szCs w:val="24"/>
        </w:rPr>
        <w:t xml:space="preserve"> leur volonté </w:t>
      </w:r>
      <w:r w:rsidR="00B57D0B" w:rsidRPr="00071539">
        <w:rPr>
          <w:rFonts w:cstheme="minorHAnsi"/>
          <w:color w:val="auto"/>
          <w:szCs w:val="24"/>
        </w:rPr>
        <w:t>de bâtir ensemble un quotidien accessible</w:t>
      </w:r>
      <w:r w:rsidRPr="00071539">
        <w:rPr>
          <w:rFonts w:cstheme="minorHAnsi"/>
          <w:color w:val="auto"/>
          <w:szCs w:val="24"/>
        </w:rPr>
        <w:t>, mais également de l’importance que l’organisme accorde à l’approche «</w:t>
      </w:r>
      <w:r w:rsidR="00E73FBF">
        <w:rPr>
          <w:rFonts w:ascii="Arial" w:hAnsi="Arial" w:cs="Arial"/>
          <w:color w:val="auto"/>
          <w:szCs w:val="24"/>
        </w:rPr>
        <w:t> </w:t>
      </w:r>
      <w:r w:rsidRPr="00071539">
        <w:rPr>
          <w:rFonts w:cstheme="minorHAnsi"/>
          <w:color w:val="auto"/>
          <w:szCs w:val="24"/>
        </w:rPr>
        <w:t>p</w:t>
      </w:r>
      <w:r w:rsidR="000209E1" w:rsidRPr="00071539">
        <w:rPr>
          <w:rFonts w:cstheme="minorHAnsi"/>
          <w:color w:val="auto"/>
          <w:szCs w:val="24"/>
        </w:rPr>
        <w:t>a</w:t>
      </w:r>
      <w:r w:rsidRPr="00071539">
        <w:rPr>
          <w:rFonts w:cstheme="minorHAnsi"/>
          <w:color w:val="auto"/>
          <w:szCs w:val="24"/>
        </w:rPr>
        <w:t>r et p</w:t>
      </w:r>
      <w:r w:rsidR="000209E1" w:rsidRPr="00071539">
        <w:rPr>
          <w:rFonts w:cstheme="minorHAnsi"/>
          <w:color w:val="auto"/>
          <w:szCs w:val="24"/>
        </w:rPr>
        <w:t>ou</w:t>
      </w:r>
      <w:r w:rsidRPr="00071539">
        <w:rPr>
          <w:rFonts w:cstheme="minorHAnsi"/>
          <w:color w:val="auto"/>
          <w:szCs w:val="24"/>
        </w:rPr>
        <w:t>r</w:t>
      </w:r>
      <w:r w:rsidR="00E73FBF">
        <w:rPr>
          <w:rFonts w:ascii="Arial" w:hAnsi="Arial" w:cs="Arial"/>
          <w:color w:val="auto"/>
          <w:szCs w:val="24"/>
        </w:rPr>
        <w:t> </w:t>
      </w:r>
      <w:r w:rsidRPr="00071539">
        <w:rPr>
          <w:rFonts w:cstheme="minorHAnsi"/>
          <w:color w:val="auto"/>
          <w:szCs w:val="24"/>
        </w:rPr>
        <w:t>» les personnes aveugles et malvoyantes</w:t>
      </w:r>
      <w:r w:rsidR="00AA44A3">
        <w:rPr>
          <w:rFonts w:cstheme="minorHAnsi"/>
          <w:color w:val="auto"/>
          <w:szCs w:val="24"/>
        </w:rPr>
        <w:t>,</w:t>
      </w:r>
      <w:r w:rsidR="00EF465D" w:rsidRPr="00071539">
        <w:rPr>
          <w:rFonts w:cstheme="minorHAnsi"/>
          <w:color w:val="auto"/>
          <w:szCs w:val="24"/>
        </w:rPr>
        <w:t xml:space="preserve"> qui est au cœur de ses actions</w:t>
      </w:r>
      <w:r w:rsidRPr="00071539">
        <w:rPr>
          <w:rFonts w:cstheme="minorHAnsi"/>
          <w:color w:val="auto"/>
          <w:szCs w:val="24"/>
        </w:rPr>
        <w:t>.</w:t>
      </w:r>
      <w:r w:rsidR="00201195" w:rsidRPr="00071539">
        <w:rPr>
          <w:rFonts w:cstheme="minorHAnsi"/>
          <w:color w:val="auto"/>
          <w:szCs w:val="24"/>
        </w:rPr>
        <w:t xml:space="preserve"> </w:t>
      </w:r>
    </w:p>
    <w:p w14:paraId="455B5767" w14:textId="0389A8C8" w:rsidR="00033F99" w:rsidRPr="00071539" w:rsidRDefault="00033F99" w:rsidP="00071539">
      <w:pPr>
        <w:rPr>
          <w:rFonts w:cstheme="minorHAnsi"/>
          <w:szCs w:val="24"/>
        </w:rPr>
      </w:pPr>
    </w:p>
    <w:p w14:paraId="531CA825" w14:textId="77777777" w:rsidR="000A5676" w:rsidRPr="00071539" w:rsidRDefault="000A5676" w:rsidP="00071539">
      <w:pPr>
        <w:rPr>
          <w:rFonts w:cstheme="minorHAnsi"/>
          <w:szCs w:val="24"/>
        </w:rPr>
      </w:pPr>
    </w:p>
    <w:p w14:paraId="0CD65F39" w14:textId="77777777" w:rsidR="00510321" w:rsidRPr="00071539" w:rsidRDefault="00510321" w:rsidP="00071539">
      <w:pPr>
        <w:pStyle w:val="Titre1"/>
      </w:pPr>
      <w:bookmarkStart w:id="9" w:name="_Toc74726440"/>
      <w:r w:rsidRPr="00071539">
        <w:t>ASSURER LA DÉFENSE DES DROITS ET LA PROMOTION DES INTÉRÊTS DES PERSONNES HANDICAPÉES VISUELLES</w:t>
      </w:r>
      <w:r w:rsidR="00B42960" w:rsidRPr="00071539">
        <w:t xml:space="preserve"> POUR TRANSFORMER NOTRE ENVIRONNEMENT</w:t>
      </w:r>
      <w:bookmarkEnd w:id="9"/>
    </w:p>
    <w:p w14:paraId="729ED7E6" w14:textId="77777777" w:rsidR="00511A8C" w:rsidRPr="00071539" w:rsidRDefault="00510321" w:rsidP="00071539">
      <w:pPr>
        <w:rPr>
          <w:rFonts w:cstheme="minorHAnsi"/>
          <w:szCs w:val="24"/>
          <w:shd w:val="clear" w:color="auto" w:fill="FFFFFF"/>
        </w:rPr>
      </w:pPr>
      <w:r w:rsidRPr="00071539">
        <w:rPr>
          <w:rFonts w:cstheme="minorHAnsi"/>
          <w:szCs w:val="24"/>
          <w:shd w:val="clear" w:color="auto" w:fill="FFFFFF"/>
        </w:rPr>
        <w:t xml:space="preserve">Le RAAMM poursuit un objectif ambitieux, mais essentiel : l’amélioration des conditions de vie des personnes aveugles et malvoyantes afin d’atteindre leur pleine et entière participation sociale. </w:t>
      </w:r>
    </w:p>
    <w:p w14:paraId="69E2902C" w14:textId="28F14143" w:rsidR="00510321" w:rsidRPr="00071539" w:rsidRDefault="00510321" w:rsidP="00071539">
      <w:pPr>
        <w:pStyle w:val="NormalWeb"/>
        <w:spacing w:beforeAutospacing="0" w:afterAutospacing="0" w:line="276" w:lineRule="auto"/>
        <w:rPr>
          <w:rFonts w:ascii="Verdana" w:hAnsi="Verdana" w:cstheme="minorHAnsi"/>
          <w:lang w:val="fr-FR"/>
        </w:rPr>
      </w:pPr>
    </w:p>
    <w:p w14:paraId="264D554B" w14:textId="5CAF0344" w:rsidR="00A90AE7" w:rsidRPr="00071539" w:rsidRDefault="00A90AE7" w:rsidP="00071539">
      <w:pPr>
        <w:pStyle w:val="Titre2"/>
      </w:pPr>
      <w:bookmarkStart w:id="10" w:name="_Toc74726441"/>
      <w:r w:rsidRPr="00D1128A">
        <w:t xml:space="preserve">Accessibilité universelle : </w:t>
      </w:r>
      <w:r w:rsidR="00B213D3">
        <w:t xml:space="preserve">pour </w:t>
      </w:r>
      <w:r w:rsidR="002A5247" w:rsidRPr="002A5247">
        <w:t>un environnement sans obstacle</w:t>
      </w:r>
      <w:bookmarkEnd w:id="10"/>
    </w:p>
    <w:p w14:paraId="2046EF1E" w14:textId="24969BC5" w:rsidR="00A90AE7" w:rsidRPr="00071539" w:rsidRDefault="00CB69F7" w:rsidP="00071539">
      <w:pPr>
        <w:rPr>
          <w:rFonts w:cstheme="minorHAnsi"/>
          <w:szCs w:val="24"/>
        </w:rPr>
      </w:pPr>
      <w:r w:rsidRPr="00071539">
        <w:rPr>
          <w:rFonts w:cstheme="minorHAnsi"/>
          <w:szCs w:val="24"/>
          <w:shd w:val="clear" w:color="auto" w:fill="FFFFFF"/>
        </w:rPr>
        <w:t>L’accessibilité universelle est l’avenue principale par laquelle nous faisons valoir les droits, les intérêts et les besoins des personnes ayant une limitation visuelle</w:t>
      </w:r>
      <w:r w:rsidR="00AA44A3">
        <w:rPr>
          <w:rFonts w:cstheme="minorHAnsi"/>
          <w:szCs w:val="24"/>
          <w:shd w:val="clear" w:color="auto" w:fill="FFFFFF"/>
        </w:rPr>
        <w:t>,</w:t>
      </w:r>
      <w:r w:rsidRPr="00071539">
        <w:rPr>
          <w:rFonts w:cstheme="minorHAnsi"/>
          <w:szCs w:val="24"/>
          <w:shd w:val="clear" w:color="auto" w:fill="FFFFFF"/>
        </w:rPr>
        <w:t xml:space="preserve"> afin d’arriver à une société véritablement inclusive</w:t>
      </w:r>
      <w:r w:rsidR="00C9179A">
        <w:rPr>
          <w:rFonts w:cstheme="minorHAnsi"/>
          <w:szCs w:val="24"/>
          <w:shd w:val="clear" w:color="auto" w:fill="FFFFFF"/>
        </w:rPr>
        <w:t>,</w:t>
      </w:r>
      <w:r w:rsidR="000A5676" w:rsidRPr="00071539">
        <w:rPr>
          <w:rFonts w:cstheme="minorHAnsi"/>
          <w:szCs w:val="24"/>
          <w:shd w:val="clear" w:color="auto" w:fill="FFFFFF"/>
        </w:rPr>
        <w:t xml:space="preserve"> et ce</w:t>
      </w:r>
      <w:r w:rsidR="00AA44A3">
        <w:rPr>
          <w:rFonts w:cstheme="minorHAnsi"/>
          <w:szCs w:val="24"/>
          <w:shd w:val="clear" w:color="auto" w:fill="FFFFFF"/>
        </w:rPr>
        <w:t>,</w:t>
      </w:r>
      <w:r w:rsidR="000A5676" w:rsidRPr="00071539">
        <w:rPr>
          <w:rFonts w:cstheme="minorHAnsi"/>
          <w:szCs w:val="24"/>
          <w:shd w:val="clear" w:color="auto" w:fill="FFFFFF"/>
        </w:rPr>
        <w:t xml:space="preserve"> dans l’ensemble des dossiers que nous traitons</w:t>
      </w:r>
      <w:r w:rsidRPr="00071539">
        <w:rPr>
          <w:rFonts w:cstheme="minorHAnsi"/>
          <w:szCs w:val="24"/>
          <w:shd w:val="clear" w:color="auto" w:fill="FFFFFF"/>
        </w:rPr>
        <w:t>.</w:t>
      </w:r>
      <w:r w:rsidR="000A5676" w:rsidRPr="00071539">
        <w:rPr>
          <w:rFonts w:cstheme="minorHAnsi"/>
          <w:szCs w:val="24"/>
          <w:shd w:val="clear" w:color="auto" w:fill="FFFFFF"/>
        </w:rPr>
        <w:t xml:space="preserve"> Certains dossiers concernent toutefois l’accessibilité universelle elle-même.</w:t>
      </w:r>
    </w:p>
    <w:p w14:paraId="2426CA7A" w14:textId="77777777" w:rsidR="00A90AE7" w:rsidRPr="00071539" w:rsidRDefault="00A90AE7" w:rsidP="00071539">
      <w:pPr>
        <w:rPr>
          <w:rFonts w:cstheme="minorHAnsi"/>
          <w:szCs w:val="24"/>
        </w:rPr>
      </w:pPr>
    </w:p>
    <w:p w14:paraId="5C501449" w14:textId="77777777" w:rsidR="00A90AE7" w:rsidRPr="00071539" w:rsidRDefault="00A90AE7" w:rsidP="00071539">
      <w:pPr>
        <w:rPr>
          <w:rFonts w:cstheme="minorHAnsi"/>
          <w:b/>
          <w:szCs w:val="24"/>
        </w:rPr>
      </w:pPr>
      <w:r w:rsidRPr="00071539">
        <w:rPr>
          <w:rFonts w:cstheme="minorHAnsi"/>
          <w:b/>
          <w:szCs w:val="24"/>
        </w:rPr>
        <w:t>Actions réalisées</w:t>
      </w:r>
    </w:p>
    <w:p w14:paraId="0AA7323F" w14:textId="40E288A4" w:rsidR="00A351F4" w:rsidRPr="00071539" w:rsidRDefault="00A90AE7" w:rsidP="00071539">
      <w:pPr>
        <w:pStyle w:val="NormalWeb"/>
        <w:spacing w:beforeAutospacing="0" w:afterAutospacing="0" w:line="276" w:lineRule="auto"/>
        <w:rPr>
          <w:rFonts w:ascii="Verdana" w:hAnsi="Verdana" w:cstheme="minorHAnsi"/>
        </w:rPr>
      </w:pPr>
      <w:bookmarkStart w:id="11" w:name="_Hlk69825322"/>
      <w:r w:rsidRPr="00071539">
        <w:rPr>
          <w:rFonts w:ascii="Verdana" w:hAnsi="Verdana" w:cstheme="minorHAnsi"/>
        </w:rPr>
        <w:t>La candidature d’Yvon Provencher a été acceptée au comité d’expertise</w:t>
      </w:r>
      <w:r w:rsidR="00AA44A3">
        <w:rPr>
          <w:rFonts w:ascii="Verdana" w:hAnsi="Verdana" w:cstheme="minorHAnsi"/>
        </w:rPr>
        <w:t>,</w:t>
      </w:r>
      <w:r w:rsidRPr="00071539">
        <w:rPr>
          <w:rFonts w:ascii="Verdana" w:hAnsi="Verdana" w:cstheme="minorHAnsi"/>
        </w:rPr>
        <w:t xml:space="preserve"> dans le cadre du Chantier de l’accessibilité universelle de la Ville de Montréal. À titre d’expert, il siège donc à ce comité qui a</w:t>
      </w:r>
      <w:r w:rsidR="00A351F4" w:rsidRPr="00071539">
        <w:rPr>
          <w:rFonts w:ascii="Verdana" w:hAnsi="Verdana" w:cstheme="minorHAnsi"/>
        </w:rPr>
        <w:t>ccompagne la Ville de Montréal dans toutes les étapes de la réalisation</w:t>
      </w:r>
      <w:bookmarkEnd w:id="11"/>
      <w:r w:rsidR="00A351F4" w:rsidRPr="00071539">
        <w:rPr>
          <w:rFonts w:ascii="Verdana" w:hAnsi="Verdana" w:cstheme="minorHAnsi"/>
        </w:rPr>
        <w:t xml:space="preserve"> d’</w:t>
      </w:r>
      <w:r w:rsidR="00A351F4" w:rsidRPr="00071539">
        <w:rPr>
          <w:rFonts w:ascii="Verdana" w:hAnsi="Verdana"/>
        </w:rPr>
        <w:t xml:space="preserve">un diagnostic organisationnel de l’intégration de l’accessibilité universelle dans les pratiques de la ville, la formulation de recommandations et l’élaboration d’un plan d’action pour mettre en </w:t>
      </w:r>
      <w:r w:rsidR="00A351F4" w:rsidRPr="00071539">
        <w:rPr>
          <w:rFonts w:ascii="Verdana" w:hAnsi="Verdana"/>
        </w:rPr>
        <w:lastRenderedPageBreak/>
        <w:t>œuvre les recommandations retenues.</w:t>
      </w:r>
      <w:r w:rsidR="000A60EC">
        <w:rPr>
          <w:rFonts w:ascii="Verdana" w:hAnsi="Verdana"/>
        </w:rPr>
        <w:t xml:space="preserve"> Les travaux du chantier devraient s’échelonner jusqu’en 2024.</w:t>
      </w:r>
    </w:p>
    <w:p w14:paraId="389C4FFB" w14:textId="77777777" w:rsidR="00A351F4" w:rsidRPr="00071539" w:rsidRDefault="00A351F4" w:rsidP="00071539">
      <w:pPr>
        <w:pStyle w:val="NormalWeb"/>
        <w:spacing w:beforeAutospacing="0" w:afterAutospacing="0" w:line="276" w:lineRule="auto"/>
        <w:rPr>
          <w:rFonts w:ascii="Verdana" w:hAnsi="Verdana" w:cstheme="minorHAnsi"/>
        </w:rPr>
      </w:pPr>
    </w:p>
    <w:p w14:paraId="7D8C4EC9" w14:textId="4B515B18" w:rsidR="00201195" w:rsidRPr="00071539" w:rsidRDefault="00201195" w:rsidP="00071539">
      <w:pPr>
        <w:rPr>
          <w:color w:val="auto"/>
          <w:szCs w:val="24"/>
        </w:rPr>
      </w:pPr>
      <w:r w:rsidRPr="00071539">
        <w:rPr>
          <w:szCs w:val="24"/>
        </w:rPr>
        <w:t xml:space="preserve">Après une brève présentation des principales structures et responsabilités d’une municipalité et des exercices de remue-méninges pour exprimer et mettre en évidence les obstacles, les irritants et même les bonnes pratiques dont le champ d’intervention est d’ordre municipal, le comité sur les élections municipales cogite à axer la campagne de sensibilisation </w:t>
      </w:r>
      <w:r w:rsidR="00A75AD7">
        <w:rPr>
          <w:szCs w:val="24"/>
        </w:rPr>
        <w:t>des</w:t>
      </w:r>
      <w:r w:rsidR="00A75AD7" w:rsidRPr="00071539">
        <w:rPr>
          <w:szCs w:val="24"/>
        </w:rPr>
        <w:t xml:space="preserve"> </w:t>
      </w:r>
      <w:r w:rsidRPr="00071539">
        <w:rPr>
          <w:szCs w:val="24"/>
        </w:rPr>
        <w:t xml:space="preserve">élus et </w:t>
      </w:r>
      <w:r w:rsidR="00A75AD7">
        <w:rPr>
          <w:szCs w:val="24"/>
        </w:rPr>
        <w:t>des</w:t>
      </w:r>
      <w:r w:rsidR="00A75AD7" w:rsidRPr="00071539">
        <w:rPr>
          <w:szCs w:val="24"/>
        </w:rPr>
        <w:t xml:space="preserve"> </w:t>
      </w:r>
      <w:r w:rsidRPr="00071539">
        <w:rPr>
          <w:szCs w:val="24"/>
        </w:rPr>
        <w:t>candidats aux élections municipales</w:t>
      </w:r>
      <w:r w:rsidR="00E73FBF">
        <w:rPr>
          <w:szCs w:val="24"/>
        </w:rPr>
        <w:t> </w:t>
      </w:r>
      <w:r w:rsidRPr="00071539">
        <w:rPr>
          <w:szCs w:val="24"/>
        </w:rPr>
        <w:t>2021 sur une demande spécifique : l’embauche à temps plein d’une personne responsable de l’accessibilité universelle dans chaque municipalité.</w:t>
      </w:r>
      <w:r w:rsidRPr="00071539">
        <w:rPr>
          <w:rFonts w:cstheme="minorHAnsi"/>
        </w:rPr>
        <w:t xml:space="preserve"> L’élaboration du contenu et de la stratégie de campagne sera au plan d’action</w:t>
      </w:r>
      <w:r w:rsidR="00E73FBF">
        <w:rPr>
          <w:rFonts w:cstheme="minorHAnsi"/>
        </w:rPr>
        <w:t> </w:t>
      </w:r>
      <w:r w:rsidRPr="00071539">
        <w:rPr>
          <w:rFonts w:cstheme="minorHAnsi"/>
        </w:rPr>
        <w:t>2021-2022.</w:t>
      </w:r>
    </w:p>
    <w:p w14:paraId="11B16580" w14:textId="4BAFDFD6" w:rsidR="007476AB" w:rsidRPr="00071539" w:rsidRDefault="007476AB" w:rsidP="00071539">
      <w:pPr>
        <w:rPr>
          <w:color w:val="auto"/>
          <w:szCs w:val="24"/>
        </w:rPr>
      </w:pPr>
    </w:p>
    <w:p w14:paraId="352ADF4C" w14:textId="0A792857" w:rsidR="007476AB" w:rsidRPr="00D1128A" w:rsidRDefault="007476AB" w:rsidP="00071539">
      <w:pPr>
        <w:rPr>
          <w:color w:val="auto"/>
          <w:szCs w:val="24"/>
        </w:rPr>
      </w:pPr>
      <w:r w:rsidRPr="00D1128A">
        <w:rPr>
          <w:color w:val="auto"/>
          <w:szCs w:val="24"/>
        </w:rPr>
        <w:t xml:space="preserve">Nous avons participé à plusieurs rencontres </w:t>
      </w:r>
      <w:r w:rsidR="00B213D3">
        <w:rPr>
          <w:color w:val="auto"/>
          <w:szCs w:val="24"/>
        </w:rPr>
        <w:t xml:space="preserve">virtuelles </w:t>
      </w:r>
      <w:r w:rsidRPr="00D1128A">
        <w:rPr>
          <w:color w:val="auto"/>
          <w:szCs w:val="24"/>
        </w:rPr>
        <w:t xml:space="preserve">avec </w:t>
      </w:r>
      <w:r w:rsidR="002A5247">
        <w:rPr>
          <w:color w:val="auto"/>
          <w:szCs w:val="24"/>
        </w:rPr>
        <w:t xml:space="preserve">Carole </w:t>
      </w:r>
      <w:proofErr w:type="spellStart"/>
      <w:r w:rsidR="002A5247">
        <w:rPr>
          <w:color w:val="auto"/>
          <w:szCs w:val="24"/>
        </w:rPr>
        <w:t>Labonté</w:t>
      </w:r>
      <w:proofErr w:type="spellEnd"/>
      <w:r w:rsidR="002A5247">
        <w:rPr>
          <w:color w:val="auto"/>
          <w:szCs w:val="24"/>
        </w:rPr>
        <w:t xml:space="preserve">, nouvelle </w:t>
      </w:r>
      <w:r w:rsidRPr="00D1128A">
        <w:rPr>
          <w:color w:val="auto"/>
          <w:szCs w:val="24"/>
        </w:rPr>
        <w:t>adjointe de direction</w:t>
      </w:r>
      <w:r w:rsidR="00117FB5" w:rsidRPr="00D1128A">
        <w:rPr>
          <w:color w:val="auto"/>
          <w:szCs w:val="24"/>
        </w:rPr>
        <w:t xml:space="preserve"> du Groupement des associations de personnes handicapées de la Rive-Sud de Montréal (GAPHRSM)</w:t>
      </w:r>
      <w:r w:rsidR="00A75AD7">
        <w:rPr>
          <w:color w:val="auto"/>
          <w:szCs w:val="24"/>
        </w:rPr>
        <w:t>,</w:t>
      </w:r>
      <w:r w:rsidR="00117FB5" w:rsidRPr="00D1128A">
        <w:rPr>
          <w:color w:val="auto"/>
          <w:szCs w:val="24"/>
        </w:rPr>
        <w:t xml:space="preserve"> pour analyser les différents plans d’action à l’égard des personnes handicapées des municipalités de la Rive-Sud</w:t>
      </w:r>
      <w:r w:rsidR="00A75AD7">
        <w:rPr>
          <w:color w:val="auto"/>
          <w:szCs w:val="24"/>
        </w:rPr>
        <w:t xml:space="preserve">, </w:t>
      </w:r>
      <w:r w:rsidR="00A75AD7" w:rsidRPr="00F27F45">
        <w:rPr>
          <w:color w:val="auto"/>
          <w:szCs w:val="24"/>
        </w:rPr>
        <w:t>et en discuter</w:t>
      </w:r>
      <w:r w:rsidR="00117FB5" w:rsidRPr="00F27F45">
        <w:rPr>
          <w:color w:val="auto"/>
          <w:szCs w:val="24"/>
        </w:rPr>
        <w:t>.</w:t>
      </w:r>
      <w:r w:rsidR="00117FB5" w:rsidRPr="00D1128A">
        <w:rPr>
          <w:color w:val="auto"/>
          <w:szCs w:val="24"/>
        </w:rPr>
        <w:t xml:space="preserve"> </w:t>
      </w:r>
    </w:p>
    <w:p w14:paraId="525881B0" w14:textId="0BA038F3" w:rsidR="007476AB" w:rsidRPr="00D1128A" w:rsidRDefault="007476AB" w:rsidP="00071539">
      <w:pPr>
        <w:rPr>
          <w:rFonts w:eastAsiaTheme="majorEastAsia" w:cs="Calibri (Corps)"/>
          <w:b/>
          <w:bCs/>
          <w:caps/>
          <w:color w:val="254775"/>
          <w:sz w:val="28"/>
          <w:szCs w:val="28"/>
        </w:rPr>
      </w:pPr>
    </w:p>
    <w:p w14:paraId="3C81F196" w14:textId="77777777" w:rsidR="00592B36" w:rsidRPr="00D1128A" w:rsidRDefault="00592B36" w:rsidP="00071539">
      <w:pPr>
        <w:rPr>
          <w:rFonts w:eastAsiaTheme="majorEastAsia" w:cs="Calibri (Corps)"/>
          <w:b/>
          <w:bCs/>
          <w:caps/>
          <w:color w:val="254775"/>
          <w:sz w:val="28"/>
          <w:szCs w:val="28"/>
        </w:rPr>
      </w:pPr>
    </w:p>
    <w:p w14:paraId="33C1C5F2" w14:textId="0D0B5908" w:rsidR="00510321" w:rsidRPr="00D1128A" w:rsidRDefault="00510321" w:rsidP="00071539">
      <w:pPr>
        <w:pStyle w:val="Titre2"/>
      </w:pPr>
      <w:bookmarkStart w:id="12" w:name="_Toc74726442"/>
      <w:r w:rsidRPr="00D1128A">
        <w:t>Accessibilité de l’information</w:t>
      </w:r>
      <w:r w:rsidR="00A7132D" w:rsidRPr="00D1128A">
        <w:t> : essentielle à la participation sociale</w:t>
      </w:r>
      <w:bookmarkEnd w:id="12"/>
    </w:p>
    <w:p w14:paraId="2BD3A636" w14:textId="1FC15174" w:rsidR="00510321" w:rsidRPr="00071539" w:rsidRDefault="003A7B17" w:rsidP="00071539">
      <w:pPr>
        <w:rPr>
          <w:rFonts w:cstheme="minorHAnsi"/>
          <w:color w:val="808080" w:themeColor="background1" w:themeShade="80"/>
          <w:szCs w:val="24"/>
        </w:rPr>
      </w:pPr>
      <w:r w:rsidRPr="00D1128A">
        <w:rPr>
          <w:rFonts w:cstheme="minorHAnsi"/>
          <w:lang w:val="fr-FR"/>
        </w:rPr>
        <w:t xml:space="preserve">Le contexte de la pandémie a mis en lumière le recours toujours grandissant au Web pour offrir des services à la population </w:t>
      </w:r>
      <w:r w:rsidR="00933D1D" w:rsidRPr="00D1128A">
        <w:rPr>
          <w:rFonts w:cstheme="minorHAnsi"/>
          <w:lang w:val="fr-FR"/>
        </w:rPr>
        <w:t>ou pour transmettre de l’information</w:t>
      </w:r>
      <w:r w:rsidR="00933D1D" w:rsidRPr="00071539">
        <w:rPr>
          <w:rFonts w:cstheme="minorHAnsi"/>
          <w:lang w:val="fr-FR"/>
        </w:rPr>
        <w:t xml:space="preserve"> officielle</w:t>
      </w:r>
      <w:r w:rsidR="00A75AD7">
        <w:rPr>
          <w:rFonts w:cstheme="minorHAnsi"/>
          <w:lang w:val="fr-FR"/>
        </w:rPr>
        <w:t>,</w:t>
      </w:r>
      <w:r w:rsidR="00933D1D" w:rsidRPr="00071539">
        <w:rPr>
          <w:rFonts w:cstheme="minorHAnsi"/>
          <w:lang w:val="fr-FR"/>
        </w:rPr>
        <w:t xml:space="preserve"> </w:t>
      </w:r>
      <w:r w:rsidRPr="00071539">
        <w:rPr>
          <w:rFonts w:cstheme="minorHAnsi"/>
          <w:lang w:val="fr-FR"/>
        </w:rPr>
        <w:t xml:space="preserve">et les obstacles auxquels se butent les personnes ayant une déficience </w:t>
      </w:r>
      <w:r w:rsidRPr="00071539">
        <w:rPr>
          <w:rFonts w:cstheme="minorHAnsi"/>
          <w:color w:val="auto"/>
          <w:lang w:val="fr-FR"/>
        </w:rPr>
        <w:t>visuelle</w:t>
      </w:r>
      <w:r w:rsidR="00933D1D" w:rsidRPr="00071539">
        <w:rPr>
          <w:rFonts w:cstheme="minorHAnsi"/>
          <w:color w:val="auto"/>
          <w:lang w:val="fr-FR"/>
        </w:rPr>
        <w:t>. L</w:t>
      </w:r>
      <w:r w:rsidR="00510321" w:rsidRPr="00071539">
        <w:rPr>
          <w:rFonts w:cstheme="minorHAnsi"/>
          <w:color w:val="auto"/>
          <w:szCs w:val="24"/>
        </w:rPr>
        <w:t xml:space="preserve">’accessibilité de l’information est pourtant un aspect essentiel de la participation sociale des personnes handicapées visuelles. </w:t>
      </w:r>
    </w:p>
    <w:p w14:paraId="7B286676" w14:textId="77777777" w:rsidR="00A90AE7" w:rsidRPr="00071539" w:rsidRDefault="00A90AE7" w:rsidP="00071539">
      <w:pPr>
        <w:rPr>
          <w:rFonts w:cstheme="minorHAnsi"/>
          <w:b/>
          <w:szCs w:val="24"/>
        </w:rPr>
      </w:pPr>
    </w:p>
    <w:p w14:paraId="57EFA983" w14:textId="77777777" w:rsidR="00A90AE7" w:rsidRPr="00071539" w:rsidRDefault="00A90AE7" w:rsidP="00071539">
      <w:pPr>
        <w:rPr>
          <w:rFonts w:cstheme="minorHAnsi"/>
          <w:b/>
          <w:szCs w:val="24"/>
        </w:rPr>
      </w:pPr>
      <w:r w:rsidRPr="00071539">
        <w:rPr>
          <w:rFonts w:cstheme="minorHAnsi"/>
          <w:b/>
          <w:szCs w:val="24"/>
        </w:rPr>
        <w:t>Actions réalisées</w:t>
      </w:r>
    </w:p>
    <w:p w14:paraId="3AE039FE" w14:textId="33B286B2" w:rsidR="00E057B7" w:rsidRPr="00071539" w:rsidRDefault="007C70CE" w:rsidP="00071539">
      <w:pPr>
        <w:pStyle w:val="NormalWeb"/>
        <w:spacing w:beforeAutospacing="0" w:afterAutospacing="0" w:line="276" w:lineRule="auto"/>
        <w:rPr>
          <w:rFonts w:ascii="Verdana" w:hAnsi="Verdana"/>
          <w:color w:val="000000" w:themeColor="text1"/>
        </w:rPr>
      </w:pPr>
      <w:r w:rsidRPr="00071539">
        <w:rPr>
          <w:rFonts w:ascii="Verdana" w:hAnsi="Verdana"/>
          <w:color w:val="000000" w:themeColor="text1"/>
        </w:rPr>
        <w:t>Nous avons poursuivi</w:t>
      </w:r>
      <w:r w:rsidR="005B2B04" w:rsidRPr="00071539">
        <w:rPr>
          <w:rFonts w:ascii="Verdana" w:hAnsi="Verdana"/>
          <w:color w:val="000000" w:themeColor="text1"/>
        </w:rPr>
        <w:t xml:space="preserve"> les démarches d’évaluation de sites Web</w:t>
      </w:r>
      <w:r w:rsidR="00E057B7" w:rsidRPr="00071539">
        <w:rPr>
          <w:rFonts w:ascii="Verdana" w:hAnsi="Verdana"/>
          <w:color w:val="000000" w:themeColor="text1"/>
        </w:rPr>
        <w:t xml:space="preserve"> au fur et à mesure des demandes formulées à ce sujet</w:t>
      </w:r>
      <w:r w:rsidR="00A75E81">
        <w:rPr>
          <w:rFonts w:ascii="Verdana" w:hAnsi="Verdana"/>
          <w:color w:val="000000" w:themeColor="text1"/>
        </w:rPr>
        <w:t>,</w:t>
      </w:r>
      <w:r w:rsidR="00E057B7" w:rsidRPr="00071539">
        <w:rPr>
          <w:rFonts w:ascii="Verdana" w:hAnsi="Verdana"/>
          <w:color w:val="000000" w:themeColor="text1"/>
        </w:rPr>
        <w:t xml:space="preserve"> notamment suite aux contacts issus de nos premières démarches de promotion de l’accessibilité </w:t>
      </w:r>
      <w:r w:rsidR="00E057B7" w:rsidRPr="00F27F45">
        <w:rPr>
          <w:rFonts w:ascii="Verdana" w:hAnsi="Verdana"/>
          <w:color w:val="000000" w:themeColor="text1"/>
        </w:rPr>
        <w:t>du</w:t>
      </w:r>
      <w:r w:rsidR="00E057B7" w:rsidRPr="00071539">
        <w:rPr>
          <w:rFonts w:ascii="Verdana" w:hAnsi="Verdana"/>
          <w:color w:val="000000" w:themeColor="text1"/>
        </w:rPr>
        <w:t xml:space="preserve"> Web ou par des entreprises, des organismes et nos membres. </w:t>
      </w:r>
      <w:r w:rsidR="00F21EFE" w:rsidRPr="00071539">
        <w:rPr>
          <w:rFonts w:ascii="Verdana" w:hAnsi="Verdana"/>
          <w:color w:val="000000" w:themeColor="text1"/>
        </w:rPr>
        <w:t xml:space="preserve">Cette année, nous avons effectué l’évaluation de </w:t>
      </w:r>
      <w:r w:rsidR="00CF4A85" w:rsidRPr="00071539">
        <w:rPr>
          <w:rFonts w:ascii="Verdana" w:hAnsi="Verdana"/>
          <w:color w:val="000000" w:themeColor="text1"/>
        </w:rPr>
        <w:t xml:space="preserve">plusieurs </w:t>
      </w:r>
      <w:r w:rsidR="00CF4A85" w:rsidRPr="00071539">
        <w:rPr>
          <w:rFonts w:ascii="Verdana" w:hAnsi="Verdana"/>
          <w:color w:val="000000" w:themeColor="text1"/>
        </w:rPr>
        <w:lastRenderedPageBreak/>
        <w:t>sites</w:t>
      </w:r>
      <w:r w:rsidR="00F21EFE" w:rsidRPr="00071539">
        <w:rPr>
          <w:rFonts w:ascii="Verdana" w:hAnsi="Verdana"/>
          <w:color w:val="000000" w:themeColor="text1"/>
        </w:rPr>
        <w:t xml:space="preserve"> Web et procédé aux </w:t>
      </w:r>
      <w:r w:rsidR="00E057B7" w:rsidRPr="00071539">
        <w:rPr>
          <w:rFonts w:ascii="Verdana" w:hAnsi="Verdana"/>
          <w:color w:val="000000" w:themeColor="text1"/>
        </w:rPr>
        <w:t>rencontres d’information et de sensibilisation</w:t>
      </w:r>
      <w:r w:rsidR="00F21EFE" w:rsidRPr="00071539">
        <w:rPr>
          <w:rFonts w:ascii="Verdana" w:hAnsi="Verdana"/>
          <w:color w:val="000000" w:themeColor="text1"/>
        </w:rPr>
        <w:t xml:space="preserve"> </w:t>
      </w:r>
      <w:r w:rsidR="003A7B17" w:rsidRPr="00071539">
        <w:rPr>
          <w:rFonts w:ascii="Verdana" w:hAnsi="Verdana"/>
          <w:color w:val="000000" w:themeColor="text1"/>
        </w:rPr>
        <w:t xml:space="preserve">avec les organisations </w:t>
      </w:r>
      <w:r w:rsidR="00F21EFE" w:rsidRPr="00071539">
        <w:rPr>
          <w:rFonts w:ascii="Verdana" w:hAnsi="Verdana"/>
          <w:color w:val="000000" w:themeColor="text1"/>
        </w:rPr>
        <w:t>suivantes :</w:t>
      </w:r>
    </w:p>
    <w:p w14:paraId="4E47F820" w14:textId="6A5F3395" w:rsidR="00F21EFE" w:rsidRPr="00071539" w:rsidRDefault="00F21EFE" w:rsidP="00071539">
      <w:pPr>
        <w:pStyle w:val="NormalWeb"/>
        <w:numPr>
          <w:ilvl w:val="0"/>
          <w:numId w:val="18"/>
        </w:numPr>
        <w:spacing w:beforeAutospacing="0" w:afterAutospacing="0" w:line="276" w:lineRule="auto"/>
        <w:rPr>
          <w:rFonts w:ascii="Verdana" w:hAnsi="Verdana" w:cstheme="minorHAnsi"/>
          <w:lang w:val="fr-FR"/>
        </w:rPr>
      </w:pPr>
      <w:bookmarkStart w:id="13" w:name="_Hlk70926769"/>
      <w:r w:rsidRPr="00071539">
        <w:rPr>
          <w:rFonts w:ascii="Verdana" w:hAnsi="Verdana"/>
        </w:rPr>
        <w:t>CIUSSS de l’</w:t>
      </w:r>
      <w:proofErr w:type="spellStart"/>
      <w:r w:rsidRPr="00071539">
        <w:rPr>
          <w:rFonts w:ascii="Verdana" w:hAnsi="Verdana"/>
        </w:rPr>
        <w:t>Est-de-l’Île-de-Montréal</w:t>
      </w:r>
      <w:proofErr w:type="spellEnd"/>
      <w:r w:rsidR="003A7B17" w:rsidRPr="00071539">
        <w:rPr>
          <w:rFonts w:ascii="Verdana" w:hAnsi="Verdana"/>
        </w:rPr>
        <w:t>;</w:t>
      </w:r>
    </w:p>
    <w:p w14:paraId="7F13820B" w14:textId="5E20DA63" w:rsidR="00F21EFE" w:rsidRPr="00071539" w:rsidRDefault="00F21EFE" w:rsidP="00071539">
      <w:pPr>
        <w:pStyle w:val="NormalWeb"/>
        <w:numPr>
          <w:ilvl w:val="0"/>
          <w:numId w:val="18"/>
        </w:numPr>
        <w:spacing w:beforeAutospacing="0" w:afterAutospacing="0" w:line="276" w:lineRule="auto"/>
        <w:rPr>
          <w:rFonts w:ascii="Verdana" w:hAnsi="Verdana" w:cstheme="minorHAnsi"/>
          <w:lang w:val="fr-FR"/>
        </w:rPr>
      </w:pPr>
      <w:r w:rsidRPr="00071539">
        <w:rPr>
          <w:rFonts w:ascii="Verdana" w:hAnsi="Verdana" w:cstheme="minorHAnsi"/>
          <w:lang w:val="fr-FR"/>
        </w:rPr>
        <w:t xml:space="preserve">Commissaire au </w:t>
      </w:r>
      <w:proofErr w:type="gramStart"/>
      <w:r w:rsidR="002C34E0" w:rsidRPr="00071539">
        <w:rPr>
          <w:rFonts w:ascii="Verdana" w:hAnsi="Verdana" w:cstheme="minorHAnsi"/>
          <w:lang w:val="fr-FR"/>
        </w:rPr>
        <w:t>lobbyisme;</w:t>
      </w:r>
      <w:proofErr w:type="gramEnd"/>
    </w:p>
    <w:p w14:paraId="1218921C" w14:textId="2CA4636C" w:rsidR="00F21EFE" w:rsidRPr="00071539" w:rsidRDefault="00F21EFE" w:rsidP="00071539">
      <w:pPr>
        <w:pStyle w:val="NormalWeb"/>
        <w:numPr>
          <w:ilvl w:val="0"/>
          <w:numId w:val="18"/>
        </w:numPr>
        <w:spacing w:beforeAutospacing="0" w:afterAutospacing="0" w:line="276" w:lineRule="auto"/>
        <w:rPr>
          <w:rFonts w:ascii="Verdana" w:hAnsi="Verdana" w:cstheme="minorHAnsi"/>
          <w:lang w:val="fr-FR"/>
        </w:rPr>
      </w:pPr>
      <w:r w:rsidRPr="00071539">
        <w:rPr>
          <w:rFonts w:ascii="Verdana" w:hAnsi="Verdana" w:cstheme="minorHAnsi"/>
          <w:lang w:val="fr-FR"/>
        </w:rPr>
        <w:t xml:space="preserve">La Chapelle, scène </w:t>
      </w:r>
      <w:proofErr w:type="gramStart"/>
      <w:r w:rsidRPr="00071539">
        <w:rPr>
          <w:rFonts w:ascii="Verdana" w:hAnsi="Verdana" w:cstheme="minorHAnsi"/>
          <w:lang w:val="fr-FR"/>
        </w:rPr>
        <w:t>contemporaine</w:t>
      </w:r>
      <w:r w:rsidR="003A7B17" w:rsidRPr="00071539">
        <w:rPr>
          <w:rFonts w:ascii="Verdana" w:hAnsi="Verdana" w:cstheme="minorHAnsi"/>
          <w:lang w:val="fr-FR"/>
        </w:rPr>
        <w:t>;</w:t>
      </w:r>
      <w:proofErr w:type="gramEnd"/>
    </w:p>
    <w:p w14:paraId="19613C0C" w14:textId="3986E660" w:rsidR="00F21EFE" w:rsidRPr="00071539" w:rsidRDefault="00F21EFE" w:rsidP="00071539">
      <w:pPr>
        <w:pStyle w:val="NormalWeb"/>
        <w:numPr>
          <w:ilvl w:val="0"/>
          <w:numId w:val="18"/>
        </w:numPr>
        <w:spacing w:beforeAutospacing="0" w:afterAutospacing="0" w:line="276" w:lineRule="auto"/>
        <w:rPr>
          <w:rFonts w:ascii="Verdana" w:hAnsi="Verdana" w:cstheme="minorHAnsi"/>
          <w:lang w:val="fr-FR"/>
        </w:rPr>
      </w:pPr>
      <w:r w:rsidRPr="00071539">
        <w:rPr>
          <w:rFonts w:ascii="Verdana" w:hAnsi="Verdana" w:cstheme="minorHAnsi"/>
          <w:lang w:val="fr-FR"/>
        </w:rPr>
        <w:t xml:space="preserve">Service de transport de </w:t>
      </w:r>
      <w:proofErr w:type="gramStart"/>
      <w:r w:rsidRPr="00071539">
        <w:rPr>
          <w:rFonts w:ascii="Verdana" w:hAnsi="Verdana" w:cstheme="minorHAnsi"/>
          <w:lang w:val="fr-FR"/>
        </w:rPr>
        <w:t>Matawinie</w:t>
      </w:r>
      <w:r w:rsidR="003A7B17" w:rsidRPr="00071539">
        <w:rPr>
          <w:rFonts w:ascii="Verdana" w:hAnsi="Verdana" w:cstheme="minorHAnsi"/>
          <w:lang w:val="fr-FR"/>
        </w:rPr>
        <w:t>;</w:t>
      </w:r>
      <w:proofErr w:type="gramEnd"/>
    </w:p>
    <w:bookmarkEnd w:id="13"/>
    <w:p w14:paraId="7C99DC40" w14:textId="1733C5A5" w:rsidR="00F21EFE" w:rsidRPr="00071539" w:rsidRDefault="00F21EFE" w:rsidP="00071539">
      <w:pPr>
        <w:pStyle w:val="NormalWeb"/>
        <w:numPr>
          <w:ilvl w:val="0"/>
          <w:numId w:val="18"/>
        </w:numPr>
        <w:spacing w:beforeAutospacing="0" w:afterAutospacing="0" w:line="276" w:lineRule="auto"/>
        <w:rPr>
          <w:rFonts w:ascii="Verdana" w:hAnsi="Verdana" w:cstheme="minorHAnsi"/>
          <w:lang w:val="fr-FR"/>
        </w:rPr>
      </w:pPr>
      <w:r w:rsidRPr="00071539">
        <w:rPr>
          <w:rFonts w:ascii="Verdana" w:hAnsi="Verdana" w:cstheme="minorHAnsi"/>
          <w:lang w:val="fr-FR"/>
        </w:rPr>
        <w:t>La Presse</w:t>
      </w:r>
      <w:r w:rsidR="00CF4A85" w:rsidRPr="00071539">
        <w:rPr>
          <w:rFonts w:ascii="Verdana" w:hAnsi="Verdana" w:cstheme="minorHAnsi"/>
          <w:lang w:val="fr-FR"/>
        </w:rPr>
        <w:t xml:space="preserve"> (site Web et application</w:t>
      </w:r>
      <w:proofErr w:type="gramStart"/>
      <w:r w:rsidR="00CF4A85" w:rsidRPr="00071539">
        <w:rPr>
          <w:rFonts w:ascii="Verdana" w:hAnsi="Verdana" w:cstheme="minorHAnsi"/>
          <w:lang w:val="fr-FR"/>
        </w:rPr>
        <w:t>)</w:t>
      </w:r>
      <w:r w:rsidR="00C853F2" w:rsidRPr="00071539">
        <w:rPr>
          <w:rFonts w:ascii="Verdana" w:hAnsi="Verdana" w:cstheme="minorHAnsi"/>
          <w:lang w:val="fr-FR"/>
        </w:rPr>
        <w:t>;</w:t>
      </w:r>
      <w:proofErr w:type="gramEnd"/>
    </w:p>
    <w:p w14:paraId="6B2CDC54" w14:textId="11E039ED" w:rsidR="00C853F2" w:rsidRPr="00071539" w:rsidRDefault="00C853F2" w:rsidP="00071539">
      <w:pPr>
        <w:pStyle w:val="NormalWeb"/>
        <w:numPr>
          <w:ilvl w:val="0"/>
          <w:numId w:val="18"/>
        </w:numPr>
        <w:spacing w:beforeAutospacing="0" w:afterAutospacing="0" w:line="276" w:lineRule="auto"/>
        <w:rPr>
          <w:rFonts w:ascii="Verdana" w:hAnsi="Verdana" w:cstheme="minorHAnsi"/>
          <w:lang w:val="en-CA"/>
        </w:rPr>
      </w:pPr>
      <w:proofErr w:type="spellStart"/>
      <w:r w:rsidRPr="00071539">
        <w:rPr>
          <w:rFonts w:ascii="Verdana" w:hAnsi="Verdana" w:cstheme="minorHAnsi"/>
          <w:lang w:val="en-CA"/>
        </w:rPr>
        <w:t>Canadon</w:t>
      </w:r>
      <w:proofErr w:type="spellEnd"/>
      <w:r w:rsidRPr="00071539">
        <w:rPr>
          <w:rFonts w:ascii="Verdana" w:hAnsi="Verdana" w:cstheme="minorHAnsi"/>
          <w:lang w:val="en-CA"/>
        </w:rPr>
        <w:t xml:space="preserve"> </w:t>
      </w:r>
      <w:r w:rsidR="00CF4A85" w:rsidRPr="00071539">
        <w:rPr>
          <w:rFonts w:ascii="Verdana" w:hAnsi="Verdana" w:cstheme="minorHAnsi"/>
          <w:lang w:val="en-CA"/>
        </w:rPr>
        <w:t>(Canadahelps.org</w:t>
      </w:r>
      <w:r w:rsidRPr="00071539">
        <w:rPr>
          <w:rFonts w:ascii="Verdana" w:hAnsi="Verdana" w:cstheme="minorHAnsi"/>
          <w:lang w:val="en-CA"/>
        </w:rPr>
        <w:t>);</w:t>
      </w:r>
    </w:p>
    <w:p w14:paraId="2A76B679" w14:textId="683B064E" w:rsidR="00CF4A85" w:rsidRDefault="00CF4A85" w:rsidP="00071539">
      <w:pPr>
        <w:pStyle w:val="NormalWeb"/>
        <w:numPr>
          <w:ilvl w:val="0"/>
          <w:numId w:val="18"/>
        </w:numPr>
        <w:spacing w:beforeAutospacing="0" w:afterAutospacing="0" w:line="276" w:lineRule="auto"/>
        <w:rPr>
          <w:rFonts w:ascii="Verdana" w:hAnsi="Verdana" w:cstheme="minorHAnsi"/>
          <w:lang w:val="fr-FR"/>
        </w:rPr>
      </w:pPr>
      <w:proofErr w:type="gramStart"/>
      <w:r w:rsidRPr="00071539">
        <w:rPr>
          <w:rFonts w:ascii="Verdana" w:hAnsi="Verdana" w:cstheme="minorHAnsi"/>
          <w:lang w:val="fr-FR"/>
        </w:rPr>
        <w:t>L’Accompagnateur;</w:t>
      </w:r>
      <w:proofErr w:type="gramEnd"/>
    </w:p>
    <w:p w14:paraId="3B6DBB06" w14:textId="3B4E98F8" w:rsidR="00990F04" w:rsidRPr="00990F04" w:rsidRDefault="00990F04" w:rsidP="00071539">
      <w:pPr>
        <w:pStyle w:val="NormalWeb"/>
        <w:numPr>
          <w:ilvl w:val="0"/>
          <w:numId w:val="18"/>
        </w:numPr>
        <w:spacing w:beforeAutospacing="0" w:afterAutospacing="0" w:line="276" w:lineRule="auto"/>
        <w:rPr>
          <w:rFonts w:ascii="Verdana" w:hAnsi="Verdana" w:cstheme="minorHAnsi"/>
          <w:color w:val="auto"/>
          <w:lang w:val="fr-FR"/>
        </w:rPr>
      </w:pPr>
      <w:r w:rsidRPr="00990F04">
        <w:rPr>
          <w:rFonts w:ascii="Verdana" w:hAnsi="Verdana" w:cstheme="minorHAnsi"/>
          <w:color w:val="auto"/>
          <w:lang w:val="fr-FR"/>
        </w:rPr>
        <w:t>Chrono (</w:t>
      </w:r>
      <w:r w:rsidRPr="00990F04">
        <w:rPr>
          <w:rFonts w:ascii="Verdana" w:hAnsi="Verdana" w:cs="Arial"/>
          <w:color w:val="auto"/>
        </w:rPr>
        <w:t>application mobile regroupant les services offerts par les organismes publics de transport collectif et autres partenaires de transport de la région métropolitaine de Montréal</w:t>
      </w:r>
      <w:proofErr w:type="gramStart"/>
      <w:r w:rsidRPr="00990F04">
        <w:rPr>
          <w:rFonts w:ascii="Verdana" w:hAnsi="Verdana" w:cs="Arial"/>
          <w:color w:val="auto"/>
        </w:rPr>
        <w:t>);</w:t>
      </w:r>
      <w:proofErr w:type="gramEnd"/>
    </w:p>
    <w:p w14:paraId="73B55DED" w14:textId="03107759" w:rsidR="00CF4A85" w:rsidRPr="00990F04" w:rsidRDefault="00CF4A85" w:rsidP="00071539">
      <w:pPr>
        <w:pStyle w:val="NormalWeb"/>
        <w:numPr>
          <w:ilvl w:val="0"/>
          <w:numId w:val="18"/>
        </w:numPr>
        <w:spacing w:beforeAutospacing="0" w:afterAutospacing="0" w:line="276" w:lineRule="auto"/>
        <w:rPr>
          <w:rFonts w:ascii="Verdana" w:hAnsi="Verdana" w:cstheme="minorHAnsi"/>
          <w:color w:val="auto"/>
          <w:lang w:val="fr-FR"/>
        </w:rPr>
      </w:pPr>
      <w:r w:rsidRPr="00990F04">
        <w:rPr>
          <w:rFonts w:ascii="Verdana" w:hAnsi="Verdana" w:cstheme="minorHAnsi"/>
          <w:color w:val="auto"/>
          <w:lang w:val="fr-FR"/>
        </w:rPr>
        <w:t>Info accessible (http://w4.uqo.ca/infoaccessible/</w:t>
      </w:r>
      <w:proofErr w:type="gramStart"/>
      <w:r w:rsidRPr="00990F04">
        <w:rPr>
          <w:rFonts w:ascii="Verdana" w:hAnsi="Verdana" w:cstheme="minorHAnsi"/>
          <w:color w:val="auto"/>
          <w:lang w:val="fr-FR"/>
        </w:rPr>
        <w:t>)</w:t>
      </w:r>
      <w:r w:rsidR="00990F04" w:rsidRPr="00990F04">
        <w:rPr>
          <w:rFonts w:ascii="Verdana" w:hAnsi="Verdana" w:cstheme="minorHAnsi"/>
          <w:color w:val="auto"/>
          <w:lang w:val="fr-FR"/>
        </w:rPr>
        <w:t>;</w:t>
      </w:r>
      <w:proofErr w:type="gramEnd"/>
    </w:p>
    <w:p w14:paraId="5E010A61" w14:textId="7F90515D" w:rsidR="00C853F2" w:rsidRDefault="00C853F2" w:rsidP="00071539">
      <w:pPr>
        <w:pStyle w:val="NormalWeb"/>
        <w:numPr>
          <w:ilvl w:val="0"/>
          <w:numId w:val="18"/>
        </w:numPr>
        <w:spacing w:beforeAutospacing="0" w:afterAutospacing="0" w:line="276" w:lineRule="auto"/>
        <w:rPr>
          <w:rFonts w:ascii="Verdana" w:hAnsi="Verdana" w:cstheme="minorHAnsi"/>
          <w:color w:val="auto"/>
          <w:lang w:val="fr-FR"/>
        </w:rPr>
      </w:pPr>
      <w:r w:rsidRPr="00990F04">
        <w:rPr>
          <w:rFonts w:ascii="Verdana" w:hAnsi="Verdana" w:cstheme="minorHAnsi"/>
          <w:color w:val="auto"/>
          <w:lang w:val="fr-FR"/>
        </w:rPr>
        <w:t>Ville de Longueuil.</w:t>
      </w:r>
    </w:p>
    <w:p w14:paraId="5E8E5C16" w14:textId="77777777" w:rsidR="00A75E81" w:rsidRPr="00990F04" w:rsidRDefault="00A75E81" w:rsidP="00A75E81">
      <w:pPr>
        <w:pStyle w:val="NormalWeb"/>
        <w:spacing w:beforeAutospacing="0" w:afterAutospacing="0" w:line="276" w:lineRule="auto"/>
        <w:ind w:left="720"/>
        <w:rPr>
          <w:rFonts w:ascii="Verdana" w:hAnsi="Verdana" w:cstheme="minorHAnsi"/>
          <w:color w:val="auto"/>
          <w:lang w:val="fr-FR"/>
        </w:rPr>
      </w:pPr>
    </w:p>
    <w:p w14:paraId="2F5DD860" w14:textId="555C16B7" w:rsidR="00463177" w:rsidRPr="00376142" w:rsidRDefault="00463177" w:rsidP="00071539">
      <w:pPr>
        <w:pStyle w:val="NormalWeb"/>
        <w:spacing w:beforeAutospacing="0" w:afterAutospacing="0" w:line="276" w:lineRule="auto"/>
        <w:rPr>
          <w:rFonts w:ascii="Verdana" w:hAnsi="Verdana" w:cstheme="minorHAnsi"/>
          <w:color w:val="auto"/>
          <w:lang w:val="fr-FR"/>
        </w:rPr>
      </w:pPr>
      <w:r w:rsidRPr="00376142">
        <w:rPr>
          <w:rFonts w:ascii="Verdana" w:hAnsi="Verdana" w:cstheme="minorHAnsi"/>
          <w:color w:val="auto"/>
          <w:lang w:val="fr-FR"/>
        </w:rPr>
        <w:t>Certaines évaluations que nous avons réalisées étaient destinées à valider nos appréhensions avant d’intervenir auprès des responsables du site Web. Ce fut notamment le cas pour le nouveau site Web de la Ville de Longueuil.</w:t>
      </w:r>
    </w:p>
    <w:p w14:paraId="70E4E780" w14:textId="77777777" w:rsidR="00F21EFE" w:rsidRPr="00071539" w:rsidRDefault="00F21EFE" w:rsidP="00376142">
      <w:pPr>
        <w:pStyle w:val="NormalWeb"/>
        <w:spacing w:beforeAutospacing="0" w:afterAutospacing="0" w:line="276" w:lineRule="auto"/>
        <w:rPr>
          <w:rFonts w:ascii="Verdana" w:hAnsi="Verdana" w:cstheme="minorHAnsi"/>
          <w:lang w:val="fr-FR"/>
        </w:rPr>
      </w:pPr>
    </w:p>
    <w:p w14:paraId="6EDA4902" w14:textId="555CF8E2" w:rsidR="00CB357A" w:rsidRPr="00071539" w:rsidRDefault="00933D1D" w:rsidP="00071539">
      <w:pPr>
        <w:pStyle w:val="NormalWeb"/>
        <w:spacing w:beforeAutospacing="0" w:afterAutospacing="0" w:line="276" w:lineRule="auto"/>
        <w:rPr>
          <w:rFonts w:ascii="Verdana" w:hAnsi="Verdana" w:cstheme="minorHAnsi"/>
          <w:lang w:val="fr-FR"/>
        </w:rPr>
      </w:pPr>
      <w:r w:rsidRPr="00071539">
        <w:rPr>
          <w:rFonts w:ascii="Verdana" w:hAnsi="Verdana" w:cstheme="minorHAnsi"/>
          <w:lang w:val="fr-FR"/>
        </w:rPr>
        <w:t>N</w:t>
      </w:r>
      <w:r w:rsidR="00F21EFE" w:rsidRPr="00071539">
        <w:rPr>
          <w:rFonts w:ascii="Verdana" w:hAnsi="Verdana" w:cstheme="minorHAnsi"/>
          <w:lang w:val="fr-FR"/>
        </w:rPr>
        <w:t xml:space="preserve">ous avons </w:t>
      </w:r>
      <w:r w:rsidR="00AA081C" w:rsidRPr="00071539">
        <w:rPr>
          <w:rFonts w:ascii="Verdana" w:hAnsi="Verdana" w:cstheme="minorHAnsi"/>
          <w:lang w:val="fr-FR"/>
        </w:rPr>
        <w:t xml:space="preserve">également </w:t>
      </w:r>
      <w:r w:rsidR="00CB357A" w:rsidRPr="00071539">
        <w:rPr>
          <w:rFonts w:ascii="Verdana" w:hAnsi="Verdana" w:cstheme="minorHAnsi"/>
          <w:lang w:val="fr-FR"/>
        </w:rPr>
        <w:t xml:space="preserve">fait quelques interventions </w:t>
      </w:r>
      <w:r w:rsidRPr="00071539">
        <w:rPr>
          <w:rFonts w:ascii="Verdana" w:hAnsi="Verdana" w:cstheme="minorHAnsi"/>
          <w:lang w:val="fr-FR"/>
        </w:rPr>
        <w:t>spécifiquement reliées aux enjeux d’accessibilité de l’information en contexte de pandémie</w:t>
      </w:r>
      <w:r w:rsidR="00CB357A" w:rsidRPr="00071539">
        <w:rPr>
          <w:rFonts w:ascii="Verdana" w:hAnsi="Verdana" w:cstheme="minorHAnsi"/>
          <w:lang w:val="fr-FR"/>
        </w:rPr>
        <w:t>. Nous avons :</w:t>
      </w:r>
    </w:p>
    <w:p w14:paraId="3DFE7D4A" w14:textId="76489E6B" w:rsidR="00CB357A" w:rsidRPr="00071539" w:rsidRDefault="00F21EFE" w:rsidP="00071539">
      <w:pPr>
        <w:pStyle w:val="NormalWeb"/>
        <w:numPr>
          <w:ilvl w:val="0"/>
          <w:numId w:val="18"/>
        </w:numPr>
        <w:spacing w:beforeAutospacing="0" w:afterAutospacing="0" w:line="276" w:lineRule="auto"/>
        <w:rPr>
          <w:rFonts w:ascii="Verdana" w:hAnsi="Verdana" w:cstheme="minorHAnsi"/>
          <w:lang w:val="fr-FR"/>
        </w:rPr>
      </w:pPr>
      <w:proofErr w:type="gramStart"/>
      <w:r w:rsidRPr="00071539">
        <w:rPr>
          <w:rFonts w:ascii="Verdana" w:hAnsi="Verdana" w:cstheme="minorHAnsi"/>
          <w:lang w:val="fr-FR"/>
        </w:rPr>
        <w:t>écrit</w:t>
      </w:r>
      <w:proofErr w:type="gramEnd"/>
      <w:r w:rsidRPr="00071539">
        <w:rPr>
          <w:rFonts w:ascii="Verdana" w:hAnsi="Verdana"/>
        </w:rPr>
        <w:t xml:space="preserve"> aux grandes chaînes d’épicerie concernant l’accessibilité des circulaires en ligne</w:t>
      </w:r>
      <w:r w:rsidR="003A7B17" w:rsidRPr="00071539">
        <w:rPr>
          <w:rFonts w:ascii="Verdana" w:hAnsi="Verdana"/>
        </w:rPr>
        <w:t>;</w:t>
      </w:r>
    </w:p>
    <w:p w14:paraId="4E4986C6" w14:textId="5AF273A5" w:rsidR="00F21EFE" w:rsidRPr="00071539" w:rsidRDefault="00CB357A" w:rsidP="00071539">
      <w:pPr>
        <w:pStyle w:val="NormalWeb"/>
        <w:numPr>
          <w:ilvl w:val="0"/>
          <w:numId w:val="18"/>
        </w:numPr>
        <w:spacing w:beforeAutospacing="0" w:afterAutospacing="0" w:line="276" w:lineRule="auto"/>
        <w:rPr>
          <w:rFonts w:ascii="Verdana" w:hAnsi="Verdana" w:cstheme="minorHAnsi"/>
          <w:lang w:val="fr-FR"/>
        </w:rPr>
      </w:pPr>
      <w:proofErr w:type="gramStart"/>
      <w:r w:rsidRPr="00071539">
        <w:rPr>
          <w:rFonts w:ascii="Verdana" w:hAnsi="Verdana"/>
          <w:lang w:val="fr-FR"/>
        </w:rPr>
        <w:t>écrit</w:t>
      </w:r>
      <w:proofErr w:type="gramEnd"/>
      <w:r w:rsidRPr="00071539">
        <w:rPr>
          <w:rFonts w:ascii="Verdana" w:hAnsi="Verdana"/>
          <w:lang w:val="fr-FR"/>
        </w:rPr>
        <w:t xml:space="preserve"> à</w:t>
      </w:r>
      <w:r w:rsidR="00F21EFE" w:rsidRPr="00071539">
        <w:rPr>
          <w:rFonts w:ascii="Verdana" w:hAnsi="Verdana"/>
        </w:rPr>
        <w:t xml:space="preserve"> EXO </w:t>
      </w:r>
      <w:r w:rsidRPr="00071539">
        <w:rPr>
          <w:rFonts w:ascii="Verdana" w:hAnsi="Verdana"/>
        </w:rPr>
        <w:t xml:space="preserve">au sujet </w:t>
      </w:r>
      <w:r w:rsidR="00F21EFE" w:rsidRPr="00071539">
        <w:rPr>
          <w:rFonts w:ascii="Verdana" w:hAnsi="Verdana"/>
        </w:rPr>
        <w:t>du formulaire de suspension d’abonnement (COVID-19)</w:t>
      </w:r>
      <w:r w:rsidR="003A7B17" w:rsidRPr="00071539">
        <w:rPr>
          <w:rFonts w:ascii="Verdana" w:hAnsi="Verdana"/>
        </w:rPr>
        <w:t>;</w:t>
      </w:r>
    </w:p>
    <w:p w14:paraId="1BE1D34D" w14:textId="057EA88E" w:rsidR="00933D1D" w:rsidRPr="00071539" w:rsidRDefault="003A7B17" w:rsidP="00071539">
      <w:pPr>
        <w:pStyle w:val="NormalWeb"/>
        <w:numPr>
          <w:ilvl w:val="0"/>
          <w:numId w:val="18"/>
        </w:numPr>
        <w:spacing w:beforeAutospacing="0" w:afterAutospacing="0" w:line="276" w:lineRule="auto"/>
        <w:rPr>
          <w:rFonts w:ascii="Verdana" w:hAnsi="Verdana" w:cstheme="minorHAnsi"/>
          <w:lang w:val="fr-FR"/>
        </w:rPr>
      </w:pPr>
      <w:r w:rsidRPr="00071539">
        <w:rPr>
          <w:rFonts w:ascii="Verdana" w:hAnsi="Verdana" w:cstheme="minorHAnsi"/>
          <w:lang w:val="fr-FR"/>
        </w:rPr>
        <w:t>écri</w:t>
      </w:r>
      <w:r w:rsidR="00E73FBF">
        <w:rPr>
          <w:rFonts w:ascii="Verdana" w:hAnsi="Verdana" w:cstheme="minorHAnsi"/>
          <w:lang w:val="fr-FR"/>
        </w:rPr>
        <w:t>t</w:t>
      </w:r>
      <w:r w:rsidRPr="00071539">
        <w:rPr>
          <w:rFonts w:ascii="Verdana" w:hAnsi="Verdana" w:cstheme="minorHAnsi"/>
          <w:lang w:val="fr-FR"/>
        </w:rPr>
        <w:t xml:space="preserve"> la lettre ouverte </w:t>
      </w:r>
      <w:hyperlink r:id="rId13" w:history="1">
        <w:r w:rsidRPr="00071539">
          <w:rPr>
            <w:rStyle w:val="Lienhypertexte"/>
            <w:rFonts w:ascii="Verdana" w:hAnsi="Verdana" w:cstheme="minorHAnsi"/>
            <w:lang w:val="fr-FR"/>
          </w:rPr>
          <w:t>«</w:t>
        </w:r>
        <w:r w:rsidR="00E73FBF">
          <w:rPr>
            <w:rStyle w:val="Lienhypertexte"/>
            <w:rFonts w:ascii="Arial" w:hAnsi="Arial" w:cs="Arial"/>
            <w:lang w:val="fr-FR"/>
          </w:rPr>
          <w:t> </w:t>
        </w:r>
        <w:r w:rsidRPr="00071539">
          <w:rPr>
            <w:rStyle w:val="Lienhypertexte"/>
            <w:rFonts w:ascii="Verdana" w:hAnsi="Verdana" w:cstheme="minorHAnsi"/>
            <w:lang w:val="fr-FR"/>
          </w:rPr>
          <w:t>Accélération du virage numérique : prière de ne pas en faire un facteur supplémentaire d’exclusion</w:t>
        </w:r>
        <w:r w:rsidR="00E73FBF">
          <w:rPr>
            <w:rStyle w:val="Lienhypertexte"/>
            <w:rFonts w:ascii="Arial" w:hAnsi="Arial" w:cs="Arial"/>
            <w:lang w:val="fr-FR"/>
          </w:rPr>
          <w:t> </w:t>
        </w:r>
        <w:r w:rsidRPr="00071539">
          <w:rPr>
            <w:rStyle w:val="Lienhypertexte"/>
            <w:rFonts w:ascii="Verdana" w:hAnsi="Verdana" w:cstheme="minorHAnsi"/>
            <w:lang w:val="fr-FR"/>
          </w:rPr>
          <w:t>»</w:t>
        </w:r>
      </w:hyperlink>
      <w:r w:rsidR="00933D1D" w:rsidRPr="00071539">
        <w:rPr>
          <w:rFonts w:ascii="Verdana" w:hAnsi="Verdana" w:cstheme="minorHAnsi"/>
          <w:lang w:val="fr-FR"/>
        </w:rPr>
        <w:t>;</w:t>
      </w:r>
    </w:p>
    <w:p w14:paraId="07CA2373" w14:textId="325EC541" w:rsidR="00463177" w:rsidRPr="00071539" w:rsidRDefault="00463177" w:rsidP="00071539">
      <w:pPr>
        <w:pStyle w:val="NormalWeb"/>
        <w:numPr>
          <w:ilvl w:val="0"/>
          <w:numId w:val="18"/>
        </w:numPr>
        <w:spacing w:beforeAutospacing="0" w:afterAutospacing="0" w:line="276" w:lineRule="auto"/>
        <w:rPr>
          <w:rFonts w:ascii="Verdana" w:hAnsi="Verdana" w:cstheme="minorHAnsi"/>
          <w:lang w:val="fr-FR"/>
        </w:rPr>
      </w:pPr>
      <w:proofErr w:type="gramStart"/>
      <w:r w:rsidRPr="00071539">
        <w:rPr>
          <w:rFonts w:ascii="Verdana" w:hAnsi="Verdana" w:cstheme="minorHAnsi"/>
          <w:lang w:val="fr-FR"/>
        </w:rPr>
        <w:t>contacté</w:t>
      </w:r>
      <w:proofErr w:type="gramEnd"/>
      <w:r w:rsidRPr="00071539">
        <w:rPr>
          <w:rFonts w:ascii="Verdana" w:hAnsi="Verdana" w:cstheme="minorHAnsi"/>
          <w:lang w:val="fr-FR"/>
        </w:rPr>
        <w:t xml:space="preserve"> l’équipe de recherche du projet «</w:t>
      </w:r>
      <w:r w:rsidR="00E73FBF">
        <w:rPr>
          <w:rFonts w:ascii="Arial" w:hAnsi="Arial" w:cs="Arial"/>
          <w:lang w:val="fr-FR"/>
        </w:rPr>
        <w:t> </w:t>
      </w:r>
      <w:r w:rsidRPr="00071539">
        <w:rPr>
          <w:rFonts w:ascii="Verdana" w:hAnsi="Verdana" w:cstheme="minorHAnsi"/>
          <w:lang w:val="fr-FR"/>
        </w:rPr>
        <w:t>Ma vie et la pandémie</w:t>
      </w:r>
      <w:r w:rsidR="00E73FBF">
        <w:rPr>
          <w:rFonts w:ascii="Arial" w:hAnsi="Arial" w:cs="Arial"/>
          <w:lang w:val="fr-FR"/>
        </w:rPr>
        <w:t> </w:t>
      </w:r>
      <w:r w:rsidRPr="00071539">
        <w:rPr>
          <w:rFonts w:ascii="Verdana" w:hAnsi="Verdana" w:cstheme="minorHAnsi"/>
          <w:lang w:val="fr-FR"/>
        </w:rPr>
        <w:t>» au sujet de leur sondage inaccessible;</w:t>
      </w:r>
    </w:p>
    <w:p w14:paraId="224B55B0" w14:textId="54BB41B3" w:rsidR="003A7B17" w:rsidRPr="00071539" w:rsidRDefault="00933D1D" w:rsidP="00071539">
      <w:pPr>
        <w:pStyle w:val="NormalWeb"/>
        <w:numPr>
          <w:ilvl w:val="0"/>
          <w:numId w:val="18"/>
        </w:numPr>
        <w:spacing w:beforeAutospacing="0" w:afterAutospacing="0" w:line="276" w:lineRule="auto"/>
        <w:rPr>
          <w:rFonts w:ascii="Verdana" w:hAnsi="Verdana" w:cstheme="minorHAnsi"/>
          <w:lang w:val="fr-FR"/>
        </w:rPr>
      </w:pPr>
      <w:proofErr w:type="gramStart"/>
      <w:r w:rsidRPr="00071539">
        <w:rPr>
          <w:rFonts w:ascii="Verdana" w:hAnsi="Verdana" w:cstheme="minorHAnsi"/>
          <w:lang w:val="fr-FR"/>
        </w:rPr>
        <w:t>à</w:t>
      </w:r>
      <w:proofErr w:type="gramEnd"/>
      <w:r w:rsidRPr="00071539">
        <w:rPr>
          <w:rFonts w:ascii="Verdana" w:hAnsi="Verdana" w:cstheme="minorHAnsi"/>
          <w:lang w:val="fr-FR"/>
        </w:rPr>
        <w:t xml:space="preserve"> la demande du RAAQ, mobilisé des bénévoles pour procéder à l’adaptation</w:t>
      </w:r>
      <w:r w:rsidR="00A75E81">
        <w:rPr>
          <w:rFonts w:ascii="Verdana" w:hAnsi="Verdana" w:cstheme="minorHAnsi"/>
          <w:lang w:val="fr-FR"/>
        </w:rPr>
        <w:t>,</w:t>
      </w:r>
      <w:r w:rsidRPr="00071539">
        <w:rPr>
          <w:rFonts w:ascii="Verdana" w:hAnsi="Verdana" w:cstheme="minorHAnsi"/>
          <w:lang w:val="fr-FR"/>
        </w:rPr>
        <w:t xml:space="preserve"> pour les enfants ayant un handicap visuel</w:t>
      </w:r>
      <w:r w:rsidR="00A75E81">
        <w:rPr>
          <w:rFonts w:ascii="Verdana" w:hAnsi="Verdana" w:cstheme="minorHAnsi"/>
          <w:lang w:val="fr-FR"/>
        </w:rPr>
        <w:t>,</w:t>
      </w:r>
      <w:r w:rsidRPr="00071539">
        <w:rPr>
          <w:rFonts w:ascii="Verdana" w:hAnsi="Verdana" w:cstheme="minorHAnsi"/>
          <w:lang w:val="fr-FR"/>
        </w:rPr>
        <w:t xml:space="preserve"> du matériel scolaire disponible sur le site Web Allo Prof</w:t>
      </w:r>
      <w:r w:rsidR="00E97631" w:rsidRPr="00071539">
        <w:rPr>
          <w:rFonts w:ascii="Verdana" w:hAnsi="Verdana" w:cstheme="minorHAnsi"/>
          <w:lang w:val="fr-FR"/>
        </w:rPr>
        <w:t>;</w:t>
      </w:r>
    </w:p>
    <w:p w14:paraId="116BEC8D" w14:textId="0B8D9842" w:rsidR="00E97631" w:rsidRPr="00071539" w:rsidRDefault="00E97631" w:rsidP="00071539">
      <w:pPr>
        <w:pStyle w:val="NormalWeb"/>
        <w:numPr>
          <w:ilvl w:val="0"/>
          <w:numId w:val="18"/>
        </w:numPr>
        <w:spacing w:beforeAutospacing="0" w:afterAutospacing="0" w:line="276" w:lineRule="auto"/>
        <w:rPr>
          <w:rFonts w:ascii="Verdana" w:hAnsi="Verdana" w:cstheme="minorHAnsi"/>
          <w:lang w:val="fr-FR"/>
        </w:rPr>
      </w:pPr>
      <w:proofErr w:type="gramStart"/>
      <w:r w:rsidRPr="00071539">
        <w:rPr>
          <w:rFonts w:ascii="Verdana" w:hAnsi="Verdana" w:cstheme="minorHAnsi"/>
          <w:lang w:val="fr-FR"/>
        </w:rPr>
        <w:t>travaillé</w:t>
      </w:r>
      <w:proofErr w:type="gramEnd"/>
      <w:r w:rsidRPr="00071539">
        <w:rPr>
          <w:rFonts w:ascii="Verdana" w:hAnsi="Verdana" w:cstheme="minorHAnsi"/>
          <w:lang w:val="fr-FR"/>
        </w:rPr>
        <w:t xml:space="preserve"> de concert avec </w:t>
      </w:r>
      <w:proofErr w:type="spellStart"/>
      <w:r w:rsidRPr="00071539">
        <w:rPr>
          <w:rFonts w:ascii="Verdana" w:hAnsi="Verdana" w:cstheme="minorHAnsi"/>
          <w:lang w:val="fr-FR"/>
        </w:rPr>
        <w:t>Altergo</w:t>
      </w:r>
      <w:proofErr w:type="spellEnd"/>
      <w:r w:rsidRPr="00071539">
        <w:rPr>
          <w:rFonts w:ascii="Verdana" w:hAnsi="Verdana" w:cstheme="minorHAnsi"/>
          <w:lang w:val="fr-FR"/>
        </w:rPr>
        <w:t xml:space="preserve"> pour demander à la Ville de Montréal des modes de réservation accessibles pour les activités de loisirs, notamment la piscine du </w:t>
      </w:r>
      <w:r w:rsidR="00C9179A">
        <w:rPr>
          <w:rFonts w:ascii="Verdana" w:hAnsi="Verdana" w:cstheme="minorHAnsi"/>
          <w:lang w:val="fr-FR"/>
        </w:rPr>
        <w:t>p</w:t>
      </w:r>
      <w:r w:rsidRPr="00071539">
        <w:rPr>
          <w:rFonts w:ascii="Verdana" w:hAnsi="Verdana" w:cstheme="minorHAnsi"/>
          <w:lang w:val="fr-FR"/>
        </w:rPr>
        <w:t>arc Jean-Drapeau.</w:t>
      </w:r>
    </w:p>
    <w:p w14:paraId="1B088A9C" w14:textId="12BF5EAC" w:rsidR="00750409" w:rsidRPr="00071539" w:rsidRDefault="00750409" w:rsidP="00071539">
      <w:pPr>
        <w:pStyle w:val="NormalWeb"/>
        <w:spacing w:beforeAutospacing="0" w:afterAutospacing="0" w:line="276" w:lineRule="auto"/>
        <w:rPr>
          <w:rFonts w:ascii="Verdana" w:hAnsi="Verdana" w:cstheme="minorHAnsi"/>
          <w:lang w:val="fr-FR"/>
        </w:rPr>
      </w:pPr>
    </w:p>
    <w:p w14:paraId="4DEED874" w14:textId="29CD2C16" w:rsidR="00750409" w:rsidRPr="00071539" w:rsidRDefault="00750409" w:rsidP="00071539">
      <w:pPr>
        <w:pStyle w:val="NormalWeb"/>
        <w:spacing w:beforeAutospacing="0" w:afterAutospacing="0" w:line="276" w:lineRule="auto"/>
        <w:rPr>
          <w:rFonts w:ascii="Verdana" w:hAnsi="Verdana" w:cstheme="minorHAnsi"/>
          <w:lang w:val="fr-FR"/>
        </w:rPr>
      </w:pPr>
      <w:r w:rsidRPr="00071539">
        <w:rPr>
          <w:rFonts w:ascii="Verdana" w:hAnsi="Verdana" w:cstheme="minorHAnsi"/>
          <w:lang w:val="fr-FR"/>
        </w:rPr>
        <w:lastRenderedPageBreak/>
        <w:t>Plus généralement, en matière d’accès à l’information, nous sommes intervenus auprès de :</w:t>
      </w:r>
    </w:p>
    <w:p w14:paraId="5E34677A" w14:textId="305582A6" w:rsidR="00E057B7" w:rsidRPr="00071539" w:rsidRDefault="00750409" w:rsidP="00071539">
      <w:pPr>
        <w:pStyle w:val="NormalWeb"/>
        <w:numPr>
          <w:ilvl w:val="0"/>
          <w:numId w:val="18"/>
        </w:numPr>
        <w:spacing w:beforeAutospacing="0" w:afterAutospacing="0" w:line="276" w:lineRule="auto"/>
        <w:rPr>
          <w:rFonts w:ascii="Verdana" w:hAnsi="Verdana" w:cstheme="minorHAnsi"/>
          <w:lang w:val="fr-FR"/>
        </w:rPr>
      </w:pPr>
      <w:proofErr w:type="gramStart"/>
      <w:r w:rsidRPr="00071539">
        <w:rPr>
          <w:rFonts w:ascii="Verdana" w:hAnsi="Verdana" w:cstheme="minorHAnsi"/>
          <w:lang w:val="fr-FR"/>
        </w:rPr>
        <w:t>l’</w:t>
      </w:r>
      <w:bookmarkStart w:id="14" w:name="_Hlk72845370"/>
      <w:r w:rsidRPr="00071539">
        <w:rPr>
          <w:rFonts w:ascii="Verdana" w:hAnsi="Verdana" w:cs="Arial"/>
          <w:color w:val="000000"/>
          <w:shd w:val="clear" w:color="auto" w:fill="FFFFFF"/>
        </w:rPr>
        <w:t>Alliance</w:t>
      </w:r>
      <w:proofErr w:type="gramEnd"/>
      <w:r w:rsidRPr="00071539">
        <w:rPr>
          <w:rFonts w:ascii="Verdana" w:hAnsi="Verdana" w:cs="Arial"/>
          <w:color w:val="000000"/>
          <w:shd w:val="clear" w:color="auto" w:fill="FFFFFF"/>
        </w:rPr>
        <w:t xml:space="preserve"> québécoise des regroupements régionaux pour l’intégration des personnes handicapées </w:t>
      </w:r>
      <w:bookmarkEnd w:id="14"/>
      <w:r w:rsidRPr="00071539">
        <w:rPr>
          <w:rFonts w:ascii="Verdana" w:hAnsi="Verdana" w:cs="Arial"/>
          <w:color w:val="000000"/>
          <w:shd w:val="clear" w:color="auto" w:fill="FFFFFF"/>
        </w:rPr>
        <w:t>(</w:t>
      </w:r>
      <w:bookmarkStart w:id="15" w:name="_Hlk72845358"/>
      <w:r w:rsidRPr="00071539">
        <w:rPr>
          <w:rFonts w:ascii="Verdana" w:hAnsi="Verdana" w:cs="Arial"/>
          <w:color w:val="000000"/>
          <w:shd w:val="clear" w:color="auto" w:fill="FFFFFF"/>
        </w:rPr>
        <w:t>AQRIPH</w:t>
      </w:r>
      <w:bookmarkEnd w:id="15"/>
      <w:r w:rsidRPr="00071539">
        <w:rPr>
          <w:rFonts w:ascii="Verdana" w:hAnsi="Verdana" w:cs="Arial"/>
          <w:color w:val="000000"/>
          <w:shd w:val="clear" w:color="auto" w:fill="FFFFFF"/>
        </w:rPr>
        <w:t>)</w:t>
      </w:r>
      <w:r w:rsidR="00A75E81">
        <w:rPr>
          <w:rFonts w:ascii="Verdana" w:hAnsi="Verdana" w:cs="Arial"/>
          <w:color w:val="000000"/>
          <w:shd w:val="clear" w:color="auto" w:fill="FFFFFF"/>
        </w:rPr>
        <w:t>,</w:t>
      </w:r>
      <w:r w:rsidRPr="00071539">
        <w:rPr>
          <w:rFonts w:ascii="Verdana" w:hAnsi="Verdana" w:cs="Arial"/>
          <w:color w:val="000000"/>
          <w:shd w:val="clear" w:color="auto" w:fill="FFFFFF"/>
        </w:rPr>
        <w:t xml:space="preserve"> au sujet de leur vidéo </w:t>
      </w:r>
      <w:r w:rsidR="00A75E81" w:rsidRPr="00F27F45">
        <w:rPr>
          <w:rFonts w:ascii="Verdana" w:hAnsi="Verdana" w:cs="Arial"/>
          <w:color w:val="000000"/>
          <w:shd w:val="clear" w:color="auto" w:fill="FFFFFF"/>
        </w:rPr>
        <w:t>rendant</w:t>
      </w:r>
      <w:r w:rsidR="00A75E81">
        <w:rPr>
          <w:rFonts w:ascii="Verdana" w:hAnsi="Verdana" w:cs="Arial"/>
          <w:color w:val="000000"/>
          <w:shd w:val="clear" w:color="auto" w:fill="FFFFFF"/>
        </w:rPr>
        <w:t xml:space="preserve"> </w:t>
      </w:r>
      <w:r w:rsidRPr="00071539">
        <w:rPr>
          <w:rFonts w:ascii="Verdana" w:hAnsi="Verdana" w:cs="Arial"/>
          <w:color w:val="000000"/>
          <w:shd w:val="clear" w:color="auto" w:fill="FFFFFF"/>
        </w:rPr>
        <w:t>hommage aux organismes communautaires en temps de pandémie</w:t>
      </w:r>
      <w:r w:rsidR="00A75E81">
        <w:rPr>
          <w:rFonts w:ascii="Verdana" w:hAnsi="Verdana" w:cs="Arial"/>
          <w:color w:val="000000"/>
          <w:shd w:val="clear" w:color="auto" w:fill="FFFFFF"/>
        </w:rPr>
        <w:t>,</w:t>
      </w:r>
      <w:r w:rsidRPr="00071539">
        <w:rPr>
          <w:rFonts w:ascii="Verdana" w:hAnsi="Verdana" w:cs="Arial"/>
          <w:color w:val="000000"/>
          <w:shd w:val="clear" w:color="auto" w:fill="FFFFFF"/>
        </w:rPr>
        <w:t xml:space="preserve"> inaccessible aux personnes handicapées visuelles puisqu’elle était composée uniquement de photos sans </w:t>
      </w:r>
      <w:proofErr w:type="spellStart"/>
      <w:r w:rsidRPr="00071539">
        <w:rPr>
          <w:rFonts w:ascii="Verdana" w:hAnsi="Verdana" w:cs="Arial"/>
          <w:color w:val="000000"/>
          <w:shd w:val="clear" w:color="auto" w:fill="FFFFFF"/>
        </w:rPr>
        <w:t>vidéodescription</w:t>
      </w:r>
      <w:proofErr w:type="spellEnd"/>
      <w:r w:rsidR="00C853F2" w:rsidRPr="00071539">
        <w:rPr>
          <w:rFonts w:ascii="Verdana" w:hAnsi="Verdana" w:cs="Arial"/>
          <w:color w:val="000000"/>
          <w:shd w:val="clear" w:color="auto" w:fill="FFFFFF"/>
        </w:rPr>
        <w:t>;</w:t>
      </w:r>
    </w:p>
    <w:p w14:paraId="367F4CC4" w14:textId="5B81F4D1" w:rsidR="00C853F2" w:rsidRPr="00071539" w:rsidRDefault="00C853F2" w:rsidP="00071539">
      <w:pPr>
        <w:pStyle w:val="Paragraphedeliste"/>
        <w:numPr>
          <w:ilvl w:val="0"/>
          <w:numId w:val="18"/>
        </w:numPr>
        <w:rPr>
          <w:rFonts w:cstheme="minorHAnsi"/>
          <w:szCs w:val="24"/>
        </w:rPr>
      </w:pPr>
      <w:r w:rsidRPr="00071539">
        <w:rPr>
          <w:rFonts w:cstheme="minorHAnsi"/>
          <w:lang w:val="fr-FR"/>
        </w:rPr>
        <w:t>Regroupement des organismes de promotion des personnes handicapées de Laval (ROPPHL)</w:t>
      </w:r>
      <w:r w:rsidR="00A75E81">
        <w:rPr>
          <w:rFonts w:cstheme="minorHAnsi"/>
          <w:lang w:val="fr-FR"/>
        </w:rPr>
        <w:t>,</w:t>
      </w:r>
      <w:r w:rsidRPr="00071539">
        <w:rPr>
          <w:rFonts w:cstheme="minorHAnsi"/>
          <w:lang w:val="fr-FR"/>
        </w:rPr>
        <w:t xml:space="preserve"> </w:t>
      </w:r>
      <w:r w:rsidRPr="00071539">
        <w:rPr>
          <w:rFonts w:cstheme="minorHAnsi"/>
          <w:szCs w:val="24"/>
        </w:rPr>
        <w:t>concernant leur vidéo de 25e</w:t>
      </w:r>
      <w:r w:rsidR="00E73FBF">
        <w:rPr>
          <w:rFonts w:cstheme="minorHAnsi"/>
          <w:szCs w:val="24"/>
        </w:rPr>
        <w:t> </w:t>
      </w:r>
      <w:r w:rsidRPr="00071539">
        <w:rPr>
          <w:rFonts w:cstheme="minorHAnsi"/>
          <w:szCs w:val="24"/>
        </w:rPr>
        <w:t xml:space="preserve">anniversaire sans </w:t>
      </w:r>
      <w:proofErr w:type="spellStart"/>
      <w:proofErr w:type="gramStart"/>
      <w:r w:rsidRPr="00071539">
        <w:rPr>
          <w:rFonts w:cstheme="minorHAnsi"/>
          <w:szCs w:val="24"/>
        </w:rPr>
        <w:t>vidéodescription</w:t>
      </w:r>
      <w:proofErr w:type="spellEnd"/>
      <w:r w:rsidRPr="00071539">
        <w:rPr>
          <w:rFonts w:cstheme="minorHAnsi"/>
          <w:szCs w:val="24"/>
        </w:rPr>
        <w:t>;</w:t>
      </w:r>
      <w:proofErr w:type="gramEnd"/>
    </w:p>
    <w:p w14:paraId="330DED4C" w14:textId="57E59BE0" w:rsidR="00C853F2" w:rsidRPr="00071539" w:rsidRDefault="00C853F2" w:rsidP="00071539">
      <w:pPr>
        <w:pStyle w:val="NormalWeb"/>
        <w:numPr>
          <w:ilvl w:val="0"/>
          <w:numId w:val="18"/>
        </w:numPr>
        <w:spacing w:beforeAutospacing="0" w:afterAutospacing="0" w:line="276" w:lineRule="auto"/>
        <w:rPr>
          <w:rFonts w:ascii="Verdana" w:hAnsi="Verdana" w:cstheme="minorHAnsi"/>
          <w:lang w:val="fr-FR"/>
        </w:rPr>
      </w:pPr>
      <w:r w:rsidRPr="00071539">
        <w:rPr>
          <w:rFonts w:ascii="Verdana" w:hAnsi="Verdana" w:cstheme="minorHAnsi"/>
          <w:lang w:val="fr-FR"/>
        </w:rPr>
        <w:t>Carte Accompagnement Loisir</w:t>
      </w:r>
      <w:r w:rsidR="00A75E81">
        <w:rPr>
          <w:rFonts w:ascii="Verdana" w:hAnsi="Verdana" w:cstheme="minorHAnsi"/>
          <w:lang w:val="fr-FR"/>
        </w:rPr>
        <w:t>,</w:t>
      </w:r>
      <w:r w:rsidRPr="00071539">
        <w:rPr>
          <w:rFonts w:ascii="Verdana" w:hAnsi="Verdana" w:cstheme="minorHAnsi"/>
          <w:lang w:val="fr-FR"/>
        </w:rPr>
        <w:t xml:space="preserve"> au sujet des problèmes dans le formulaire </w:t>
      </w:r>
      <w:proofErr w:type="gramStart"/>
      <w:r w:rsidRPr="00071539">
        <w:rPr>
          <w:rFonts w:ascii="Verdana" w:hAnsi="Verdana" w:cstheme="minorHAnsi"/>
          <w:lang w:val="fr-FR"/>
        </w:rPr>
        <w:t>d’adhésion;</w:t>
      </w:r>
      <w:proofErr w:type="gramEnd"/>
    </w:p>
    <w:p w14:paraId="711164F4" w14:textId="18FDB3C0" w:rsidR="00750409" w:rsidRPr="00071539" w:rsidRDefault="00750409" w:rsidP="00071539">
      <w:pPr>
        <w:pStyle w:val="Paragraphedeliste"/>
        <w:numPr>
          <w:ilvl w:val="0"/>
          <w:numId w:val="18"/>
        </w:numPr>
        <w:rPr>
          <w:rFonts w:cstheme="minorHAnsi"/>
          <w:szCs w:val="24"/>
        </w:rPr>
      </w:pPr>
      <w:r w:rsidRPr="00071539">
        <w:rPr>
          <w:rFonts w:cstheme="minorHAnsi"/>
          <w:szCs w:val="24"/>
        </w:rPr>
        <w:t>«</w:t>
      </w:r>
      <w:r w:rsidR="00E73FBF">
        <w:rPr>
          <w:rFonts w:ascii="Arial" w:hAnsi="Arial" w:cs="Arial"/>
          <w:szCs w:val="24"/>
        </w:rPr>
        <w:t> </w:t>
      </w:r>
      <w:proofErr w:type="gramStart"/>
      <w:r w:rsidRPr="00071539">
        <w:rPr>
          <w:rFonts w:cstheme="minorHAnsi"/>
          <w:szCs w:val="24"/>
        </w:rPr>
        <w:t>web2@bip-sondage.com</w:t>
      </w:r>
      <w:proofErr w:type="gramEnd"/>
      <w:r w:rsidR="00E73FBF">
        <w:rPr>
          <w:rFonts w:ascii="Arial" w:hAnsi="Arial" w:cs="Arial"/>
          <w:szCs w:val="24"/>
        </w:rPr>
        <w:t> </w:t>
      </w:r>
      <w:r w:rsidRPr="00071539">
        <w:rPr>
          <w:rFonts w:cstheme="minorHAnsi"/>
          <w:szCs w:val="24"/>
        </w:rPr>
        <w:t>»</w:t>
      </w:r>
      <w:r w:rsidR="00A75E81">
        <w:rPr>
          <w:rFonts w:cstheme="minorHAnsi"/>
          <w:szCs w:val="24"/>
        </w:rPr>
        <w:t>,</w:t>
      </w:r>
      <w:r w:rsidRPr="00071539">
        <w:rPr>
          <w:rFonts w:cstheme="minorHAnsi"/>
          <w:szCs w:val="24"/>
        </w:rPr>
        <w:t xml:space="preserve"> pour un sondage non accessible dans le cadre de l’étude </w:t>
      </w:r>
      <w:r w:rsidRPr="00071539">
        <w:rPr>
          <w:rFonts w:cstheme="minorHAnsi"/>
          <w:szCs w:val="24"/>
          <w:lang w:val="fr-FR"/>
        </w:rPr>
        <w:t>de la Mesure</w:t>
      </w:r>
      <w:r w:rsidR="00E73FBF">
        <w:rPr>
          <w:rFonts w:cstheme="minorHAnsi"/>
          <w:szCs w:val="24"/>
          <w:lang w:val="fr-FR"/>
        </w:rPr>
        <w:t> </w:t>
      </w:r>
      <w:r w:rsidRPr="00071539">
        <w:rPr>
          <w:rFonts w:cstheme="minorHAnsi"/>
          <w:szCs w:val="24"/>
          <w:lang w:val="fr-FR"/>
        </w:rPr>
        <w:t>11 du Plan d’action à l’égard des personnes handicapées 2017-2020</w:t>
      </w:r>
      <w:r w:rsidR="00A75E81">
        <w:rPr>
          <w:rFonts w:cstheme="minorHAnsi"/>
          <w:szCs w:val="24"/>
          <w:lang w:val="fr-FR"/>
        </w:rPr>
        <w:t>,</w:t>
      </w:r>
      <w:r w:rsidRPr="00071539">
        <w:rPr>
          <w:rFonts w:cstheme="minorHAnsi"/>
          <w:szCs w:val="24"/>
          <w:lang w:val="fr-FR"/>
        </w:rPr>
        <w:t xml:space="preserve"> commandée par le </w:t>
      </w:r>
      <w:bookmarkStart w:id="16" w:name="_Hlk72845405"/>
      <w:r w:rsidR="00C9179A">
        <w:rPr>
          <w:rFonts w:cstheme="minorHAnsi"/>
          <w:szCs w:val="24"/>
          <w:lang w:val="fr-FR"/>
        </w:rPr>
        <w:t>m</w:t>
      </w:r>
      <w:r w:rsidRPr="00071539">
        <w:rPr>
          <w:rFonts w:cstheme="minorHAnsi"/>
          <w:szCs w:val="24"/>
          <w:lang w:val="fr-FR"/>
        </w:rPr>
        <w:t xml:space="preserve">inistère du Travail, de l’Emploi et de la Solidarité sociale </w:t>
      </w:r>
      <w:bookmarkEnd w:id="16"/>
      <w:r w:rsidRPr="00071539">
        <w:rPr>
          <w:rFonts w:cstheme="minorHAnsi"/>
          <w:szCs w:val="24"/>
          <w:lang w:val="fr-FR"/>
        </w:rPr>
        <w:t>(</w:t>
      </w:r>
      <w:bookmarkStart w:id="17" w:name="_Hlk72845396"/>
      <w:r w:rsidRPr="00071539">
        <w:rPr>
          <w:rFonts w:cstheme="minorHAnsi"/>
          <w:szCs w:val="24"/>
          <w:lang w:val="fr-FR"/>
        </w:rPr>
        <w:t>MTESS</w:t>
      </w:r>
      <w:bookmarkEnd w:id="17"/>
      <w:r w:rsidRPr="00071539">
        <w:rPr>
          <w:rFonts w:cstheme="minorHAnsi"/>
          <w:szCs w:val="24"/>
          <w:lang w:val="fr-FR"/>
        </w:rPr>
        <w:t>)</w:t>
      </w:r>
      <w:r w:rsidR="00A75E81">
        <w:rPr>
          <w:rFonts w:cstheme="minorHAnsi"/>
          <w:szCs w:val="24"/>
          <w:lang w:val="fr-FR"/>
        </w:rPr>
        <w:t>;</w:t>
      </w:r>
    </w:p>
    <w:p w14:paraId="238C76D5" w14:textId="1E99B306" w:rsidR="00750409" w:rsidRPr="00071539" w:rsidRDefault="00463177" w:rsidP="00071539">
      <w:pPr>
        <w:pStyle w:val="NormalWeb"/>
        <w:numPr>
          <w:ilvl w:val="0"/>
          <w:numId w:val="18"/>
        </w:numPr>
        <w:spacing w:beforeAutospacing="0" w:afterAutospacing="0" w:line="276" w:lineRule="auto"/>
        <w:rPr>
          <w:rFonts w:ascii="Verdana" w:hAnsi="Verdana" w:cstheme="minorHAnsi"/>
          <w:lang w:val="fr-FR"/>
        </w:rPr>
      </w:pPr>
      <w:r w:rsidRPr="00071539">
        <w:rPr>
          <w:rFonts w:ascii="Verdana" w:hAnsi="Verdana" w:cstheme="minorHAnsi"/>
          <w:lang w:val="fr-FR"/>
        </w:rPr>
        <w:t>RAAQ et ROPPHL</w:t>
      </w:r>
      <w:r w:rsidR="00A75E81">
        <w:rPr>
          <w:rFonts w:ascii="Verdana" w:hAnsi="Verdana" w:cstheme="minorHAnsi"/>
          <w:lang w:val="fr-FR"/>
        </w:rPr>
        <w:t>,</w:t>
      </w:r>
      <w:r w:rsidRPr="00071539">
        <w:rPr>
          <w:rFonts w:ascii="Verdana" w:hAnsi="Verdana" w:cstheme="minorHAnsi"/>
          <w:lang w:val="fr-FR"/>
        </w:rPr>
        <w:t xml:space="preserve"> pour demander qu’ils interviennent auprès du Curateur public concernant un sondage «</w:t>
      </w:r>
      <w:r w:rsidR="00E73FBF">
        <w:rPr>
          <w:rFonts w:ascii="Arial" w:hAnsi="Arial" w:cs="Arial"/>
          <w:lang w:val="fr-FR"/>
        </w:rPr>
        <w:t> </w:t>
      </w:r>
      <w:r w:rsidRPr="00071539">
        <w:rPr>
          <w:rFonts w:ascii="Verdana" w:hAnsi="Verdana" w:cstheme="minorHAnsi"/>
          <w:lang w:val="fr-FR"/>
        </w:rPr>
        <w:t>Le citoyen au cœur de nos réflexions</w:t>
      </w:r>
      <w:r w:rsidR="00E73FBF">
        <w:rPr>
          <w:rFonts w:ascii="Arial" w:hAnsi="Arial" w:cs="Arial"/>
          <w:lang w:val="fr-FR"/>
        </w:rPr>
        <w:t> </w:t>
      </w:r>
      <w:r w:rsidRPr="00071539">
        <w:rPr>
          <w:rFonts w:ascii="Verdana" w:hAnsi="Verdana" w:cstheme="minorHAnsi"/>
          <w:lang w:val="fr-FR"/>
        </w:rPr>
        <w:t>» qui n’était pas accessible.</w:t>
      </w:r>
    </w:p>
    <w:p w14:paraId="723821FA" w14:textId="77777777" w:rsidR="00C853F2" w:rsidRPr="00071539" w:rsidRDefault="00C853F2" w:rsidP="00376142">
      <w:pPr>
        <w:pStyle w:val="NormalWeb"/>
        <w:spacing w:beforeAutospacing="0" w:afterAutospacing="0" w:line="276" w:lineRule="auto"/>
        <w:rPr>
          <w:rFonts w:ascii="Verdana" w:hAnsi="Verdana" w:cstheme="minorHAnsi"/>
          <w:lang w:val="fr-FR"/>
        </w:rPr>
      </w:pPr>
    </w:p>
    <w:p w14:paraId="17290F54" w14:textId="499AAEBD" w:rsidR="00A90AE7" w:rsidRPr="00071539" w:rsidRDefault="002A5247" w:rsidP="00071539">
      <w:pPr>
        <w:pStyle w:val="NormalWeb"/>
        <w:spacing w:beforeAutospacing="0" w:afterAutospacing="0" w:line="276" w:lineRule="auto"/>
        <w:rPr>
          <w:rFonts w:ascii="Verdana" w:hAnsi="Verdana" w:cstheme="minorHAnsi"/>
          <w:lang w:val="fr-FR"/>
        </w:rPr>
      </w:pPr>
      <w:r>
        <w:rPr>
          <w:rFonts w:ascii="Verdana" w:hAnsi="Verdana"/>
          <w:color w:val="000000" w:themeColor="text1"/>
        </w:rPr>
        <w:t>En partenariat avec l’INLB, le</w:t>
      </w:r>
      <w:r w:rsidR="005B2B04" w:rsidRPr="00071539">
        <w:rPr>
          <w:rFonts w:ascii="Verdana" w:hAnsi="Verdana"/>
          <w:color w:val="000000" w:themeColor="text1"/>
        </w:rPr>
        <w:t xml:space="preserve"> projet de promotion de l’accessibilité </w:t>
      </w:r>
      <w:r w:rsidR="005B2B04" w:rsidRPr="00F27F45">
        <w:rPr>
          <w:rFonts w:ascii="Verdana" w:hAnsi="Verdana"/>
          <w:color w:val="000000" w:themeColor="text1"/>
        </w:rPr>
        <w:t>du</w:t>
      </w:r>
      <w:r w:rsidR="00F27F45">
        <w:rPr>
          <w:rFonts w:ascii="Verdana" w:hAnsi="Verdana"/>
          <w:color w:val="000000" w:themeColor="text1"/>
        </w:rPr>
        <w:t xml:space="preserve"> </w:t>
      </w:r>
      <w:r w:rsidR="005B2B04" w:rsidRPr="00071539">
        <w:rPr>
          <w:rFonts w:ascii="Verdana" w:hAnsi="Verdana"/>
          <w:color w:val="000000" w:themeColor="text1"/>
        </w:rPr>
        <w:t>Web auprès des établissements d’enseignement supérieur a débuté au cours de l’hiver</w:t>
      </w:r>
      <w:r w:rsidR="00E73FBF">
        <w:rPr>
          <w:rFonts w:ascii="Verdana" w:hAnsi="Verdana"/>
          <w:color w:val="000000" w:themeColor="text1"/>
        </w:rPr>
        <w:t> </w:t>
      </w:r>
      <w:r w:rsidR="00CB69F7" w:rsidRPr="00071539">
        <w:rPr>
          <w:rFonts w:ascii="Verdana" w:hAnsi="Verdana"/>
          <w:color w:val="000000" w:themeColor="text1"/>
        </w:rPr>
        <w:t xml:space="preserve">2021 </w:t>
      </w:r>
      <w:r w:rsidR="005B2B04" w:rsidRPr="00071539">
        <w:rPr>
          <w:rFonts w:ascii="Verdana" w:hAnsi="Verdana"/>
          <w:color w:val="000000" w:themeColor="text1"/>
        </w:rPr>
        <w:t>avec l’inscription de 12</w:t>
      </w:r>
      <w:r w:rsidR="00E73FBF">
        <w:rPr>
          <w:rFonts w:ascii="Verdana" w:hAnsi="Verdana"/>
          <w:color w:val="000000" w:themeColor="text1"/>
        </w:rPr>
        <w:t> </w:t>
      </w:r>
      <w:r w:rsidR="005B2B04" w:rsidRPr="00071539">
        <w:rPr>
          <w:rFonts w:ascii="Verdana" w:hAnsi="Verdana"/>
          <w:color w:val="000000" w:themeColor="text1"/>
        </w:rPr>
        <w:t xml:space="preserve">personnes </w:t>
      </w:r>
      <w:r w:rsidR="003A7B17" w:rsidRPr="00071539">
        <w:rPr>
          <w:rFonts w:ascii="Verdana" w:hAnsi="Verdana"/>
          <w:color w:val="000000" w:themeColor="text1"/>
        </w:rPr>
        <w:t xml:space="preserve">intéressées à devenir conférenciers pour le RAAMM. Elles ont pris part </w:t>
      </w:r>
      <w:r w:rsidR="005B2B04" w:rsidRPr="00071539">
        <w:rPr>
          <w:rFonts w:ascii="Verdana" w:hAnsi="Verdana"/>
          <w:color w:val="000000" w:themeColor="text1"/>
        </w:rPr>
        <w:t>à une série de rencontre</w:t>
      </w:r>
      <w:r w:rsidR="000A0FEF" w:rsidRPr="00071539">
        <w:rPr>
          <w:rFonts w:ascii="Verdana" w:hAnsi="Verdana"/>
          <w:color w:val="000000" w:themeColor="text1"/>
        </w:rPr>
        <w:t>s</w:t>
      </w:r>
      <w:r w:rsidR="005B2B04" w:rsidRPr="00071539">
        <w:rPr>
          <w:rFonts w:ascii="Verdana" w:hAnsi="Verdana"/>
          <w:color w:val="000000" w:themeColor="text1"/>
        </w:rPr>
        <w:t xml:space="preserve"> de formation sur l’accessibilité </w:t>
      </w:r>
      <w:r w:rsidR="005B2B04" w:rsidRPr="00F27F45">
        <w:rPr>
          <w:rFonts w:ascii="Verdana" w:hAnsi="Verdana"/>
          <w:color w:val="000000" w:themeColor="text1"/>
        </w:rPr>
        <w:t>du</w:t>
      </w:r>
      <w:r w:rsidR="00A75E81">
        <w:rPr>
          <w:rFonts w:ascii="Verdana" w:hAnsi="Verdana"/>
          <w:color w:val="000000" w:themeColor="text1"/>
        </w:rPr>
        <w:t xml:space="preserve"> </w:t>
      </w:r>
      <w:r w:rsidR="005B2B04" w:rsidRPr="00071539">
        <w:rPr>
          <w:rFonts w:ascii="Verdana" w:hAnsi="Verdana"/>
          <w:color w:val="000000" w:themeColor="text1"/>
        </w:rPr>
        <w:t>Web</w:t>
      </w:r>
      <w:r w:rsidR="00A75E81">
        <w:rPr>
          <w:rFonts w:ascii="Verdana" w:hAnsi="Verdana"/>
          <w:color w:val="000000" w:themeColor="text1"/>
        </w:rPr>
        <w:t>,</w:t>
      </w:r>
      <w:r w:rsidR="000A0FEF" w:rsidRPr="00071539">
        <w:rPr>
          <w:rFonts w:ascii="Verdana" w:hAnsi="Verdana"/>
          <w:color w:val="000000" w:themeColor="text1"/>
        </w:rPr>
        <w:t xml:space="preserve"> animées par </w:t>
      </w:r>
      <w:r w:rsidR="00E73FBF">
        <w:rPr>
          <w:rFonts w:ascii="Verdana" w:hAnsi="Verdana"/>
          <w:color w:val="000000" w:themeColor="text1"/>
        </w:rPr>
        <w:t>madame</w:t>
      </w:r>
      <w:r w:rsidR="000A0FEF" w:rsidRPr="00071539">
        <w:rPr>
          <w:rFonts w:ascii="Verdana" w:hAnsi="Verdana"/>
          <w:color w:val="000000" w:themeColor="text1"/>
        </w:rPr>
        <w:t xml:space="preserve"> Émilie Viau, experte en accessibilité </w:t>
      </w:r>
      <w:r w:rsidR="000A0FEF" w:rsidRPr="00F27F45">
        <w:rPr>
          <w:rFonts w:ascii="Verdana" w:hAnsi="Verdana"/>
          <w:color w:val="000000" w:themeColor="text1"/>
        </w:rPr>
        <w:t>du</w:t>
      </w:r>
      <w:r w:rsidR="00A75E81">
        <w:rPr>
          <w:rFonts w:ascii="Verdana" w:hAnsi="Verdana"/>
          <w:color w:val="000000" w:themeColor="text1"/>
        </w:rPr>
        <w:t xml:space="preserve"> </w:t>
      </w:r>
      <w:r w:rsidR="000A0FEF" w:rsidRPr="00071539">
        <w:rPr>
          <w:rFonts w:ascii="Verdana" w:hAnsi="Verdana"/>
          <w:color w:val="000000" w:themeColor="text1"/>
        </w:rPr>
        <w:t>Web</w:t>
      </w:r>
      <w:r w:rsidR="005B2B04" w:rsidRPr="00071539">
        <w:rPr>
          <w:rFonts w:ascii="Verdana" w:hAnsi="Verdana"/>
          <w:color w:val="000000" w:themeColor="text1"/>
        </w:rPr>
        <w:t>. L’élaboration du contenu de la conférence sera au plan d’action</w:t>
      </w:r>
      <w:r w:rsidR="00E73FBF">
        <w:rPr>
          <w:rFonts w:ascii="Verdana" w:hAnsi="Verdana"/>
          <w:color w:val="000000" w:themeColor="text1"/>
        </w:rPr>
        <w:t> </w:t>
      </w:r>
      <w:r w:rsidR="005B2B04" w:rsidRPr="00071539">
        <w:rPr>
          <w:rFonts w:ascii="Verdana" w:hAnsi="Verdana"/>
          <w:color w:val="000000" w:themeColor="text1"/>
        </w:rPr>
        <w:t>2021-2022.</w:t>
      </w:r>
    </w:p>
    <w:p w14:paraId="16FD58E3" w14:textId="7652182E" w:rsidR="00C57794" w:rsidRPr="00071539" w:rsidRDefault="00C57794" w:rsidP="00071539">
      <w:pPr>
        <w:pStyle w:val="NormalWeb"/>
        <w:spacing w:beforeAutospacing="0" w:afterAutospacing="0" w:line="276" w:lineRule="auto"/>
        <w:rPr>
          <w:rFonts w:ascii="Verdana" w:hAnsi="Verdana" w:cstheme="minorHAnsi"/>
        </w:rPr>
      </w:pPr>
    </w:p>
    <w:p w14:paraId="46768B88" w14:textId="589B10A2" w:rsidR="00D80CAC" w:rsidRPr="00071539" w:rsidRDefault="00D80CAC" w:rsidP="00071539">
      <w:pPr>
        <w:pStyle w:val="NormalWeb"/>
        <w:spacing w:beforeAutospacing="0" w:afterAutospacing="0" w:line="276" w:lineRule="auto"/>
        <w:rPr>
          <w:rFonts w:ascii="Verdana" w:hAnsi="Verdana" w:cstheme="minorHAnsi"/>
        </w:rPr>
      </w:pPr>
      <w:r w:rsidRPr="00071539">
        <w:rPr>
          <w:rFonts w:ascii="Verdana" w:hAnsi="Verdana" w:cstheme="minorHAnsi"/>
        </w:rPr>
        <w:t xml:space="preserve">La demande de financement pour la réalisation d’une vidéo éducative et de </w:t>
      </w:r>
      <w:r w:rsidRPr="00312144">
        <w:rPr>
          <w:rFonts w:ascii="Verdana" w:hAnsi="Verdana" w:cstheme="minorHAnsi"/>
        </w:rPr>
        <w:t xml:space="preserve">sensibilisation sur l’accessibilité </w:t>
      </w:r>
      <w:r w:rsidRPr="00F27F45">
        <w:rPr>
          <w:rFonts w:ascii="Verdana" w:hAnsi="Verdana" w:cstheme="minorHAnsi"/>
        </w:rPr>
        <w:t>du</w:t>
      </w:r>
      <w:r w:rsidR="00A75E81">
        <w:rPr>
          <w:rFonts w:ascii="Verdana" w:hAnsi="Verdana" w:cstheme="minorHAnsi"/>
        </w:rPr>
        <w:t xml:space="preserve"> </w:t>
      </w:r>
      <w:r w:rsidRPr="00312144">
        <w:rPr>
          <w:rFonts w:ascii="Verdana" w:hAnsi="Verdana" w:cstheme="minorHAnsi"/>
        </w:rPr>
        <w:t>Web</w:t>
      </w:r>
      <w:r w:rsidR="00A75E81">
        <w:rPr>
          <w:rFonts w:ascii="Verdana" w:hAnsi="Verdana" w:cstheme="minorHAnsi"/>
        </w:rPr>
        <w:t>,</w:t>
      </w:r>
      <w:r w:rsidRPr="00312144">
        <w:rPr>
          <w:rFonts w:ascii="Verdana" w:hAnsi="Verdana" w:cstheme="minorHAnsi"/>
        </w:rPr>
        <w:t xml:space="preserve"> déposée à l’</w:t>
      </w:r>
      <w:bookmarkStart w:id="18" w:name="_Hlk72845425"/>
      <w:r w:rsidRPr="00312144">
        <w:rPr>
          <w:rFonts w:ascii="Verdana" w:hAnsi="Verdana" w:cstheme="minorHAnsi"/>
        </w:rPr>
        <w:t>OPHQ</w:t>
      </w:r>
      <w:bookmarkEnd w:id="18"/>
      <w:r w:rsidR="00A75E81">
        <w:rPr>
          <w:rFonts w:ascii="Verdana" w:hAnsi="Verdana" w:cstheme="minorHAnsi"/>
        </w:rPr>
        <w:t>,</w:t>
      </w:r>
      <w:r w:rsidRPr="00312144">
        <w:rPr>
          <w:rFonts w:ascii="Verdana" w:hAnsi="Verdana" w:cstheme="minorHAnsi"/>
        </w:rPr>
        <w:t xml:space="preserve"> a été acceptée et un sous-comité a été mis sur pied pour travailler sur ce projet. </w:t>
      </w:r>
      <w:r w:rsidR="00312144" w:rsidRPr="004350D4">
        <w:rPr>
          <w:rFonts w:ascii="Verdana" w:eastAsia="Calibri" w:hAnsi="Verdana"/>
          <w:color w:val="auto"/>
        </w:rPr>
        <w:t>Nous avons interpelé nos membres pour conna</w:t>
      </w:r>
      <w:r w:rsidR="00E73FBF">
        <w:rPr>
          <w:rFonts w:ascii="Verdana" w:eastAsia="Calibri" w:hAnsi="Verdana"/>
          <w:color w:val="auto"/>
        </w:rPr>
        <w:t>î</w:t>
      </w:r>
      <w:r w:rsidR="00312144" w:rsidRPr="004350D4">
        <w:rPr>
          <w:rFonts w:ascii="Verdana" w:eastAsia="Calibri" w:hAnsi="Verdana"/>
          <w:color w:val="auto"/>
        </w:rPr>
        <w:t xml:space="preserve">tre les </w:t>
      </w:r>
      <w:r w:rsidR="00312144" w:rsidRPr="00F27F45">
        <w:rPr>
          <w:rFonts w:ascii="Verdana" w:eastAsia="Calibri" w:hAnsi="Verdana"/>
          <w:color w:val="auto"/>
        </w:rPr>
        <w:t>principaux problèmes d’accessibilité et irritants rencontrés lors de leur</w:t>
      </w:r>
      <w:r w:rsidR="00312144" w:rsidRPr="004350D4">
        <w:rPr>
          <w:rFonts w:ascii="Verdana" w:eastAsia="Calibri" w:hAnsi="Verdana"/>
          <w:color w:val="auto"/>
        </w:rPr>
        <w:t xml:space="preserve"> navigation sur les sites </w:t>
      </w:r>
      <w:r w:rsidR="00E73FBF">
        <w:rPr>
          <w:rFonts w:ascii="Verdana" w:eastAsia="Calibri" w:hAnsi="Verdana"/>
          <w:color w:val="auto"/>
        </w:rPr>
        <w:t>W</w:t>
      </w:r>
      <w:r w:rsidR="00312144" w:rsidRPr="004350D4">
        <w:rPr>
          <w:rFonts w:ascii="Verdana" w:eastAsia="Calibri" w:hAnsi="Verdana"/>
          <w:color w:val="auto"/>
        </w:rPr>
        <w:t>eb.</w:t>
      </w:r>
      <w:r w:rsidR="00312144" w:rsidRPr="00312144">
        <w:rPr>
          <w:rFonts w:ascii="Verdana" w:eastAsia="Calibri" w:hAnsi="Verdana"/>
          <w:color w:val="auto"/>
        </w:rPr>
        <w:t xml:space="preserve"> </w:t>
      </w:r>
      <w:r w:rsidRPr="00312144">
        <w:rPr>
          <w:rFonts w:ascii="Verdana" w:hAnsi="Verdana" w:cstheme="minorHAnsi"/>
        </w:rPr>
        <w:t>Le contexte de la pandémie et les restrictions d’activités en présentiel complique</w:t>
      </w:r>
      <w:r w:rsidR="00A351F4" w:rsidRPr="00312144">
        <w:rPr>
          <w:rFonts w:ascii="Verdana" w:hAnsi="Verdana" w:cstheme="minorHAnsi"/>
        </w:rPr>
        <w:t>nt</w:t>
      </w:r>
      <w:r w:rsidRPr="00312144">
        <w:rPr>
          <w:rFonts w:ascii="Verdana" w:hAnsi="Verdana" w:cstheme="minorHAnsi"/>
        </w:rPr>
        <w:t xml:space="preserve"> un peu le projet</w:t>
      </w:r>
      <w:r w:rsidR="00C5417F">
        <w:rPr>
          <w:rFonts w:ascii="Verdana" w:hAnsi="Verdana" w:cstheme="minorHAnsi"/>
        </w:rPr>
        <w:t xml:space="preserve">, </w:t>
      </w:r>
      <w:r w:rsidR="00A67F1A" w:rsidRPr="00312144">
        <w:rPr>
          <w:rFonts w:ascii="Verdana" w:hAnsi="Verdana" w:cstheme="minorHAnsi"/>
        </w:rPr>
        <w:t>notamment pour les tournages</w:t>
      </w:r>
      <w:r w:rsidR="00C5417F">
        <w:rPr>
          <w:rFonts w:ascii="Verdana" w:hAnsi="Verdana" w:cstheme="minorHAnsi"/>
        </w:rPr>
        <w:t>,</w:t>
      </w:r>
      <w:r w:rsidR="00A67F1A" w:rsidRPr="00312144">
        <w:rPr>
          <w:rFonts w:ascii="Verdana" w:hAnsi="Verdana" w:cstheme="minorHAnsi"/>
        </w:rPr>
        <w:t xml:space="preserve"> qui</w:t>
      </w:r>
      <w:r w:rsidR="00A67F1A" w:rsidRPr="00071539">
        <w:rPr>
          <w:rFonts w:ascii="Verdana" w:hAnsi="Verdana" w:cstheme="minorHAnsi"/>
        </w:rPr>
        <w:t xml:space="preserve"> devront être planifié</w:t>
      </w:r>
      <w:r w:rsidR="00C9179A">
        <w:rPr>
          <w:rFonts w:ascii="Verdana" w:hAnsi="Verdana" w:cstheme="minorHAnsi"/>
        </w:rPr>
        <w:t>s</w:t>
      </w:r>
      <w:r w:rsidR="00A67F1A" w:rsidRPr="00071539">
        <w:rPr>
          <w:rFonts w:ascii="Verdana" w:hAnsi="Verdana" w:cstheme="minorHAnsi"/>
        </w:rPr>
        <w:t xml:space="preserve"> en mode </w:t>
      </w:r>
      <w:r w:rsidR="00A67F1A" w:rsidRPr="00071539">
        <w:rPr>
          <w:rFonts w:ascii="Verdana" w:hAnsi="Verdana" w:cstheme="minorHAnsi"/>
        </w:rPr>
        <w:lastRenderedPageBreak/>
        <w:t>virtuel. Des tests ont été effectués à ce sujet.</w:t>
      </w:r>
      <w:r w:rsidRPr="00071539">
        <w:rPr>
          <w:rFonts w:ascii="Verdana" w:hAnsi="Verdana" w:cstheme="minorHAnsi"/>
        </w:rPr>
        <w:t xml:space="preserve"> </w:t>
      </w:r>
      <w:r w:rsidR="00933D1D" w:rsidRPr="00071539">
        <w:rPr>
          <w:rFonts w:ascii="Verdana" w:hAnsi="Verdana" w:cstheme="minorHAnsi"/>
        </w:rPr>
        <w:t>L’élaboration du contenu, le tournage et la diffusion seront au plan d’action</w:t>
      </w:r>
      <w:r w:rsidR="00E73FBF">
        <w:rPr>
          <w:rFonts w:ascii="Verdana" w:hAnsi="Verdana" w:cstheme="minorHAnsi"/>
        </w:rPr>
        <w:t> </w:t>
      </w:r>
      <w:r w:rsidR="00933D1D" w:rsidRPr="00071539">
        <w:rPr>
          <w:rFonts w:ascii="Verdana" w:hAnsi="Verdana" w:cstheme="minorHAnsi"/>
        </w:rPr>
        <w:t>2021-2022.</w:t>
      </w:r>
    </w:p>
    <w:p w14:paraId="6261FB36" w14:textId="63EF3822" w:rsidR="00933D1D" w:rsidRPr="00071539" w:rsidRDefault="00933D1D" w:rsidP="00071539">
      <w:pPr>
        <w:pStyle w:val="NormalWeb"/>
        <w:spacing w:beforeAutospacing="0" w:afterAutospacing="0" w:line="276" w:lineRule="auto"/>
        <w:rPr>
          <w:rFonts w:ascii="Verdana" w:hAnsi="Verdana" w:cstheme="minorHAnsi"/>
        </w:rPr>
      </w:pPr>
    </w:p>
    <w:p w14:paraId="4025D2FC" w14:textId="6B35E87D" w:rsidR="00933D1D" w:rsidRPr="00071539" w:rsidRDefault="00C5417F" w:rsidP="00071539">
      <w:pPr>
        <w:pStyle w:val="NormalWeb"/>
        <w:spacing w:beforeAutospacing="0" w:afterAutospacing="0" w:line="276" w:lineRule="auto"/>
        <w:rPr>
          <w:rFonts w:ascii="Verdana" w:hAnsi="Verdana"/>
          <w:color w:val="auto"/>
        </w:rPr>
      </w:pPr>
      <w:r w:rsidRPr="00F27F45">
        <w:rPr>
          <w:rFonts w:ascii="Verdana" w:hAnsi="Verdana" w:cstheme="minorHAnsi"/>
          <w:color w:val="auto"/>
        </w:rPr>
        <w:t>En ce qui concerne</w:t>
      </w:r>
      <w:r>
        <w:rPr>
          <w:rFonts w:ascii="Verdana" w:hAnsi="Verdana" w:cstheme="minorHAnsi"/>
          <w:color w:val="auto"/>
        </w:rPr>
        <w:t xml:space="preserve"> l</w:t>
      </w:r>
      <w:r w:rsidR="00933D1D" w:rsidRPr="00071539">
        <w:rPr>
          <w:rFonts w:ascii="Verdana" w:hAnsi="Verdana" w:cstheme="minorHAnsi"/>
          <w:color w:val="auto"/>
        </w:rPr>
        <w:t xml:space="preserve">es travaux de rédaction d’une plateforme de </w:t>
      </w:r>
      <w:r w:rsidR="00D80CAC" w:rsidRPr="00071539">
        <w:rPr>
          <w:rFonts w:ascii="Verdana" w:hAnsi="Verdana"/>
          <w:color w:val="auto"/>
        </w:rPr>
        <w:t>revendications sur l’accès à l’information, à l’intention des épiceries</w:t>
      </w:r>
      <w:r>
        <w:rPr>
          <w:rFonts w:ascii="Verdana" w:hAnsi="Verdana"/>
          <w:color w:val="auto"/>
        </w:rPr>
        <w:t>,</w:t>
      </w:r>
      <w:r w:rsidR="00933D1D" w:rsidRPr="00071539">
        <w:rPr>
          <w:rFonts w:ascii="Verdana" w:hAnsi="Verdana"/>
          <w:color w:val="auto"/>
        </w:rPr>
        <w:t xml:space="preserve"> </w:t>
      </w:r>
      <w:r>
        <w:rPr>
          <w:rFonts w:ascii="Verdana" w:hAnsi="Verdana"/>
          <w:color w:val="auto"/>
        </w:rPr>
        <w:t>l</w:t>
      </w:r>
      <w:r w:rsidR="00933D1D" w:rsidRPr="00071539">
        <w:rPr>
          <w:rFonts w:ascii="Verdana" w:hAnsi="Verdana"/>
          <w:color w:val="auto"/>
        </w:rPr>
        <w:t>e projet a été revu par le comité</w:t>
      </w:r>
      <w:r>
        <w:rPr>
          <w:rFonts w:ascii="Verdana" w:hAnsi="Verdana"/>
          <w:color w:val="auto"/>
        </w:rPr>
        <w:t>,</w:t>
      </w:r>
      <w:r w:rsidR="00933D1D" w:rsidRPr="00071539">
        <w:rPr>
          <w:rFonts w:ascii="Verdana" w:hAnsi="Verdana"/>
          <w:color w:val="auto"/>
        </w:rPr>
        <w:t xml:space="preserve"> qui préfère élaborer une plateforme générale de revendication sur l’accès à l’information. Le document est en cours de rédaction </w:t>
      </w:r>
      <w:r w:rsidR="00192850" w:rsidRPr="00071539">
        <w:rPr>
          <w:rFonts w:ascii="Verdana" w:hAnsi="Verdana"/>
          <w:color w:val="auto"/>
        </w:rPr>
        <w:t xml:space="preserve">et </w:t>
      </w:r>
      <w:r w:rsidR="000A60EC">
        <w:rPr>
          <w:rFonts w:ascii="Verdana" w:hAnsi="Verdana"/>
          <w:color w:val="auto"/>
        </w:rPr>
        <w:t>pour</w:t>
      </w:r>
      <w:r w:rsidR="00192850" w:rsidRPr="00071539">
        <w:rPr>
          <w:rFonts w:ascii="Verdana" w:hAnsi="Verdana"/>
          <w:color w:val="auto"/>
        </w:rPr>
        <w:t>rait être déposé à l’automne</w:t>
      </w:r>
      <w:r w:rsidR="00E73FBF">
        <w:rPr>
          <w:rFonts w:ascii="Verdana" w:hAnsi="Verdana"/>
          <w:color w:val="auto"/>
        </w:rPr>
        <w:t> </w:t>
      </w:r>
      <w:r w:rsidR="00192850" w:rsidRPr="00071539">
        <w:rPr>
          <w:rFonts w:ascii="Verdana" w:hAnsi="Verdana"/>
          <w:color w:val="auto"/>
        </w:rPr>
        <w:t>2021.</w:t>
      </w:r>
    </w:p>
    <w:p w14:paraId="66C22ACD" w14:textId="41F0EC70" w:rsidR="00D80CAC" w:rsidRPr="00071539" w:rsidRDefault="00D80CAC" w:rsidP="00071539">
      <w:pPr>
        <w:pStyle w:val="NormalWeb"/>
        <w:spacing w:beforeAutospacing="0" w:afterAutospacing="0" w:line="276" w:lineRule="auto"/>
        <w:rPr>
          <w:rFonts w:ascii="Verdana" w:hAnsi="Verdana" w:cstheme="minorHAnsi"/>
        </w:rPr>
      </w:pPr>
    </w:p>
    <w:p w14:paraId="7A9D27A0" w14:textId="7EC11433" w:rsidR="006B5810" w:rsidRPr="00071539" w:rsidRDefault="006B5810" w:rsidP="00071539">
      <w:pPr>
        <w:pStyle w:val="NormalWeb"/>
        <w:shd w:val="clear" w:color="auto" w:fill="FFFFFF"/>
        <w:spacing w:beforeAutospacing="0" w:afterAutospacing="0" w:line="276" w:lineRule="auto"/>
        <w:rPr>
          <w:rFonts w:ascii="Verdana" w:hAnsi="Verdana" w:cs="Helvetica"/>
          <w:color w:val="2F2F2F"/>
        </w:rPr>
      </w:pPr>
      <w:r w:rsidRPr="00071539">
        <w:rPr>
          <w:rFonts w:ascii="Verdana" w:hAnsi="Verdana" w:cstheme="minorHAnsi"/>
        </w:rPr>
        <w:t>En novembre, nous avons men</w:t>
      </w:r>
      <w:r w:rsidRPr="00F27F45">
        <w:rPr>
          <w:rFonts w:ascii="Verdana" w:hAnsi="Verdana" w:cstheme="minorHAnsi"/>
        </w:rPr>
        <w:t>é</w:t>
      </w:r>
      <w:r w:rsidR="00C5417F" w:rsidRPr="00F27F45">
        <w:rPr>
          <w:rFonts w:ascii="Verdana" w:hAnsi="Verdana" w:cstheme="minorHAnsi"/>
        </w:rPr>
        <w:t xml:space="preserve">, </w:t>
      </w:r>
      <w:r w:rsidR="00C5417F" w:rsidRPr="00F27F45">
        <w:rPr>
          <w:rFonts w:ascii="Verdana" w:hAnsi="Verdana" w:cs="Helvetica"/>
          <w:color w:val="auto"/>
          <w:shd w:val="clear" w:color="auto" w:fill="FFFFFF"/>
        </w:rPr>
        <w:t>auprès de nos partenaires, de nos contacts et du grand public,</w:t>
      </w:r>
      <w:r w:rsidR="00192850" w:rsidRPr="00071539">
        <w:rPr>
          <w:rFonts w:ascii="Verdana" w:hAnsi="Verdana" w:cstheme="minorHAnsi"/>
        </w:rPr>
        <w:t xml:space="preserve"> une campagne de sensibilisation sur l’accessibilité des images dans </w:t>
      </w:r>
      <w:r w:rsidR="00C5417F" w:rsidRPr="00F27F45">
        <w:rPr>
          <w:rFonts w:ascii="Verdana" w:hAnsi="Verdana" w:cstheme="minorHAnsi"/>
        </w:rPr>
        <w:t>les</w:t>
      </w:r>
      <w:r w:rsidR="00C5417F">
        <w:rPr>
          <w:rFonts w:ascii="Verdana" w:hAnsi="Verdana" w:cstheme="minorHAnsi"/>
        </w:rPr>
        <w:t xml:space="preserve"> </w:t>
      </w:r>
      <w:r w:rsidR="00192850" w:rsidRPr="00F27F45">
        <w:rPr>
          <w:rFonts w:ascii="Verdana" w:hAnsi="Verdana" w:cstheme="minorHAnsi"/>
        </w:rPr>
        <w:t>courriel</w:t>
      </w:r>
      <w:r w:rsidR="00C5417F" w:rsidRPr="00F27F45">
        <w:rPr>
          <w:rFonts w:ascii="Verdana" w:hAnsi="Verdana" w:cstheme="minorHAnsi"/>
        </w:rPr>
        <w:t>s</w:t>
      </w:r>
      <w:r w:rsidR="00192850" w:rsidRPr="00071539">
        <w:rPr>
          <w:rFonts w:ascii="Verdana" w:hAnsi="Verdana" w:cstheme="minorHAnsi"/>
        </w:rPr>
        <w:t xml:space="preserve">, plus précisément sur les </w:t>
      </w:r>
      <w:hyperlink r:id="rId14" w:history="1">
        <w:r w:rsidR="00192850" w:rsidRPr="00071539">
          <w:rPr>
            <w:rStyle w:val="Lienhypertexte"/>
            <w:rFonts w:ascii="Verdana" w:hAnsi="Verdana" w:cstheme="minorHAnsi"/>
          </w:rPr>
          <w:t>cartes de Noël virtuelles</w:t>
        </w:r>
      </w:hyperlink>
      <w:r w:rsidR="00C5417F">
        <w:rPr>
          <w:rFonts w:ascii="Verdana" w:hAnsi="Verdana" w:cstheme="minorHAnsi"/>
        </w:rPr>
        <w:t>.</w:t>
      </w:r>
      <w:r w:rsidRPr="00071539">
        <w:rPr>
          <w:rFonts w:ascii="Verdana" w:hAnsi="Verdana" w:cstheme="minorHAnsi"/>
        </w:rPr>
        <w:t xml:space="preserve"> </w:t>
      </w:r>
      <w:r w:rsidRPr="00071539">
        <w:rPr>
          <w:rFonts w:ascii="Verdana" w:hAnsi="Verdana" w:cs="Helvetica"/>
          <w:color w:val="auto"/>
        </w:rPr>
        <w:t>Nous avons reçu plusieurs réponses de nos destinataires</w:t>
      </w:r>
      <w:r w:rsidR="00C5417F">
        <w:rPr>
          <w:rFonts w:ascii="Verdana" w:hAnsi="Verdana" w:cs="Helvetica"/>
          <w:color w:val="auto"/>
        </w:rPr>
        <w:t>,</w:t>
      </w:r>
      <w:r w:rsidRPr="00071539">
        <w:rPr>
          <w:rFonts w:ascii="Verdana" w:hAnsi="Verdana" w:cs="Helvetica"/>
          <w:color w:val="auto"/>
        </w:rPr>
        <w:t xml:space="preserve"> qui nous ont remerciés de porter cet enjeu à leur attention</w:t>
      </w:r>
      <w:r w:rsidR="000A5676" w:rsidRPr="00071539">
        <w:rPr>
          <w:rFonts w:ascii="Verdana" w:hAnsi="Verdana" w:cs="Helvetica"/>
          <w:color w:val="auto"/>
        </w:rPr>
        <w:t xml:space="preserve"> et nous ont assurés qu’ils </w:t>
      </w:r>
      <w:r w:rsidR="00C5417F" w:rsidRPr="00F27F45">
        <w:rPr>
          <w:rFonts w:ascii="Verdana" w:hAnsi="Verdana" w:cs="Helvetica"/>
          <w:color w:val="auto"/>
        </w:rPr>
        <w:t>utiliseraient</w:t>
      </w:r>
      <w:r w:rsidR="000A5676" w:rsidRPr="00071539">
        <w:rPr>
          <w:rFonts w:ascii="Verdana" w:hAnsi="Verdana" w:cs="Helvetica"/>
          <w:color w:val="auto"/>
        </w:rPr>
        <w:t xml:space="preserve"> le document de procédure que nous avons rendu disponible</w:t>
      </w:r>
      <w:r w:rsidRPr="00071539">
        <w:rPr>
          <w:rFonts w:ascii="Verdana" w:hAnsi="Verdana" w:cs="Helvetica"/>
          <w:color w:val="auto"/>
        </w:rPr>
        <w:t>. Nous avons également refait des envois ciblés auprès des personnes, organisations et entreprises qui nous ont envoyé une carte non accessible en décembre.</w:t>
      </w:r>
    </w:p>
    <w:p w14:paraId="43FB1F8A" w14:textId="2E0E45AF" w:rsidR="00192850" w:rsidRPr="00071539" w:rsidRDefault="00192850" w:rsidP="00071539">
      <w:pPr>
        <w:pStyle w:val="NormalWeb"/>
        <w:spacing w:beforeAutospacing="0" w:afterAutospacing="0" w:line="276" w:lineRule="auto"/>
        <w:rPr>
          <w:rFonts w:ascii="Verdana" w:hAnsi="Verdana" w:cstheme="minorHAnsi"/>
        </w:rPr>
      </w:pPr>
    </w:p>
    <w:p w14:paraId="20FB06C4" w14:textId="7F166CBD" w:rsidR="00D80CAC" w:rsidRPr="00071539" w:rsidRDefault="000528A6" w:rsidP="00071539">
      <w:pPr>
        <w:pStyle w:val="NormalWeb"/>
        <w:spacing w:beforeAutospacing="0" w:afterAutospacing="0" w:line="276" w:lineRule="auto"/>
        <w:rPr>
          <w:rFonts w:ascii="Verdana" w:hAnsi="Verdana" w:cstheme="minorHAnsi"/>
          <w:color w:val="7F7F7F" w:themeColor="text1" w:themeTint="80"/>
        </w:rPr>
      </w:pPr>
      <w:r w:rsidRPr="003629AF">
        <w:rPr>
          <w:rFonts w:ascii="Verdana" w:hAnsi="Verdana" w:cstheme="minorHAnsi"/>
        </w:rPr>
        <w:t>En collaboration avec le Centre St-Pierre, n</w:t>
      </w:r>
      <w:r w:rsidR="008C40DF" w:rsidRPr="003629AF">
        <w:rPr>
          <w:rFonts w:ascii="Verdana" w:hAnsi="Verdana" w:cstheme="minorHAnsi"/>
        </w:rPr>
        <w:t xml:space="preserve">ous avons offert </w:t>
      </w:r>
      <w:r w:rsidR="003629AF" w:rsidRPr="003629AF">
        <w:rPr>
          <w:rFonts w:ascii="Verdana" w:hAnsi="Verdana" w:cstheme="minorHAnsi"/>
        </w:rPr>
        <w:t>l</w:t>
      </w:r>
      <w:r w:rsidR="008A2C82">
        <w:rPr>
          <w:rFonts w:ascii="Verdana" w:hAnsi="Verdana" w:cstheme="minorHAnsi"/>
        </w:rPr>
        <w:t>es</w:t>
      </w:r>
      <w:r w:rsidR="003629AF" w:rsidRPr="003629AF">
        <w:rPr>
          <w:rFonts w:ascii="Verdana" w:hAnsi="Verdana" w:cstheme="minorHAnsi"/>
        </w:rPr>
        <w:t xml:space="preserve"> formation</w:t>
      </w:r>
      <w:r w:rsidR="008A2C82">
        <w:rPr>
          <w:rFonts w:ascii="Verdana" w:hAnsi="Verdana" w:cstheme="minorHAnsi"/>
        </w:rPr>
        <w:t>s</w:t>
      </w:r>
      <w:r w:rsidR="003629AF" w:rsidRPr="003629AF">
        <w:rPr>
          <w:rFonts w:ascii="Verdana" w:hAnsi="Verdana" w:cstheme="minorHAnsi"/>
        </w:rPr>
        <w:t xml:space="preserve"> «</w:t>
      </w:r>
      <w:r w:rsidR="00E73FBF">
        <w:rPr>
          <w:rFonts w:ascii="Arial" w:hAnsi="Arial" w:cs="Arial"/>
        </w:rPr>
        <w:t> </w:t>
      </w:r>
      <w:r w:rsidR="003629AF" w:rsidRPr="003629AF">
        <w:rPr>
          <w:rFonts w:ascii="Verdana" w:hAnsi="Verdana" w:cstheme="minorHAnsi"/>
        </w:rPr>
        <w:t>Comment rendre les documents électroniques accessibles</w:t>
      </w:r>
      <w:r w:rsidR="00E73FBF">
        <w:rPr>
          <w:rFonts w:ascii="Arial" w:hAnsi="Arial" w:cs="Arial"/>
        </w:rPr>
        <w:t> </w:t>
      </w:r>
      <w:r w:rsidR="003629AF" w:rsidRPr="003629AF">
        <w:rPr>
          <w:rFonts w:ascii="Verdana" w:hAnsi="Verdana" w:cstheme="minorHAnsi"/>
        </w:rPr>
        <w:t xml:space="preserve">» </w:t>
      </w:r>
      <w:r w:rsidR="008A2C82">
        <w:rPr>
          <w:rFonts w:ascii="Verdana" w:hAnsi="Verdana" w:cstheme="minorHAnsi"/>
        </w:rPr>
        <w:t>(</w:t>
      </w:r>
      <w:r w:rsidR="003629AF" w:rsidRPr="003629AF">
        <w:rPr>
          <w:rFonts w:ascii="Verdana" w:hAnsi="Verdana" w:cstheme="minorHAnsi"/>
        </w:rPr>
        <w:t>14</w:t>
      </w:r>
      <w:r w:rsidRPr="003629AF">
        <w:rPr>
          <w:rFonts w:ascii="Verdana" w:hAnsi="Verdana" w:cstheme="minorHAnsi"/>
        </w:rPr>
        <w:t xml:space="preserve"> p</w:t>
      </w:r>
      <w:r w:rsidR="008A2C82">
        <w:rPr>
          <w:rFonts w:ascii="Verdana" w:hAnsi="Verdana" w:cstheme="minorHAnsi"/>
        </w:rPr>
        <w:t>articipant-e-s</w:t>
      </w:r>
      <w:r w:rsidRPr="003629AF">
        <w:rPr>
          <w:rFonts w:ascii="Verdana" w:hAnsi="Verdana" w:cstheme="minorHAnsi"/>
        </w:rPr>
        <w:t xml:space="preserve"> en provenance de </w:t>
      </w:r>
      <w:r w:rsidR="003629AF" w:rsidRPr="003629AF">
        <w:rPr>
          <w:rFonts w:ascii="Verdana" w:hAnsi="Verdana" w:cstheme="minorHAnsi"/>
        </w:rPr>
        <w:t>12</w:t>
      </w:r>
      <w:r w:rsidR="00E73FBF">
        <w:rPr>
          <w:rFonts w:ascii="Verdana" w:hAnsi="Verdana" w:cstheme="minorHAnsi"/>
        </w:rPr>
        <w:t> </w:t>
      </w:r>
      <w:r w:rsidRPr="003629AF">
        <w:rPr>
          <w:rFonts w:ascii="Verdana" w:hAnsi="Verdana" w:cstheme="minorHAnsi"/>
        </w:rPr>
        <w:t>organismes</w:t>
      </w:r>
      <w:r w:rsidR="008A2C82">
        <w:rPr>
          <w:rFonts w:ascii="Verdana" w:hAnsi="Verdana" w:cstheme="minorHAnsi"/>
        </w:rPr>
        <w:t xml:space="preserve">) et </w:t>
      </w:r>
      <w:r w:rsidR="008A2C82" w:rsidRPr="008A2C82">
        <w:rPr>
          <w:rFonts w:ascii="Verdana" w:hAnsi="Verdana" w:cstheme="minorHAnsi"/>
        </w:rPr>
        <w:t>«</w:t>
      </w:r>
      <w:r w:rsidR="00E73FBF">
        <w:rPr>
          <w:rFonts w:ascii="Arial" w:hAnsi="Arial" w:cs="Arial"/>
        </w:rPr>
        <w:t> </w:t>
      </w:r>
      <w:r w:rsidR="008A2C82" w:rsidRPr="008A2C82">
        <w:rPr>
          <w:rFonts w:ascii="Verdana" w:hAnsi="Verdana" w:cstheme="minorHAnsi"/>
        </w:rPr>
        <w:t>Comment améliorer l’accessibilité de votre site Web</w:t>
      </w:r>
      <w:r w:rsidR="00E73FBF">
        <w:rPr>
          <w:rFonts w:ascii="Arial" w:hAnsi="Arial" w:cs="Arial"/>
        </w:rPr>
        <w:t> </w:t>
      </w:r>
      <w:r w:rsidR="008A2C82" w:rsidRPr="008A2C82">
        <w:rPr>
          <w:rFonts w:ascii="Verdana" w:hAnsi="Verdana" w:cstheme="minorHAnsi"/>
        </w:rPr>
        <w:t>» (16 participant-e-s de 14</w:t>
      </w:r>
      <w:r w:rsidR="00E73FBF">
        <w:rPr>
          <w:rFonts w:ascii="Verdana" w:hAnsi="Verdana" w:cstheme="minorHAnsi"/>
        </w:rPr>
        <w:t> </w:t>
      </w:r>
      <w:r w:rsidR="008A2C82" w:rsidRPr="008A2C82">
        <w:rPr>
          <w:rFonts w:ascii="Verdana" w:hAnsi="Verdana" w:cstheme="minorHAnsi"/>
        </w:rPr>
        <w:t>organismes)</w:t>
      </w:r>
      <w:r w:rsidRPr="008A2C82">
        <w:rPr>
          <w:rFonts w:ascii="Verdana" w:hAnsi="Verdana" w:cstheme="minorHAnsi"/>
        </w:rPr>
        <w:t>.</w:t>
      </w:r>
      <w:r w:rsidR="00D80CAC" w:rsidRPr="00071539">
        <w:rPr>
          <w:rFonts w:ascii="Verdana" w:hAnsi="Verdana" w:cstheme="minorHAnsi"/>
        </w:rPr>
        <w:t xml:space="preserve"> </w:t>
      </w:r>
    </w:p>
    <w:p w14:paraId="3100FA85" w14:textId="77777777" w:rsidR="00A96416" w:rsidRPr="00071539" w:rsidRDefault="00A96416" w:rsidP="00071539">
      <w:pPr>
        <w:rPr>
          <w:rFonts w:cstheme="minorHAnsi"/>
          <w:szCs w:val="24"/>
        </w:rPr>
      </w:pPr>
    </w:p>
    <w:p w14:paraId="0A256B56" w14:textId="53DBE05D" w:rsidR="00D80CAC" w:rsidRPr="00D1128A" w:rsidRDefault="00D80CAC" w:rsidP="00071539">
      <w:pPr>
        <w:pStyle w:val="NormalWeb"/>
        <w:spacing w:beforeAutospacing="0" w:afterAutospacing="0" w:line="276" w:lineRule="auto"/>
        <w:rPr>
          <w:rFonts w:ascii="Verdana" w:hAnsi="Verdana" w:cstheme="minorHAnsi"/>
        </w:rPr>
      </w:pPr>
      <w:r w:rsidRPr="00D1128A">
        <w:rPr>
          <w:rFonts w:ascii="Verdana" w:hAnsi="Verdana" w:cstheme="minorHAnsi"/>
        </w:rPr>
        <w:t>La diffusion de l’offre de service en évaluation de l’accessibilité du Web a été reportée au plan d’action</w:t>
      </w:r>
      <w:r w:rsidR="00E73FBF">
        <w:rPr>
          <w:rFonts w:ascii="Verdana" w:hAnsi="Verdana" w:cstheme="minorHAnsi"/>
        </w:rPr>
        <w:t> </w:t>
      </w:r>
      <w:r w:rsidRPr="00D1128A">
        <w:rPr>
          <w:rFonts w:ascii="Verdana" w:hAnsi="Verdana" w:cstheme="minorHAnsi"/>
        </w:rPr>
        <w:t>2021-2022 puisqu’elle n’a pu être finalisée au cours de l’année.</w:t>
      </w:r>
    </w:p>
    <w:p w14:paraId="2D0C95FF" w14:textId="20669246" w:rsidR="00C57794" w:rsidRDefault="00C57794" w:rsidP="00071539">
      <w:pPr>
        <w:pStyle w:val="NormalWeb"/>
        <w:spacing w:beforeAutospacing="0" w:afterAutospacing="0" w:line="276" w:lineRule="auto"/>
        <w:rPr>
          <w:rFonts w:ascii="Verdana" w:hAnsi="Verdana" w:cstheme="minorHAnsi"/>
        </w:rPr>
      </w:pPr>
    </w:p>
    <w:p w14:paraId="1A064253" w14:textId="77777777" w:rsidR="00376142" w:rsidRPr="00D1128A" w:rsidRDefault="00376142" w:rsidP="00071539">
      <w:pPr>
        <w:pStyle w:val="NormalWeb"/>
        <w:spacing w:beforeAutospacing="0" w:afterAutospacing="0" w:line="276" w:lineRule="auto"/>
        <w:rPr>
          <w:rFonts w:ascii="Verdana" w:hAnsi="Verdana" w:cstheme="minorHAnsi"/>
        </w:rPr>
      </w:pPr>
    </w:p>
    <w:p w14:paraId="36B2F79C" w14:textId="71F0DE56" w:rsidR="00510321" w:rsidRPr="00D1128A" w:rsidRDefault="00510321" w:rsidP="00071539">
      <w:pPr>
        <w:pStyle w:val="Titre2"/>
      </w:pPr>
      <w:bookmarkStart w:id="19" w:name="_Toc74726443"/>
      <w:bookmarkStart w:id="20" w:name="OLE_LINK49"/>
      <w:bookmarkStart w:id="21" w:name="OLE_LINK50"/>
      <w:r w:rsidRPr="00D1128A">
        <w:t>Déplacements</w:t>
      </w:r>
      <w:r w:rsidR="00C44C54" w:rsidRPr="00D1128A">
        <w:t> </w:t>
      </w:r>
      <w:r w:rsidR="002B0D5E" w:rsidRPr="00D1128A">
        <w:t xml:space="preserve">: la mobilité, </w:t>
      </w:r>
      <w:r w:rsidR="002A5247">
        <w:t xml:space="preserve">un </w:t>
      </w:r>
      <w:r w:rsidR="002B0D5E" w:rsidRPr="00D1128A">
        <w:t>moteur de participation</w:t>
      </w:r>
      <w:r w:rsidR="00514C3D" w:rsidRPr="00D1128A">
        <w:t xml:space="preserve"> sociale</w:t>
      </w:r>
      <w:bookmarkEnd w:id="19"/>
    </w:p>
    <w:p w14:paraId="0AD1DED0" w14:textId="163089A5" w:rsidR="00510321" w:rsidRPr="00071539" w:rsidRDefault="00510321" w:rsidP="00071539">
      <w:pPr>
        <w:rPr>
          <w:rFonts w:cstheme="minorHAnsi"/>
          <w:b/>
          <w:caps/>
          <w:szCs w:val="24"/>
        </w:rPr>
      </w:pPr>
      <w:r w:rsidRPr="00D1128A">
        <w:rPr>
          <w:rFonts w:cstheme="minorHAnsi"/>
          <w:szCs w:val="24"/>
        </w:rPr>
        <w:t xml:space="preserve">Pour les personnes handicapées visuelles, comme pour tout le monde, la capacité de se déplacer pour vaquer à </w:t>
      </w:r>
      <w:r w:rsidR="006A31D0" w:rsidRPr="00D1128A">
        <w:rPr>
          <w:rFonts w:cstheme="minorHAnsi"/>
          <w:szCs w:val="24"/>
        </w:rPr>
        <w:t xml:space="preserve">leurs </w:t>
      </w:r>
      <w:r w:rsidRPr="00D1128A">
        <w:rPr>
          <w:rFonts w:cstheme="minorHAnsi"/>
          <w:szCs w:val="24"/>
        </w:rPr>
        <w:t>occupations personnelles et</w:t>
      </w:r>
      <w:r w:rsidRPr="00071539">
        <w:rPr>
          <w:rFonts w:cstheme="minorHAnsi"/>
          <w:szCs w:val="24"/>
        </w:rPr>
        <w:t xml:space="preserve"> professionnelles dépend de l’accessibilité</w:t>
      </w:r>
      <w:r w:rsidR="00561DC7" w:rsidRPr="00071539">
        <w:rPr>
          <w:rFonts w:cstheme="minorHAnsi"/>
          <w:szCs w:val="24"/>
        </w:rPr>
        <w:t>, de la fiabilité</w:t>
      </w:r>
      <w:r w:rsidRPr="00071539">
        <w:rPr>
          <w:rFonts w:cstheme="minorHAnsi"/>
          <w:szCs w:val="24"/>
        </w:rPr>
        <w:t xml:space="preserve"> et de la sécurité des moyens de transport </w:t>
      </w:r>
      <w:r w:rsidR="006A31D0" w:rsidRPr="00071539">
        <w:rPr>
          <w:rFonts w:cstheme="minorHAnsi"/>
          <w:szCs w:val="24"/>
        </w:rPr>
        <w:t xml:space="preserve">mis </w:t>
      </w:r>
      <w:r w:rsidRPr="00071539">
        <w:rPr>
          <w:rFonts w:cstheme="minorHAnsi"/>
          <w:szCs w:val="24"/>
        </w:rPr>
        <w:t xml:space="preserve">à leur disposition, de même que de l’aménagement adéquat de leur environnement. </w:t>
      </w:r>
    </w:p>
    <w:p w14:paraId="305D7B73" w14:textId="77777777" w:rsidR="00510321" w:rsidRPr="00071539" w:rsidRDefault="00510321" w:rsidP="00071539">
      <w:pPr>
        <w:pStyle w:val="NormalWeb"/>
        <w:spacing w:beforeAutospacing="0" w:afterAutospacing="0" w:line="276" w:lineRule="auto"/>
        <w:rPr>
          <w:rFonts w:ascii="Verdana" w:hAnsi="Verdana" w:cstheme="minorHAnsi"/>
          <w:lang w:val="fr-FR"/>
        </w:rPr>
      </w:pPr>
    </w:p>
    <w:p w14:paraId="2BBB71B9" w14:textId="08AD3C2C" w:rsidR="00510321" w:rsidRPr="00071539" w:rsidRDefault="004048F9" w:rsidP="00071539">
      <w:pPr>
        <w:rPr>
          <w:rFonts w:cstheme="minorHAnsi"/>
          <w:b/>
          <w:strike/>
          <w:szCs w:val="24"/>
        </w:rPr>
      </w:pPr>
      <w:r w:rsidRPr="00071539">
        <w:rPr>
          <w:rFonts w:cstheme="minorHAnsi"/>
          <w:b/>
          <w:szCs w:val="24"/>
        </w:rPr>
        <w:t xml:space="preserve">Actions réalisées </w:t>
      </w:r>
    </w:p>
    <w:p w14:paraId="7469DD8C" w14:textId="77777777" w:rsidR="004048F9" w:rsidRPr="00071539" w:rsidRDefault="004048F9" w:rsidP="00071539">
      <w:pPr>
        <w:rPr>
          <w:rFonts w:cstheme="minorHAnsi"/>
          <w:b/>
          <w:szCs w:val="24"/>
        </w:rPr>
      </w:pPr>
    </w:p>
    <w:bookmarkEnd w:id="20"/>
    <w:bookmarkEnd w:id="21"/>
    <w:p w14:paraId="030942A2" w14:textId="3A3A300D" w:rsidR="00510321" w:rsidRPr="00071539" w:rsidRDefault="00510321" w:rsidP="00071539">
      <w:pPr>
        <w:rPr>
          <w:rFonts w:cstheme="minorHAnsi"/>
          <w:b/>
          <w:szCs w:val="24"/>
        </w:rPr>
      </w:pPr>
      <w:r w:rsidRPr="00071539">
        <w:rPr>
          <w:rFonts w:cstheme="minorHAnsi"/>
          <w:b/>
          <w:szCs w:val="24"/>
        </w:rPr>
        <w:t>Feux sonores</w:t>
      </w:r>
    </w:p>
    <w:p w14:paraId="3321D6A1" w14:textId="3AE7483E" w:rsidR="005A6B38" w:rsidRPr="00071539" w:rsidRDefault="0022201A" w:rsidP="00071539">
      <w:pPr>
        <w:rPr>
          <w:rFonts w:cstheme="minorHAnsi"/>
          <w:color w:val="auto"/>
          <w:szCs w:val="24"/>
        </w:rPr>
      </w:pPr>
      <w:r w:rsidRPr="00071539">
        <w:rPr>
          <w:color w:val="auto"/>
          <w:szCs w:val="24"/>
          <w:shd w:val="clear" w:color="auto" w:fill="FFFFFF"/>
        </w:rPr>
        <w:t>Constatant une méconnaissance généralisée du grand public et du personnel des municipalités concernant les feux sonores, le RAAMM a entrepris de remédier à ce problème</w:t>
      </w:r>
      <w:r w:rsidR="00B65B9E" w:rsidRPr="00071539">
        <w:rPr>
          <w:color w:val="auto"/>
          <w:szCs w:val="24"/>
          <w:shd w:val="clear" w:color="auto" w:fill="FFFFFF"/>
        </w:rPr>
        <w:t xml:space="preserve"> et de produire un outil pour expliquer le fonctionnement et l’utilité d’un feu sonore. Misant sur l’expertise de différents protagonistes (piétons </w:t>
      </w:r>
      <w:r w:rsidR="00C5417F" w:rsidRPr="00071539">
        <w:rPr>
          <w:color w:val="auto"/>
          <w:szCs w:val="24"/>
          <w:shd w:val="clear" w:color="auto" w:fill="FFFFFF"/>
        </w:rPr>
        <w:t>non</w:t>
      </w:r>
      <w:r w:rsidR="00C5417F">
        <w:rPr>
          <w:color w:val="auto"/>
          <w:szCs w:val="24"/>
          <w:shd w:val="clear" w:color="auto" w:fill="FFFFFF"/>
        </w:rPr>
        <w:t>-</w:t>
      </w:r>
      <w:r w:rsidR="00C5417F" w:rsidRPr="00071539">
        <w:rPr>
          <w:color w:val="auto"/>
          <w:szCs w:val="24"/>
          <w:shd w:val="clear" w:color="auto" w:fill="FFFFFF"/>
        </w:rPr>
        <w:t>voyants</w:t>
      </w:r>
      <w:r w:rsidR="00B65B9E" w:rsidRPr="00071539">
        <w:rPr>
          <w:color w:val="auto"/>
          <w:szCs w:val="24"/>
          <w:shd w:val="clear" w:color="auto" w:fill="FFFFFF"/>
        </w:rPr>
        <w:t xml:space="preserve">, spécialistes en orientation et mobilité, responsable du Service du génie d’une ville), </w:t>
      </w:r>
      <w:r w:rsidRPr="00071539">
        <w:rPr>
          <w:color w:val="auto"/>
          <w:szCs w:val="24"/>
          <w:shd w:val="clear" w:color="auto" w:fill="FFFFFF"/>
        </w:rPr>
        <w:t>«</w:t>
      </w:r>
      <w:r w:rsidR="00E73FBF">
        <w:rPr>
          <w:rFonts w:ascii="Arial" w:hAnsi="Arial" w:cs="Arial"/>
          <w:color w:val="auto"/>
          <w:szCs w:val="24"/>
          <w:shd w:val="clear" w:color="auto" w:fill="FFFFFF"/>
        </w:rPr>
        <w:t> </w:t>
      </w:r>
      <w:r w:rsidRPr="00071539">
        <w:rPr>
          <w:color w:val="auto"/>
          <w:szCs w:val="24"/>
          <w:shd w:val="clear" w:color="auto" w:fill="FFFFFF"/>
        </w:rPr>
        <w:t>Feu sonore</w:t>
      </w:r>
      <w:r w:rsidR="00E73FBF">
        <w:rPr>
          <w:color w:val="auto"/>
          <w:szCs w:val="24"/>
          <w:shd w:val="clear" w:color="auto" w:fill="FFFFFF"/>
        </w:rPr>
        <w:t> </w:t>
      </w:r>
      <w:r w:rsidRPr="00071539">
        <w:rPr>
          <w:color w:val="auto"/>
          <w:szCs w:val="24"/>
          <w:shd w:val="clear" w:color="auto" w:fill="FFFFFF"/>
        </w:rPr>
        <w:t>: Pour plus de sécurité</w:t>
      </w:r>
      <w:r w:rsidR="00E73FBF">
        <w:rPr>
          <w:rFonts w:ascii="Arial" w:hAnsi="Arial" w:cs="Arial"/>
          <w:color w:val="auto"/>
          <w:szCs w:val="24"/>
          <w:shd w:val="clear" w:color="auto" w:fill="FFFFFF"/>
        </w:rPr>
        <w:t> </w:t>
      </w:r>
      <w:r w:rsidRPr="00071539">
        <w:rPr>
          <w:color w:val="auto"/>
          <w:szCs w:val="24"/>
          <w:shd w:val="clear" w:color="auto" w:fill="FFFFFF"/>
        </w:rPr>
        <w:t>»</w:t>
      </w:r>
      <w:r w:rsidR="00B65B9E" w:rsidRPr="00071539">
        <w:rPr>
          <w:color w:val="auto"/>
          <w:szCs w:val="24"/>
          <w:shd w:val="clear" w:color="auto" w:fill="FFFFFF"/>
        </w:rPr>
        <w:t xml:space="preserve"> a été </w:t>
      </w:r>
      <w:r w:rsidRPr="00071539">
        <w:rPr>
          <w:color w:val="auto"/>
          <w:szCs w:val="24"/>
          <w:shd w:val="clear" w:color="auto" w:fill="FFFFFF"/>
        </w:rPr>
        <w:t>réalisée en partenariat avec l’Institut Nazareth et Louis-Braille du CISSS de la Montérégie-Centre.</w:t>
      </w:r>
      <w:r w:rsidRPr="00071539">
        <w:rPr>
          <w:rFonts w:cstheme="minorHAnsi"/>
          <w:color w:val="auto"/>
          <w:szCs w:val="24"/>
        </w:rPr>
        <w:t xml:space="preserve"> </w:t>
      </w:r>
      <w:r w:rsidR="00586D03" w:rsidRPr="00071539">
        <w:rPr>
          <w:rFonts w:cstheme="minorHAnsi"/>
          <w:color w:val="auto"/>
          <w:szCs w:val="24"/>
        </w:rPr>
        <w:t>La vidéo a été lancée dans le cadre d</w:t>
      </w:r>
      <w:r w:rsidR="000A60EC">
        <w:rPr>
          <w:rFonts w:cstheme="minorHAnsi"/>
          <w:color w:val="auto"/>
          <w:szCs w:val="24"/>
        </w:rPr>
        <w:t>’</w:t>
      </w:r>
      <w:r w:rsidRPr="00071539">
        <w:rPr>
          <w:rFonts w:cstheme="minorHAnsi"/>
          <w:color w:val="auto"/>
          <w:szCs w:val="24"/>
        </w:rPr>
        <w:t>u</w:t>
      </w:r>
      <w:r w:rsidR="000A60EC">
        <w:rPr>
          <w:rFonts w:cstheme="minorHAnsi"/>
          <w:color w:val="auto"/>
          <w:szCs w:val="24"/>
        </w:rPr>
        <w:t>n</w:t>
      </w:r>
      <w:r w:rsidR="00586D03" w:rsidRPr="00071539">
        <w:rPr>
          <w:rFonts w:cstheme="minorHAnsi"/>
          <w:color w:val="auto"/>
          <w:szCs w:val="24"/>
        </w:rPr>
        <w:t xml:space="preserve"> Webinaire du RAAQ </w:t>
      </w:r>
      <w:r w:rsidR="00F02332">
        <w:rPr>
          <w:rFonts w:cstheme="minorHAnsi"/>
          <w:color w:val="auto"/>
          <w:szCs w:val="24"/>
        </w:rPr>
        <w:t xml:space="preserve">portant </w:t>
      </w:r>
      <w:r w:rsidR="00586D03" w:rsidRPr="00071539">
        <w:rPr>
          <w:rFonts w:cstheme="minorHAnsi"/>
          <w:color w:val="auto"/>
          <w:szCs w:val="24"/>
        </w:rPr>
        <w:t>sur les feux sonores</w:t>
      </w:r>
      <w:r w:rsidR="00F02332">
        <w:rPr>
          <w:rFonts w:cstheme="minorHAnsi"/>
          <w:color w:val="auto"/>
          <w:szCs w:val="24"/>
        </w:rPr>
        <w:t>,</w:t>
      </w:r>
      <w:r w:rsidR="00E73FBF">
        <w:rPr>
          <w:rFonts w:cstheme="minorHAnsi"/>
          <w:color w:val="auto"/>
          <w:szCs w:val="24"/>
        </w:rPr>
        <w:t xml:space="preserve"> et</w:t>
      </w:r>
      <w:r w:rsidR="00586D03" w:rsidRPr="00071539">
        <w:rPr>
          <w:rFonts w:cstheme="minorHAnsi"/>
          <w:color w:val="auto"/>
          <w:szCs w:val="24"/>
        </w:rPr>
        <w:t xml:space="preserve"> mise en ligne sur la </w:t>
      </w:r>
      <w:hyperlink r:id="rId15" w:history="1">
        <w:r w:rsidR="00586D03" w:rsidRPr="00071539">
          <w:rPr>
            <w:rStyle w:val="Lienhypertexte"/>
            <w:rFonts w:cstheme="minorHAnsi"/>
            <w:szCs w:val="24"/>
          </w:rPr>
          <w:t>chaîne You</w:t>
        </w:r>
        <w:r w:rsidR="00C9179A">
          <w:rPr>
            <w:rStyle w:val="Lienhypertexte"/>
            <w:rFonts w:cstheme="minorHAnsi"/>
            <w:szCs w:val="24"/>
          </w:rPr>
          <w:t>T</w:t>
        </w:r>
        <w:r w:rsidR="00586D03" w:rsidRPr="00071539">
          <w:rPr>
            <w:rStyle w:val="Lienhypertexte"/>
            <w:rFonts w:cstheme="minorHAnsi"/>
            <w:szCs w:val="24"/>
          </w:rPr>
          <w:t>ube du RAAMM</w:t>
        </w:r>
      </w:hyperlink>
      <w:r w:rsidR="00F02332">
        <w:rPr>
          <w:rFonts w:cstheme="minorHAnsi"/>
          <w:szCs w:val="24"/>
        </w:rPr>
        <w:t xml:space="preserve">, </w:t>
      </w:r>
      <w:r w:rsidR="00E73FBF">
        <w:rPr>
          <w:rFonts w:cstheme="minorHAnsi"/>
          <w:color w:val="auto"/>
          <w:szCs w:val="24"/>
        </w:rPr>
        <w:t>en plus d’être envoyée</w:t>
      </w:r>
      <w:r w:rsidR="00B65B9E" w:rsidRPr="00071539">
        <w:rPr>
          <w:rFonts w:cstheme="minorHAnsi"/>
          <w:color w:val="auto"/>
          <w:szCs w:val="24"/>
        </w:rPr>
        <w:t xml:space="preserve"> à plusieurs municipalités et partenaires qui se sont engagés à la présenter à leurs équipes</w:t>
      </w:r>
      <w:r w:rsidR="00586D03" w:rsidRPr="00071539">
        <w:rPr>
          <w:rFonts w:cstheme="minorHAnsi"/>
          <w:color w:val="auto"/>
          <w:szCs w:val="24"/>
        </w:rPr>
        <w:t>.</w:t>
      </w:r>
      <w:r w:rsidRPr="00071539">
        <w:rPr>
          <w:rFonts w:cstheme="minorHAnsi"/>
          <w:color w:val="auto"/>
          <w:szCs w:val="24"/>
        </w:rPr>
        <w:t xml:space="preserve"> On compte</w:t>
      </w:r>
      <w:r w:rsidR="00AF13E6" w:rsidRPr="00071539">
        <w:rPr>
          <w:rFonts w:cstheme="minorHAnsi"/>
          <w:color w:val="auto"/>
          <w:szCs w:val="24"/>
        </w:rPr>
        <w:t xml:space="preserve"> </w:t>
      </w:r>
      <w:r w:rsidRPr="00071539">
        <w:rPr>
          <w:rFonts w:cstheme="minorHAnsi"/>
          <w:color w:val="auto"/>
          <w:szCs w:val="24"/>
        </w:rPr>
        <w:t>plus de 800</w:t>
      </w:r>
      <w:r w:rsidR="00E73FBF">
        <w:rPr>
          <w:rFonts w:cstheme="minorHAnsi"/>
          <w:color w:val="auto"/>
          <w:szCs w:val="24"/>
        </w:rPr>
        <w:t> </w:t>
      </w:r>
      <w:r w:rsidRPr="00071539">
        <w:rPr>
          <w:rFonts w:cstheme="minorHAnsi"/>
          <w:color w:val="auto"/>
          <w:szCs w:val="24"/>
        </w:rPr>
        <w:t xml:space="preserve">vues </w:t>
      </w:r>
      <w:r w:rsidR="00117FB5" w:rsidRPr="00071539">
        <w:rPr>
          <w:rFonts w:cstheme="minorHAnsi"/>
          <w:color w:val="auto"/>
          <w:szCs w:val="24"/>
        </w:rPr>
        <w:t>de la vidéo.</w:t>
      </w:r>
    </w:p>
    <w:p w14:paraId="3FDEFBB3" w14:textId="686ADF63" w:rsidR="005A4214" w:rsidRPr="00071539" w:rsidRDefault="005A4214" w:rsidP="00071539">
      <w:pPr>
        <w:rPr>
          <w:rFonts w:cs="Arial"/>
          <w:szCs w:val="24"/>
        </w:rPr>
      </w:pPr>
    </w:p>
    <w:p w14:paraId="6708BF3D" w14:textId="60D045F0" w:rsidR="005A4214" w:rsidRPr="00071539" w:rsidRDefault="00EB4F60" w:rsidP="00071539">
      <w:pPr>
        <w:autoSpaceDE w:val="0"/>
        <w:autoSpaceDN w:val="0"/>
        <w:adjustRightInd w:val="0"/>
        <w:rPr>
          <w:rFonts w:cs="Arial"/>
          <w:szCs w:val="24"/>
        </w:rPr>
      </w:pPr>
      <w:r w:rsidRPr="00071539">
        <w:rPr>
          <w:rFonts w:cs="Arial"/>
          <w:szCs w:val="24"/>
        </w:rPr>
        <w:t xml:space="preserve">Le RAAMM a effectué une tournée </w:t>
      </w:r>
      <w:r w:rsidR="005A4214" w:rsidRPr="00071539">
        <w:rPr>
          <w:rFonts w:cs="Arial"/>
          <w:szCs w:val="24"/>
        </w:rPr>
        <w:t>d’évaluation des feux sonores de l’île de Montréal</w:t>
      </w:r>
      <w:r w:rsidR="00F02332">
        <w:rPr>
          <w:rFonts w:cs="Arial"/>
          <w:szCs w:val="24"/>
        </w:rPr>
        <w:t>,</w:t>
      </w:r>
      <w:r w:rsidRPr="00071539">
        <w:rPr>
          <w:rFonts w:cs="Arial"/>
          <w:szCs w:val="24"/>
        </w:rPr>
        <w:t xml:space="preserve"> pour le compte de la Ville de Montréal. </w:t>
      </w:r>
      <w:r w:rsidR="006A1EB3" w:rsidRPr="00071539">
        <w:rPr>
          <w:rFonts w:cs="Arial"/>
          <w:color w:val="auto"/>
          <w:szCs w:val="24"/>
        </w:rPr>
        <w:t>Les 209</w:t>
      </w:r>
      <w:r w:rsidR="00E73FBF">
        <w:rPr>
          <w:rFonts w:cs="Arial"/>
          <w:color w:val="auto"/>
          <w:szCs w:val="24"/>
        </w:rPr>
        <w:t> </w:t>
      </w:r>
      <w:r w:rsidR="006A1EB3" w:rsidRPr="00071539">
        <w:rPr>
          <w:rFonts w:cs="Arial"/>
          <w:color w:val="auto"/>
          <w:szCs w:val="24"/>
        </w:rPr>
        <w:t>carrefours pris en compte sont ceux figurant au registre de la ville en date du 15</w:t>
      </w:r>
      <w:r w:rsidR="00E73FBF">
        <w:rPr>
          <w:rFonts w:cs="Arial"/>
          <w:color w:val="auto"/>
          <w:szCs w:val="24"/>
        </w:rPr>
        <w:t> </w:t>
      </w:r>
      <w:r w:rsidR="006A1EB3" w:rsidRPr="00071539">
        <w:rPr>
          <w:rFonts w:cs="Arial"/>
          <w:color w:val="auto"/>
          <w:szCs w:val="24"/>
        </w:rPr>
        <w:t>juin 2020. Ils se retrouvent dans 17</w:t>
      </w:r>
      <w:r w:rsidR="00E73FBF">
        <w:rPr>
          <w:rFonts w:cs="Arial"/>
          <w:color w:val="auto"/>
          <w:szCs w:val="24"/>
        </w:rPr>
        <w:t> </w:t>
      </w:r>
      <w:r w:rsidR="006A1EB3" w:rsidRPr="00071539">
        <w:rPr>
          <w:rFonts w:cs="Arial"/>
          <w:color w:val="auto"/>
          <w:szCs w:val="24"/>
        </w:rPr>
        <w:t>arrondissements de la ville de Montréal. Les installations ont été visitées entre le 15</w:t>
      </w:r>
      <w:r w:rsidR="00E73FBF">
        <w:rPr>
          <w:rFonts w:cs="Arial"/>
          <w:color w:val="auto"/>
          <w:szCs w:val="24"/>
        </w:rPr>
        <w:t> </w:t>
      </w:r>
      <w:r w:rsidR="006A1EB3" w:rsidRPr="00071539">
        <w:rPr>
          <w:rFonts w:cs="Arial"/>
          <w:color w:val="auto"/>
          <w:szCs w:val="24"/>
        </w:rPr>
        <w:t>juin et le 18</w:t>
      </w:r>
      <w:r w:rsidR="00E73FBF">
        <w:rPr>
          <w:rFonts w:cs="Arial"/>
          <w:color w:val="auto"/>
          <w:szCs w:val="24"/>
        </w:rPr>
        <w:t> </w:t>
      </w:r>
      <w:r w:rsidR="006A1EB3" w:rsidRPr="00071539">
        <w:rPr>
          <w:rFonts w:cs="Arial"/>
          <w:color w:val="auto"/>
          <w:szCs w:val="24"/>
        </w:rPr>
        <w:t>septembre 2020. L</w:t>
      </w:r>
      <w:r w:rsidR="00E73FBF">
        <w:rPr>
          <w:rFonts w:cs="Arial"/>
          <w:color w:val="auto"/>
          <w:szCs w:val="24"/>
        </w:rPr>
        <w:t>’</w:t>
      </w:r>
      <w:r w:rsidR="006A1EB3" w:rsidRPr="00071539">
        <w:rPr>
          <w:rFonts w:cs="Arial"/>
          <w:color w:val="auto"/>
          <w:szCs w:val="24"/>
        </w:rPr>
        <w:t xml:space="preserve">objectif de la démarche était de s’assurer du bon fonctionnement des installations et de </w:t>
      </w:r>
      <w:r w:rsidR="00F02332">
        <w:rPr>
          <w:rFonts w:cs="Arial"/>
          <w:color w:val="auto"/>
          <w:szCs w:val="24"/>
        </w:rPr>
        <w:t xml:space="preserve">valider sur le </w:t>
      </w:r>
      <w:r w:rsidR="006A1EB3" w:rsidRPr="00071539">
        <w:rPr>
          <w:rFonts w:cs="Arial"/>
          <w:color w:val="auto"/>
          <w:szCs w:val="24"/>
        </w:rPr>
        <w:t>terrain</w:t>
      </w:r>
      <w:r w:rsidR="00F02332">
        <w:rPr>
          <w:rFonts w:cs="Arial"/>
          <w:color w:val="auto"/>
          <w:szCs w:val="24"/>
        </w:rPr>
        <w:t xml:space="preserve"> les </w:t>
      </w:r>
      <w:r w:rsidR="006A1EB3" w:rsidRPr="00071539">
        <w:rPr>
          <w:rFonts w:cs="Arial"/>
          <w:color w:val="auto"/>
          <w:szCs w:val="24"/>
        </w:rPr>
        <w:t>information</w:t>
      </w:r>
      <w:r w:rsidR="00F02332">
        <w:rPr>
          <w:rFonts w:cs="Arial"/>
          <w:color w:val="auto"/>
          <w:szCs w:val="24"/>
        </w:rPr>
        <w:t>s</w:t>
      </w:r>
      <w:r w:rsidR="006A1EB3" w:rsidRPr="00071539">
        <w:rPr>
          <w:rFonts w:cs="Arial"/>
          <w:color w:val="auto"/>
          <w:szCs w:val="24"/>
        </w:rPr>
        <w:t xml:space="preserve"> répertoriée</w:t>
      </w:r>
      <w:r w:rsidR="00F02332">
        <w:rPr>
          <w:rFonts w:cs="Arial"/>
          <w:color w:val="auto"/>
          <w:szCs w:val="24"/>
        </w:rPr>
        <w:t>s</w:t>
      </w:r>
      <w:r w:rsidR="006A1EB3" w:rsidRPr="00071539">
        <w:rPr>
          <w:rFonts w:cs="Arial"/>
          <w:color w:val="auto"/>
          <w:szCs w:val="24"/>
        </w:rPr>
        <w:t xml:space="preserve"> dans le registre les concernant. </w:t>
      </w:r>
      <w:r w:rsidR="00AA081C" w:rsidRPr="00071539">
        <w:rPr>
          <w:rFonts w:cs="CIDFont+F2"/>
          <w:color w:val="auto"/>
          <w:szCs w:val="24"/>
        </w:rPr>
        <w:t>En date du 18</w:t>
      </w:r>
      <w:r w:rsidR="00E73FBF">
        <w:rPr>
          <w:rFonts w:cs="CIDFont+F2"/>
          <w:color w:val="auto"/>
          <w:szCs w:val="24"/>
        </w:rPr>
        <w:t> </w:t>
      </w:r>
      <w:r w:rsidR="00AA081C" w:rsidRPr="00071539">
        <w:rPr>
          <w:rFonts w:cs="CIDFont+F2"/>
          <w:color w:val="auto"/>
          <w:szCs w:val="24"/>
        </w:rPr>
        <w:t>septembre 2020, sur les 36</w:t>
      </w:r>
      <w:r w:rsidR="00E73FBF">
        <w:rPr>
          <w:rFonts w:cs="CIDFont+F2"/>
          <w:color w:val="auto"/>
          <w:szCs w:val="24"/>
        </w:rPr>
        <w:t> </w:t>
      </w:r>
      <w:r w:rsidR="00AA081C" w:rsidRPr="00071539">
        <w:rPr>
          <w:rFonts w:cs="CIDFont+F2"/>
          <w:color w:val="auto"/>
          <w:szCs w:val="24"/>
        </w:rPr>
        <w:t>problèmes signalés, 26 ont été corrigés.</w:t>
      </w:r>
    </w:p>
    <w:p w14:paraId="5C4A94B0" w14:textId="77777777" w:rsidR="000C0F03" w:rsidRPr="00071539" w:rsidRDefault="000C0F03" w:rsidP="00071539">
      <w:pPr>
        <w:rPr>
          <w:rFonts w:cstheme="minorHAnsi"/>
          <w:szCs w:val="24"/>
        </w:rPr>
      </w:pPr>
    </w:p>
    <w:p w14:paraId="44D3CE12" w14:textId="30474BF8" w:rsidR="00510321" w:rsidRPr="00071539" w:rsidRDefault="00510321" w:rsidP="00071539">
      <w:pPr>
        <w:rPr>
          <w:rFonts w:cstheme="minorHAnsi"/>
          <w:b/>
          <w:szCs w:val="24"/>
        </w:rPr>
      </w:pPr>
      <w:r w:rsidRPr="00071539">
        <w:rPr>
          <w:rFonts w:cstheme="minorHAnsi"/>
          <w:b/>
          <w:szCs w:val="24"/>
        </w:rPr>
        <w:t>Transport adapté</w:t>
      </w:r>
      <w:r w:rsidR="00902959" w:rsidRPr="00071539">
        <w:rPr>
          <w:rFonts w:cstheme="minorHAnsi"/>
          <w:b/>
          <w:szCs w:val="24"/>
        </w:rPr>
        <w:t xml:space="preserve"> et régulier</w:t>
      </w:r>
    </w:p>
    <w:p w14:paraId="782DA3A3" w14:textId="10C65ADA" w:rsidR="00983C89" w:rsidRPr="0032318F" w:rsidRDefault="007524EE" w:rsidP="00071539">
      <w:pPr>
        <w:rPr>
          <w:rFonts w:cstheme="minorHAnsi"/>
          <w:szCs w:val="24"/>
        </w:rPr>
      </w:pPr>
      <w:bookmarkStart w:id="22" w:name="_Hlk72311556"/>
      <w:r w:rsidRPr="0032318F">
        <w:rPr>
          <w:rFonts w:cstheme="minorHAnsi"/>
          <w:szCs w:val="24"/>
        </w:rPr>
        <w:t xml:space="preserve">Plusieurs démarches ont été faites auprès des différents </w:t>
      </w:r>
      <w:r w:rsidR="000A60EC" w:rsidRPr="0032318F">
        <w:rPr>
          <w:rFonts w:cstheme="minorHAnsi"/>
          <w:szCs w:val="24"/>
        </w:rPr>
        <w:t>organisme</w:t>
      </w:r>
      <w:r w:rsidRPr="0032318F">
        <w:rPr>
          <w:rFonts w:cstheme="minorHAnsi"/>
          <w:szCs w:val="24"/>
        </w:rPr>
        <w:t>s de transport adapté</w:t>
      </w:r>
      <w:r w:rsidR="00F02332">
        <w:rPr>
          <w:rFonts w:cstheme="minorHAnsi"/>
          <w:szCs w:val="24"/>
        </w:rPr>
        <w:t>,</w:t>
      </w:r>
      <w:r w:rsidRPr="0032318F">
        <w:rPr>
          <w:rFonts w:cstheme="minorHAnsi"/>
          <w:szCs w:val="24"/>
        </w:rPr>
        <w:t xml:space="preserve"> pour assurer un service répondant aux besoins des personnes handicapées visuelles</w:t>
      </w:r>
      <w:r w:rsidR="00F02332">
        <w:rPr>
          <w:rFonts w:cstheme="minorHAnsi"/>
          <w:szCs w:val="24"/>
        </w:rPr>
        <w:t>,</w:t>
      </w:r>
      <w:r w:rsidRPr="0032318F">
        <w:rPr>
          <w:rFonts w:cstheme="minorHAnsi"/>
          <w:szCs w:val="24"/>
        </w:rPr>
        <w:t xml:space="preserve"> notamment pendant la période de pandémie</w:t>
      </w:r>
      <w:r w:rsidR="00F02332">
        <w:rPr>
          <w:rFonts w:cstheme="minorHAnsi"/>
          <w:szCs w:val="24"/>
        </w:rPr>
        <w:t>.</w:t>
      </w:r>
      <w:r w:rsidRPr="0032318F">
        <w:rPr>
          <w:rFonts w:cstheme="minorHAnsi"/>
          <w:szCs w:val="24"/>
        </w:rPr>
        <w:t xml:space="preserve"> </w:t>
      </w:r>
      <w:r w:rsidR="00F02332">
        <w:rPr>
          <w:rFonts w:cstheme="minorHAnsi"/>
          <w:szCs w:val="24"/>
        </w:rPr>
        <w:t>I</w:t>
      </w:r>
      <w:r w:rsidRPr="0032318F">
        <w:rPr>
          <w:rFonts w:cstheme="minorHAnsi"/>
          <w:szCs w:val="24"/>
        </w:rPr>
        <w:t>l a notamment été question du transport pour les tests de dépistage et la vaccination</w:t>
      </w:r>
      <w:r w:rsidR="00F02332">
        <w:rPr>
          <w:rFonts w:cstheme="minorHAnsi"/>
          <w:szCs w:val="24"/>
        </w:rPr>
        <w:t>,</w:t>
      </w:r>
      <w:r w:rsidR="000566DA">
        <w:rPr>
          <w:rFonts w:cstheme="minorHAnsi"/>
          <w:szCs w:val="24"/>
        </w:rPr>
        <w:t xml:space="preserve"> et</w:t>
      </w:r>
      <w:r w:rsidR="00AA230D" w:rsidRPr="0032318F">
        <w:rPr>
          <w:rFonts w:cstheme="minorHAnsi"/>
          <w:szCs w:val="24"/>
        </w:rPr>
        <w:t xml:space="preserve"> du droit à l’accompagnement. Nous sommes également intervenus </w:t>
      </w:r>
      <w:r w:rsidR="000566DA">
        <w:rPr>
          <w:rFonts w:cstheme="minorHAnsi"/>
          <w:szCs w:val="24"/>
        </w:rPr>
        <w:t>spécifiquement auprès de la STM</w:t>
      </w:r>
      <w:r w:rsidR="00F02332">
        <w:rPr>
          <w:rFonts w:cstheme="minorHAnsi"/>
          <w:szCs w:val="24"/>
        </w:rPr>
        <w:t>,</w:t>
      </w:r>
      <w:r w:rsidR="000566DA">
        <w:rPr>
          <w:rFonts w:cstheme="minorHAnsi"/>
          <w:szCs w:val="24"/>
        </w:rPr>
        <w:t xml:space="preserve"> </w:t>
      </w:r>
      <w:r w:rsidR="00AA230D" w:rsidRPr="0032318F">
        <w:rPr>
          <w:rFonts w:cstheme="minorHAnsi"/>
          <w:szCs w:val="24"/>
        </w:rPr>
        <w:t>au sujet</w:t>
      </w:r>
      <w:r w:rsidR="00990F04" w:rsidRPr="0032318F">
        <w:rPr>
          <w:rFonts w:cstheme="minorHAnsi"/>
          <w:szCs w:val="24"/>
        </w:rPr>
        <w:t xml:space="preserve"> </w:t>
      </w:r>
      <w:r w:rsidR="000566DA" w:rsidRPr="0032318F">
        <w:rPr>
          <w:rFonts w:cstheme="minorHAnsi"/>
          <w:szCs w:val="24"/>
        </w:rPr>
        <w:t>de la diminution des heures de service pour les réservations téléphoniques</w:t>
      </w:r>
      <w:r w:rsidR="000566DA">
        <w:rPr>
          <w:rFonts w:cstheme="minorHAnsi"/>
          <w:szCs w:val="24"/>
        </w:rPr>
        <w:t>,</w:t>
      </w:r>
      <w:r w:rsidR="000566DA" w:rsidRPr="0032318F">
        <w:rPr>
          <w:rFonts w:cstheme="minorHAnsi"/>
          <w:szCs w:val="24"/>
        </w:rPr>
        <w:t xml:space="preserve"> </w:t>
      </w:r>
      <w:r w:rsidR="00990F04" w:rsidRPr="0032318F">
        <w:rPr>
          <w:rFonts w:cstheme="minorHAnsi"/>
          <w:szCs w:val="24"/>
        </w:rPr>
        <w:t xml:space="preserve">du remboursement des abonnements hebdomadaires </w:t>
      </w:r>
      <w:r w:rsidR="00990F04" w:rsidRPr="0032318F">
        <w:rPr>
          <w:rFonts w:cstheme="minorHAnsi"/>
          <w:szCs w:val="24"/>
        </w:rPr>
        <w:lastRenderedPageBreak/>
        <w:t xml:space="preserve">pour les utilisateurs du transport adapté suite à </w:t>
      </w:r>
      <w:r w:rsidR="00F02332">
        <w:rPr>
          <w:rFonts w:cstheme="minorHAnsi"/>
          <w:szCs w:val="24"/>
        </w:rPr>
        <w:t xml:space="preserve">la </w:t>
      </w:r>
      <w:r w:rsidR="00990F04" w:rsidRPr="0032318F">
        <w:rPr>
          <w:rFonts w:cstheme="minorHAnsi"/>
          <w:szCs w:val="24"/>
        </w:rPr>
        <w:t>panne informatique majeure de la semaine du 20</w:t>
      </w:r>
      <w:r w:rsidR="00E73FBF">
        <w:rPr>
          <w:rFonts w:cstheme="minorHAnsi"/>
          <w:szCs w:val="24"/>
        </w:rPr>
        <w:t> </w:t>
      </w:r>
      <w:r w:rsidR="00990F04" w:rsidRPr="0032318F">
        <w:rPr>
          <w:rFonts w:cstheme="minorHAnsi"/>
          <w:szCs w:val="24"/>
        </w:rPr>
        <w:t>octobre 2020</w:t>
      </w:r>
      <w:r w:rsidR="00F02332">
        <w:rPr>
          <w:rFonts w:cstheme="minorHAnsi"/>
          <w:szCs w:val="24"/>
        </w:rPr>
        <w:t>,</w:t>
      </w:r>
      <w:r w:rsidR="000566DA">
        <w:rPr>
          <w:rFonts w:cstheme="minorHAnsi"/>
          <w:szCs w:val="24"/>
        </w:rPr>
        <w:t xml:space="preserve"> et</w:t>
      </w:r>
      <w:r w:rsidR="00990F04" w:rsidRPr="0032318F">
        <w:rPr>
          <w:rFonts w:cstheme="minorHAnsi"/>
          <w:szCs w:val="24"/>
        </w:rPr>
        <w:t xml:space="preserve"> de l’accessibilité du formulaire de plaintes pour le transport adapté</w:t>
      </w:r>
      <w:r w:rsidR="002A5247" w:rsidRPr="0032318F">
        <w:rPr>
          <w:rFonts w:cstheme="minorHAnsi"/>
          <w:szCs w:val="24"/>
        </w:rPr>
        <w:t>.</w:t>
      </w:r>
    </w:p>
    <w:bookmarkEnd w:id="22"/>
    <w:p w14:paraId="1C9E595F" w14:textId="01D74C2F" w:rsidR="00AA230D" w:rsidRDefault="00AA230D" w:rsidP="00071539">
      <w:pPr>
        <w:rPr>
          <w:rFonts w:cstheme="minorHAnsi"/>
          <w:szCs w:val="24"/>
          <w:highlight w:val="yellow"/>
        </w:rPr>
      </w:pPr>
    </w:p>
    <w:p w14:paraId="63CC7015" w14:textId="409EDCCC" w:rsidR="00AA230D" w:rsidRPr="00AA230D" w:rsidRDefault="00AA230D" w:rsidP="00AA230D">
      <w:pPr>
        <w:rPr>
          <w:rFonts w:cs="Arial"/>
          <w:color w:val="000000" w:themeColor="text1"/>
          <w:szCs w:val="24"/>
        </w:rPr>
      </w:pPr>
      <w:bookmarkStart w:id="23" w:name="_Hlk72311672"/>
      <w:r w:rsidRPr="0032318F">
        <w:rPr>
          <w:rFonts w:cstheme="minorHAnsi"/>
          <w:szCs w:val="24"/>
        </w:rPr>
        <w:t>En plein cœur de l’été, nous avons été interpelés par la Ville de Longueuil pour une rencontre</w:t>
      </w:r>
      <w:r w:rsidR="00F02332">
        <w:rPr>
          <w:rFonts w:cstheme="minorHAnsi"/>
          <w:szCs w:val="24"/>
        </w:rPr>
        <w:t xml:space="preserve">, </w:t>
      </w:r>
      <w:r w:rsidR="00F02332" w:rsidRPr="00F27F45">
        <w:rPr>
          <w:rFonts w:cstheme="minorHAnsi"/>
          <w:szCs w:val="24"/>
        </w:rPr>
        <w:t>à la station de métro Longueuil-Université de Sherbrooke,</w:t>
      </w:r>
      <w:r w:rsidRPr="00F27F45">
        <w:rPr>
          <w:rFonts w:cstheme="minorHAnsi"/>
          <w:szCs w:val="24"/>
        </w:rPr>
        <w:t xml:space="preserve"> sur l</w:t>
      </w:r>
      <w:r w:rsidRPr="0032318F">
        <w:rPr>
          <w:rFonts w:cstheme="minorHAnsi"/>
          <w:szCs w:val="24"/>
        </w:rPr>
        <w:t xml:space="preserve">e site du nouveau débarcadère réservé au transport adapté. Nous avons également contribué à la rédaction d’un avis destiné au </w:t>
      </w:r>
      <w:bookmarkStart w:id="24" w:name="_Hlk72845497"/>
      <w:r w:rsidRPr="0032318F">
        <w:rPr>
          <w:rFonts w:cstheme="minorHAnsi"/>
          <w:szCs w:val="24"/>
        </w:rPr>
        <w:t xml:space="preserve">ministère du Transport </w:t>
      </w:r>
      <w:bookmarkEnd w:id="24"/>
      <w:r w:rsidR="002C34E0">
        <w:rPr>
          <w:rFonts w:cstheme="minorHAnsi"/>
          <w:szCs w:val="24"/>
        </w:rPr>
        <w:t xml:space="preserve">du Québec </w:t>
      </w:r>
      <w:r w:rsidRPr="0032318F">
        <w:rPr>
          <w:rFonts w:cstheme="minorHAnsi"/>
          <w:szCs w:val="24"/>
        </w:rPr>
        <w:t>(MTQ)</w:t>
      </w:r>
      <w:r w:rsidR="00F02332">
        <w:rPr>
          <w:rFonts w:cstheme="minorHAnsi"/>
          <w:szCs w:val="24"/>
        </w:rPr>
        <w:t>,</w:t>
      </w:r>
      <w:r w:rsidRPr="0032318F">
        <w:rPr>
          <w:rFonts w:cstheme="minorHAnsi"/>
          <w:szCs w:val="24"/>
        </w:rPr>
        <w:t xml:space="preserve"> dans lequel</w:t>
      </w:r>
      <w:r w:rsidRPr="0032318F">
        <w:rPr>
          <w:rFonts w:cs="Arial"/>
          <w:color w:val="000000" w:themeColor="text1"/>
          <w:szCs w:val="24"/>
        </w:rPr>
        <w:t xml:space="preserve"> nous avons exprimé notre insatisfaction quant aux projets de règlements proposés en lien avec la Loi concernant le transport rémunéré de personnes par automobile (loi sur le taxi)</w:t>
      </w:r>
      <w:r w:rsidR="00F02332">
        <w:rPr>
          <w:rFonts w:cs="Arial"/>
          <w:color w:val="000000" w:themeColor="text1"/>
          <w:szCs w:val="24"/>
        </w:rPr>
        <w:t>,</w:t>
      </w:r>
      <w:r w:rsidRPr="0032318F">
        <w:rPr>
          <w:rFonts w:cs="Arial"/>
          <w:color w:val="000000" w:themeColor="text1"/>
          <w:szCs w:val="24"/>
        </w:rPr>
        <w:t xml:space="preserve"> et </w:t>
      </w:r>
      <w:r w:rsidR="00F02332">
        <w:rPr>
          <w:rFonts w:cs="Arial"/>
          <w:color w:val="000000" w:themeColor="text1"/>
          <w:szCs w:val="24"/>
        </w:rPr>
        <w:t xml:space="preserve">nous </w:t>
      </w:r>
      <w:r w:rsidRPr="0032318F">
        <w:rPr>
          <w:rFonts w:cs="Arial"/>
          <w:color w:val="000000" w:themeColor="text1"/>
          <w:szCs w:val="24"/>
        </w:rPr>
        <w:t xml:space="preserve">avons déploré le temps de consultation extrêmement court </w:t>
      </w:r>
      <w:r w:rsidR="00F02332" w:rsidRPr="00F27F45">
        <w:rPr>
          <w:rFonts w:cs="Arial"/>
          <w:color w:val="000000" w:themeColor="text1"/>
          <w:szCs w:val="24"/>
        </w:rPr>
        <w:t>dont nous avons disposé pour</w:t>
      </w:r>
      <w:r w:rsidRPr="0032318F">
        <w:rPr>
          <w:rFonts w:cs="Arial"/>
          <w:color w:val="000000" w:themeColor="text1"/>
          <w:szCs w:val="24"/>
        </w:rPr>
        <w:t xml:space="preserve"> y répondre, en pleine période de vacances estivales.</w:t>
      </w:r>
    </w:p>
    <w:bookmarkEnd w:id="23"/>
    <w:p w14:paraId="276B17BF" w14:textId="77777777" w:rsidR="00334D56" w:rsidRPr="00071539" w:rsidRDefault="00334D56" w:rsidP="00071539">
      <w:pPr>
        <w:rPr>
          <w:rFonts w:cstheme="minorHAnsi"/>
          <w:szCs w:val="24"/>
        </w:rPr>
      </w:pPr>
    </w:p>
    <w:p w14:paraId="3DB46B60" w14:textId="3037A1B9" w:rsidR="007524EE" w:rsidRDefault="00334D56" w:rsidP="005924BC">
      <w:pPr>
        <w:shd w:val="clear" w:color="auto" w:fill="FFFFFF"/>
        <w:rPr>
          <w:rFonts w:eastAsia="Times New Roman" w:cs="Helvetica"/>
          <w:color w:val="auto"/>
          <w:szCs w:val="24"/>
          <w:lang w:eastAsia="fr-CA"/>
        </w:rPr>
      </w:pPr>
      <w:r w:rsidRPr="00071539">
        <w:rPr>
          <w:rFonts w:eastAsia="Times New Roman" w:cs="Helvetica"/>
          <w:color w:val="auto"/>
          <w:szCs w:val="24"/>
          <w:lang w:eastAsia="fr-CA"/>
        </w:rPr>
        <w:t xml:space="preserve">Afin d’informer ses membres, le RAAMM a diffusé les </w:t>
      </w:r>
      <w:r w:rsidR="000A60EC">
        <w:rPr>
          <w:rFonts w:eastAsia="Times New Roman" w:cs="Helvetica"/>
          <w:color w:val="auto"/>
          <w:szCs w:val="24"/>
          <w:lang w:eastAsia="fr-CA"/>
        </w:rPr>
        <w:t>différentes dispositions</w:t>
      </w:r>
      <w:r w:rsidR="00D37A46">
        <w:rPr>
          <w:rFonts w:eastAsia="Times New Roman" w:cs="Helvetica"/>
          <w:color w:val="auto"/>
          <w:szCs w:val="24"/>
          <w:lang w:eastAsia="fr-CA"/>
        </w:rPr>
        <w:t>,</w:t>
      </w:r>
      <w:r w:rsidR="000A60EC">
        <w:rPr>
          <w:rFonts w:eastAsia="Times New Roman" w:cs="Helvetica"/>
          <w:color w:val="auto"/>
          <w:szCs w:val="24"/>
          <w:lang w:eastAsia="fr-CA"/>
        </w:rPr>
        <w:t xml:space="preserve"> prises par </w:t>
      </w:r>
      <w:r w:rsidRPr="00071539">
        <w:rPr>
          <w:rFonts w:eastAsia="Times New Roman" w:cs="Helvetica"/>
          <w:color w:val="auto"/>
          <w:szCs w:val="24"/>
          <w:lang w:eastAsia="fr-CA"/>
        </w:rPr>
        <w:t>la STM</w:t>
      </w:r>
      <w:r w:rsidR="00D37A46">
        <w:rPr>
          <w:rFonts w:eastAsia="Times New Roman" w:cs="Helvetica"/>
          <w:color w:val="auto"/>
          <w:szCs w:val="24"/>
          <w:lang w:eastAsia="fr-CA"/>
        </w:rPr>
        <w:t>,</w:t>
      </w:r>
      <w:r w:rsidRPr="00071539">
        <w:rPr>
          <w:rFonts w:eastAsia="Times New Roman" w:cs="Helvetica"/>
          <w:color w:val="auto"/>
          <w:szCs w:val="24"/>
          <w:lang w:eastAsia="fr-CA"/>
        </w:rPr>
        <w:t xml:space="preserve"> qui s’inscrivent dans le cadre des différentes mesures adoptées par la ville de Montréal, dont l’installation de corridors sanitaires. De plus, nous sommes intervenus à plusieurs reprises auprès de la STM </w:t>
      </w:r>
      <w:r w:rsidR="005924BC">
        <w:rPr>
          <w:rFonts w:eastAsia="Times New Roman" w:cs="Helvetica"/>
          <w:color w:val="auto"/>
          <w:szCs w:val="24"/>
          <w:lang w:eastAsia="fr-CA"/>
        </w:rPr>
        <w:t xml:space="preserve">et du RTL </w:t>
      </w:r>
      <w:r w:rsidRPr="00071539">
        <w:rPr>
          <w:rFonts w:eastAsia="Times New Roman" w:cs="Helvetica"/>
          <w:color w:val="auto"/>
          <w:szCs w:val="24"/>
          <w:lang w:eastAsia="fr-CA"/>
        </w:rPr>
        <w:t>sur les impacts des mesures d’embarquement dans les autobus, notamment l’embarquement par l’arrière</w:t>
      </w:r>
      <w:r w:rsidR="000A60EC">
        <w:rPr>
          <w:rFonts w:eastAsia="Times New Roman" w:cs="Helvetica"/>
          <w:color w:val="auto"/>
          <w:szCs w:val="24"/>
          <w:lang w:eastAsia="fr-CA"/>
        </w:rPr>
        <w:t>,</w:t>
      </w:r>
      <w:r w:rsidRPr="00071539">
        <w:rPr>
          <w:rFonts w:eastAsia="Times New Roman" w:cs="Helvetica"/>
          <w:color w:val="auto"/>
          <w:szCs w:val="24"/>
          <w:lang w:eastAsia="fr-CA"/>
        </w:rPr>
        <w:t xml:space="preserve"> </w:t>
      </w:r>
      <w:r w:rsidR="000A60EC">
        <w:rPr>
          <w:rFonts w:eastAsia="Times New Roman" w:cs="Helvetica"/>
          <w:color w:val="auto"/>
          <w:szCs w:val="24"/>
          <w:lang w:eastAsia="fr-CA"/>
        </w:rPr>
        <w:t>la perte du siège situé immédiatement derrière le chauffeur</w:t>
      </w:r>
      <w:r w:rsidR="000A60EC" w:rsidRPr="00071539">
        <w:rPr>
          <w:rFonts w:eastAsia="Times New Roman" w:cs="Helvetica"/>
          <w:color w:val="auto"/>
          <w:szCs w:val="24"/>
          <w:lang w:eastAsia="fr-CA"/>
        </w:rPr>
        <w:t xml:space="preserve"> </w:t>
      </w:r>
      <w:r w:rsidR="000A60EC">
        <w:rPr>
          <w:rFonts w:eastAsia="Times New Roman" w:cs="Helvetica"/>
          <w:color w:val="auto"/>
          <w:szCs w:val="24"/>
          <w:lang w:eastAsia="fr-CA"/>
        </w:rPr>
        <w:t xml:space="preserve">et </w:t>
      </w:r>
      <w:r w:rsidRPr="00071539">
        <w:rPr>
          <w:rFonts w:eastAsia="Times New Roman" w:cs="Helvetica"/>
          <w:color w:val="auto"/>
          <w:szCs w:val="24"/>
          <w:lang w:eastAsia="fr-CA"/>
        </w:rPr>
        <w:t xml:space="preserve">l’installation de panneaux de plexiglas pour isoler l’habitacle du chauffeur. Cette mesure est exigée par la </w:t>
      </w:r>
      <w:bookmarkStart w:id="25" w:name="_Hlk72845531"/>
      <w:r w:rsidRPr="00071539">
        <w:rPr>
          <w:rFonts w:eastAsia="Times New Roman" w:cs="Helvetica"/>
          <w:color w:val="auto"/>
          <w:szCs w:val="24"/>
          <w:lang w:eastAsia="fr-CA"/>
        </w:rPr>
        <w:t xml:space="preserve">Commission des normes, de l’équité, de la santé et de la sécurité au travail </w:t>
      </w:r>
      <w:bookmarkEnd w:id="25"/>
      <w:r w:rsidRPr="00071539">
        <w:rPr>
          <w:rFonts w:eastAsia="Times New Roman" w:cs="Helvetica"/>
          <w:color w:val="auto"/>
          <w:szCs w:val="24"/>
          <w:lang w:eastAsia="fr-CA"/>
        </w:rPr>
        <w:t>(CNESST). Elle crée des obstacles importants à la communication entre un voyageur et le chauffeur, communication qui peut être des plus nécessaires pour les personnes aveugles et malvoyantes</w:t>
      </w:r>
      <w:r w:rsidR="00D37A46">
        <w:rPr>
          <w:rFonts w:eastAsia="Times New Roman" w:cs="Helvetica"/>
          <w:color w:val="auto"/>
          <w:szCs w:val="24"/>
          <w:lang w:eastAsia="fr-CA"/>
        </w:rPr>
        <w:t>,</w:t>
      </w:r>
      <w:r w:rsidRPr="00071539">
        <w:rPr>
          <w:rFonts w:eastAsia="Times New Roman" w:cs="Helvetica"/>
          <w:color w:val="auto"/>
          <w:szCs w:val="24"/>
          <w:lang w:eastAsia="fr-CA"/>
        </w:rPr>
        <w:t xml:space="preserve"> qui peuvent avoir besoin d’aide, entre autres</w:t>
      </w:r>
      <w:r w:rsidR="00472E40">
        <w:rPr>
          <w:rFonts w:eastAsia="Times New Roman" w:cs="Helvetica"/>
          <w:color w:val="auto"/>
          <w:szCs w:val="24"/>
          <w:lang w:eastAsia="fr-CA"/>
        </w:rPr>
        <w:t>,</w:t>
      </w:r>
      <w:r w:rsidRPr="00071539">
        <w:rPr>
          <w:rFonts w:eastAsia="Times New Roman" w:cs="Helvetica"/>
          <w:color w:val="auto"/>
          <w:szCs w:val="24"/>
          <w:lang w:eastAsia="fr-CA"/>
        </w:rPr>
        <w:t xml:space="preserve"> pour déterminer lorsqu’elles sont arrivées à l’arrêt où elles souhaitent descendre.</w:t>
      </w:r>
      <w:r w:rsidR="000A60EC" w:rsidRPr="000A60EC">
        <w:rPr>
          <w:rFonts w:eastAsia="Times New Roman" w:cs="Helvetica"/>
          <w:color w:val="auto"/>
          <w:szCs w:val="24"/>
          <w:lang w:eastAsia="fr-CA"/>
        </w:rPr>
        <w:t xml:space="preserve"> </w:t>
      </w:r>
      <w:r w:rsidR="000A60EC" w:rsidRPr="006A05FC">
        <w:rPr>
          <w:rFonts w:eastAsia="Times New Roman" w:cs="Helvetica"/>
          <w:color w:val="auto"/>
          <w:szCs w:val="24"/>
          <w:lang w:eastAsia="fr-CA"/>
        </w:rPr>
        <w:t xml:space="preserve">La perte du siège du </w:t>
      </w:r>
      <w:r w:rsidR="00472E40">
        <w:rPr>
          <w:rFonts w:eastAsia="Times New Roman" w:cs="Helvetica"/>
          <w:color w:val="auto"/>
          <w:szCs w:val="24"/>
          <w:lang w:eastAsia="fr-CA"/>
        </w:rPr>
        <w:t xml:space="preserve">derrière le </w:t>
      </w:r>
      <w:r w:rsidR="000A60EC" w:rsidRPr="006A05FC">
        <w:rPr>
          <w:rFonts w:eastAsia="Times New Roman" w:cs="Helvetica"/>
          <w:color w:val="auto"/>
          <w:szCs w:val="24"/>
          <w:lang w:eastAsia="fr-CA"/>
        </w:rPr>
        <w:t>chauffeur enlève un accès privilégié pour les utilisateurs de chien-guide de même que pour les personnes aveugles et malvoyantes qui souhaitent demeurer près du chauffeur pour s’assurer qu’elles ne seront pas oubliées lorsqu’elles font une demande d’assistance.</w:t>
      </w:r>
    </w:p>
    <w:p w14:paraId="65FB6D19" w14:textId="7995477F" w:rsidR="005924BC" w:rsidRDefault="005924BC" w:rsidP="005924BC">
      <w:pPr>
        <w:shd w:val="clear" w:color="auto" w:fill="FFFFFF"/>
        <w:rPr>
          <w:rFonts w:cstheme="minorHAnsi"/>
          <w:color w:val="auto"/>
          <w:szCs w:val="24"/>
        </w:rPr>
      </w:pPr>
    </w:p>
    <w:p w14:paraId="6EE4D728" w14:textId="0EA7799C" w:rsidR="005924BC" w:rsidRDefault="000566DA" w:rsidP="005924BC">
      <w:pPr>
        <w:shd w:val="clear" w:color="auto" w:fill="FFFFFF"/>
      </w:pPr>
      <w:r>
        <w:rPr>
          <w:rFonts w:cstheme="minorHAnsi"/>
          <w:color w:val="auto"/>
          <w:szCs w:val="24"/>
        </w:rPr>
        <w:t>Du côté du RTL, n</w:t>
      </w:r>
      <w:r w:rsidR="005924BC">
        <w:rPr>
          <w:rFonts w:cstheme="minorHAnsi"/>
          <w:color w:val="auto"/>
          <w:szCs w:val="24"/>
        </w:rPr>
        <w:t xml:space="preserve">ous avons </w:t>
      </w:r>
      <w:r>
        <w:rPr>
          <w:rFonts w:cstheme="minorHAnsi"/>
          <w:color w:val="auto"/>
          <w:szCs w:val="24"/>
        </w:rPr>
        <w:t xml:space="preserve">été consultés </w:t>
      </w:r>
      <w:r>
        <w:t xml:space="preserve">sur l’élaboration de leur plan </w:t>
      </w:r>
      <w:r w:rsidRPr="000566DA">
        <w:t xml:space="preserve">de développement en accessibilité universelle et au sujet de </w:t>
      </w:r>
      <w:r w:rsidRPr="000566DA">
        <w:rPr>
          <w:rFonts w:cstheme="minorHAnsi"/>
          <w:szCs w:val="24"/>
        </w:rPr>
        <w:lastRenderedPageBreak/>
        <w:t xml:space="preserve">l’intégration de la </w:t>
      </w:r>
      <w:proofErr w:type="spellStart"/>
      <w:r w:rsidR="00472E40" w:rsidRPr="000566DA">
        <w:rPr>
          <w:rFonts w:cstheme="minorHAnsi"/>
          <w:szCs w:val="24"/>
        </w:rPr>
        <w:t>vidéodescription</w:t>
      </w:r>
      <w:proofErr w:type="spellEnd"/>
      <w:r w:rsidRPr="000566DA">
        <w:rPr>
          <w:rFonts w:cstheme="minorHAnsi"/>
          <w:szCs w:val="24"/>
        </w:rPr>
        <w:t xml:space="preserve"> à un projet de vidéo, en plus de p</w:t>
      </w:r>
      <w:r w:rsidR="005924BC" w:rsidRPr="000566DA">
        <w:rPr>
          <w:rFonts w:cstheme="minorHAnsi"/>
          <w:color w:val="auto"/>
          <w:szCs w:val="24"/>
        </w:rPr>
        <w:t>articip</w:t>
      </w:r>
      <w:r w:rsidRPr="000566DA">
        <w:rPr>
          <w:rFonts w:cstheme="minorHAnsi"/>
          <w:color w:val="auto"/>
          <w:szCs w:val="24"/>
        </w:rPr>
        <w:t>er</w:t>
      </w:r>
      <w:r w:rsidR="005924BC" w:rsidRPr="000566DA">
        <w:rPr>
          <w:rFonts w:cstheme="minorHAnsi"/>
          <w:color w:val="auto"/>
          <w:szCs w:val="24"/>
        </w:rPr>
        <w:t xml:space="preserve"> aux tests des arrêts accessibles</w:t>
      </w:r>
      <w:r w:rsidR="005924BC">
        <w:rPr>
          <w:rFonts w:cstheme="minorHAnsi"/>
          <w:color w:val="auto"/>
          <w:szCs w:val="24"/>
        </w:rPr>
        <w:t xml:space="preserve"> de la ligne</w:t>
      </w:r>
      <w:r w:rsidR="00E73FBF">
        <w:rPr>
          <w:rFonts w:cstheme="minorHAnsi"/>
          <w:color w:val="auto"/>
          <w:szCs w:val="24"/>
        </w:rPr>
        <w:t> </w:t>
      </w:r>
      <w:r w:rsidR="005924BC">
        <w:rPr>
          <w:rFonts w:cstheme="minorHAnsi"/>
          <w:color w:val="auto"/>
          <w:szCs w:val="24"/>
        </w:rPr>
        <w:t>8</w:t>
      </w:r>
      <w:r w:rsidR="005924BC">
        <w:t>.</w:t>
      </w:r>
    </w:p>
    <w:p w14:paraId="4CE64809" w14:textId="77777777" w:rsidR="005924BC" w:rsidRPr="00071539" w:rsidRDefault="005924BC" w:rsidP="005924BC">
      <w:pPr>
        <w:shd w:val="clear" w:color="auto" w:fill="FFFFFF"/>
        <w:rPr>
          <w:rFonts w:cstheme="minorHAnsi"/>
          <w:color w:val="auto"/>
          <w:szCs w:val="24"/>
        </w:rPr>
      </w:pPr>
    </w:p>
    <w:p w14:paraId="454FBEEA" w14:textId="473BA924" w:rsidR="00FC0F09" w:rsidRPr="00071539" w:rsidRDefault="00FC0F09" w:rsidP="00071539">
      <w:pPr>
        <w:rPr>
          <w:color w:val="auto"/>
          <w:szCs w:val="24"/>
        </w:rPr>
      </w:pPr>
      <w:r w:rsidRPr="00071539">
        <w:rPr>
          <w:color w:val="auto"/>
          <w:szCs w:val="24"/>
        </w:rPr>
        <w:t>Il n’a pas été possible de donner suite à notre intention de nous joindre à un comité destiné à identifier les enjeux en matière de transport adapté pour les personnes sourdes et aveugles</w:t>
      </w:r>
      <w:r w:rsidR="00313959">
        <w:rPr>
          <w:color w:val="auto"/>
          <w:szCs w:val="24"/>
        </w:rPr>
        <w:t>,</w:t>
      </w:r>
      <w:r w:rsidRPr="00071539">
        <w:rPr>
          <w:color w:val="auto"/>
          <w:szCs w:val="24"/>
        </w:rPr>
        <w:t xml:space="preserve"> puisque les activités de ce comité n’ont pas encore été lancées.</w:t>
      </w:r>
    </w:p>
    <w:p w14:paraId="78F085FC" w14:textId="77777777" w:rsidR="00FC0F09" w:rsidRPr="00071539" w:rsidRDefault="00FC0F09" w:rsidP="00071539">
      <w:pPr>
        <w:rPr>
          <w:rFonts w:cstheme="minorHAnsi"/>
          <w:szCs w:val="24"/>
        </w:rPr>
      </w:pPr>
    </w:p>
    <w:p w14:paraId="09EBA159" w14:textId="23092118" w:rsidR="00510321" w:rsidRPr="00071539" w:rsidRDefault="00510321" w:rsidP="00071539">
      <w:pPr>
        <w:rPr>
          <w:rFonts w:cstheme="minorHAnsi"/>
          <w:b/>
          <w:szCs w:val="24"/>
        </w:rPr>
      </w:pPr>
      <w:r w:rsidRPr="00071539">
        <w:rPr>
          <w:rFonts w:cstheme="minorHAnsi"/>
          <w:b/>
          <w:szCs w:val="24"/>
        </w:rPr>
        <w:t>Déplacements piétonniers</w:t>
      </w:r>
    </w:p>
    <w:p w14:paraId="7C35B631" w14:textId="050CAFF4" w:rsidR="006173B4" w:rsidRPr="00071539" w:rsidRDefault="006173B4" w:rsidP="00071539">
      <w:pPr>
        <w:rPr>
          <w:color w:val="auto"/>
          <w:szCs w:val="24"/>
        </w:rPr>
      </w:pPr>
      <w:r w:rsidRPr="00071539">
        <w:rPr>
          <w:rFonts w:cs="Helvetica"/>
          <w:color w:val="auto"/>
          <w:shd w:val="clear" w:color="auto" w:fill="FFFFFF"/>
        </w:rPr>
        <w:t>Le RAAMM se penche sur les différentes mesures mises en place par la ville de Montréal visant à réaliser des aménagements pour tenir compte, notamment, des directives de la santé publique sur la distanciation physique. Via le Comité consultatif en accessibilité universelle (CCAU), nous sommes en mesure d’informer les autorités municipales sur l’impact des différents aménagements sur les déplacements des personnes aveugles ou malvoyantes.</w:t>
      </w:r>
    </w:p>
    <w:p w14:paraId="6A78BF3C" w14:textId="77777777" w:rsidR="006173B4" w:rsidRPr="00071539" w:rsidRDefault="006173B4" w:rsidP="00071539">
      <w:pPr>
        <w:rPr>
          <w:rFonts w:cstheme="minorHAnsi"/>
          <w:szCs w:val="24"/>
        </w:rPr>
      </w:pPr>
    </w:p>
    <w:p w14:paraId="35E78FBE" w14:textId="5F853C82" w:rsidR="00334D56" w:rsidRPr="00071539" w:rsidRDefault="006173B4" w:rsidP="00071539">
      <w:pPr>
        <w:rPr>
          <w:color w:val="4F81BD" w:themeColor="accent1"/>
          <w:szCs w:val="24"/>
        </w:rPr>
      </w:pPr>
      <w:r w:rsidRPr="00071539">
        <w:rPr>
          <w:szCs w:val="24"/>
        </w:rPr>
        <w:t xml:space="preserve">Nous avons participé à la consultation publique sur </w:t>
      </w:r>
      <w:r w:rsidR="007524EE" w:rsidRPr="00071539">
        <w:rPr>
          <w:szCs w:val="24"/>
        </w:rPr>
        <w:t xml:space="preserve">la modification </w:t>
      </w:r>
      <w:r w:rsidR="000A60EC">
        <w:rPr>
          <w:szCs w:val="24"/>
        </w:rPr>
        <w:t>du règlement d’attribution des permis pour les</w:t>
      </w:r>
      <w:r w:rsidR="007524EE" w:rsidRPr="00071539">
        <w:rPr>
          <w:szCs w:val="24"/>
        </w:rPr>
        <w:t xml:space="preserve"> cafés-terrasse</w:t>
      </w:r>
      <w:r w:rsidR="00C9179A">
        <w:rPr>
          <w:szCs w:val="24"/>
        </w:rPr>
        <w:t>s</w:t>
      </w:r>
      <w:r w:rsidR="007524EE" w:rsidRPr="00071539">
        <w:rPr>
          <w:szCs w:val="24"/>
        </w:rPr>
        <w:t xml:space="preserve"> sur le Plateau Mont-Royal</w:t>
      </w:r>
      <w:r w:rsidRPr="00071539">
        <w:rPr>
          <w:szCs w:val="24"/>
        </w:rPr>
        <w:t xml:space="preserve"> afin de faire connaître nos préoccupations en matière d’accessibilité.</w:t>
      </w:r>
      <w:r w:rsidR="007524EE" w:rsidRPr="00071539">
        <w:rPr>
          <w:szCs w:val="24"/>
        </w:rPr>
        <w:t xml:space="preserve"> </w:t>
      </w:r>
    </w:p>
    <w:p w14:paraId="7793A473" w14:textId="7618C5C9" w:rsidR="006173B4" w:rsidRPr="00071539" w:rsidRDefault="006173B4" w:rsidP="00071539">
      <w:pPr>
        <w:rPr>
          <w:rFonts w:eastAsia="Times New Roman" w:cs="Helvetica"/>
          <w:color w:val="auto"/>
          <w:szCs w:val="24"/>
          <w:lang w:eastAsia="fr-CA"/>
        </w:rPr>
      </w:pPr>
    </w:p>
    <w:p w14:paraId="3377A262" w14:textId="68348751" w:rsidR="006D2E54" w:rsidRPr="00071539" w:rsidRDefault="006D2E54" w:rsidP="00071539">
      <w:pPr>
        <w:rPr>
          <w:rFonts w:eastAsia="Times New Roman" w:cs="Helvetica"/>
          <w:color w:val="auto"/>
          <w:szCs w:val="24"/>
          <w:lang w:eastAsia="fr-CA"/>
        </w:rPr>
      </w:pPr>
      <w:r w:rsidRPr="00071539">
        <w:rPr>
          <w:rFonts w:eastAsia="Times New Roman" w:cs="Helvetica"/>
          <w:color w:val="auto"/>
          <w:szCs w:val="24"/>
          <w:lang w:eastAsia="fr-CA"/>
        </w:rPr>
        <w:t>En matière de cohabitation piétons et cycliste</w:t>
      </w:r>
      <w:r w:rsidR="00E73FBF">
        <w:rPr>
          <w:rFonts w:eastAsia="Times New Roman" w:cs="Helvetica"/>
          <w:color w:val="auto"/>
          <w:szCs w:val="24"/>
          <w:lang w:eastAsia="fr-CA"/>
        </w:rPr>
        <w:t>s</w:t>
      </w:r>
      <w:r w:rsidRPr="00071539">
        <w:rPr>
          <w:rFonts w:eastAsia="Times New Roman" w:cs="Helvetica"/>
          <w:color w:val="auto"/>
          <w:szCs w:val="24"/>
          <w:lang w:eastAsia="fr-CA"/>
        </w:rPr>
        <w:t>, nous avons contribué au dépôt par le Comité consultati</w:t>
      </w:r>
      <w:r w:rsidR="000A60EC">
        <w:rPr>
          <w:rFonts w:eastAsia="Times New Roman" w:cs="Helvetica"/>
          <w:color w:val="auto"/>
          <w:szCs w:val="24"/>
          <w:lang w:eastAsia="fr-CA"/>
        </w:rPr>
        <w:t>f</w:t>
      </w:r>
      <w:r w:rsidRPr="00071539">
        <w:rPr>
          <w:rFonts w:eastAsia="Times New Roman" w:cs="Helvetica"/>
          <w:color w:val="auto"/>
          <w:szCs w:val="24"/>
          <w:lang w:eastAsia="fr-CA"/>
        </w:rPr>
        <w:t xml:space="preserve"> en accessibilité universel</w:t>
      </w:r>
      <w:r w:rsidR="00C9179A">
        <w:rPr>
          <w:rFonts w:eastAsia="Times New Roman" w:cs="Helvetica"/>
          <w:color w:val="auto"/>
          <w:szCs w:val="24"/>
          <w:lang w:eastAsia="fr-CA"/>
        </w:rPr>
        <w:t>le</w:t>
      </w:r>
      <w:r w:rsidRPr="00071539">
        <w:rPr>
          <w:rFonts w:eastAsia="Times New Roman" w:cs="Helvetica"/>
          <w:color w:val="auto"/>
          <w:szCs w:val="24"/>
          <w:lang w:eastAsia="fr-CA"/>
        </w:rPr>
        <w:t xml:space="preserve"> de la Ville de Montréal, de pistes d’aménagement des arrêts d’autobus à proximité des pistes cyclables et nous prenons part à la deuxième phase de la conversation piétons</w:t>
      </w:r>
      <w:r w:rsidR="00C9179A">
        <w:rPr>
          <w:rFonts w:eastAsia="Times New Roman" w:cs="Helvetica"/>
          <w:color w:val="auto"/>
          <w:szCs w:val="24"/>
          <w:lang w:eastAsia="fr-CA"/>
        </w:rPr>
        <w:t>-</w:t>
      </w:r>
      <w:r w:rsidRPr="00071539">
        <w:rPr>
          <w:rFonts w:eastAsia="Times New Roman" w:cs="Helvetica"/>
          <w:color w:val="auto"/>
          <w:szCs w:val="24"/>
          <w:lang w:eastAsia="fr-CA"/>
        </w:rPr>
        <w:t>cyclistes menée par Société Logique.</w:t>
      </w:r>
    </w:p>
    <w:p w14:paraId="261BED37" w14:textId="18681446" w:rsidR="006173B4" w:rsidRPr="00071539" w:rsidRDefault="006173B4" w:rsidP="00071539">
      <w:pPr>
        <w:rPr>
          <w:rFonts w:eastAsia="Times New Roman" w:cs="Helvetica"/>
          <w:color w:val="auto"/>
          <w:szCs w:val="24"/>
          <w:lang w:eastAsia="fr-CA"/>
        </w:rPr>
      </w:pPr>
    </w:p>
    <w:p w14:paraId="04233E96" w14:textId="71356731" w:rsidR="005B2B04" w:rsidRPr="00071539" w:rsidRDefault="00EB4F60" w:rsidP="00071539">
      <w:pPr>
        <w:rPr>
          <w:rFonts w:cstheme="minorHAnsi"/>
          <w:b/>
          <w:szCs w:val="24"/>
        </w:rPr>
      </w:pPr>
      <w:r w:rsidRPr="00071539">
        <w:rPr>
          <w:rFonts w:cstheme="minorHAnsi"/>
          <w:b/>
          <w:szCs w:val="24"/>
        </w:rPr>
        <w:t>Déneigement</w:t>
      </w:r>
    </w:p>
    <w:p w14:paraId="26FF765F" w14:textId="6A97F0BB" w:rsidR="005B2B04" w:rsidRPr="00D1128A" w:rsidRDefault="00EB4F60" w:rsidP="00071539">
      <w:pPr>
        <w:rPr>
          <w:rFonts w:cstheme="minorHAnsi"/>
          <w:szCs w:val="24"/>
        </w:rPr>
      </w:pPr>
      <w:r w:rsidRPr="00071539">
        <w:rPr>
          <w:rFonts w:cstheme="minorHAnsi"/>
          <w:szCs w:val="24"/>
        </w:rPr>
        <w:t>Personne n’aurait pu s’attendre à ce que la question du déneigement nous préoccupe en plein mois de jui</w:t>
      </w:r>
      <w:r w:rsidR="006173B4" w:rsidRPr="00071539">
        <w:rPr>
          <w:rFonts w:cstheme="minorHAnsi"/>
          <w:szCs w:val="24"/>
        </w:rPr>
        <w:t>llet</w:t>
      </w:r>
      <w:r w:rsidRPr="00071539">
        <w:rPr>
          <w:rFonts w:cstheme="minorHAnsi"/>
          <w:szCs w:val="24"/>
        </w:rPr>
        <w:t xml:space="preserve">, mais la décision majoritaire des élus de Longueuil de modifier les pratiques de déneigement pour ne </w:t>
      </w:r>
      <w:r w:rsidR="000A60EC">
        <w:rPr>
          <w:rFonts w:cstheme="minorHAnsi"/>
          <w:szCs w:val="24"/>
        </w:rPr>
        <w:t>dégager</w:t>
      </w:r>
      <w:r w:rsidRPr="00071539">
        <w:rPr>
          <w:rFonts w:cstheme="minorHAnsi"/>
          <w:szCs w:val="24"/>
        </w:rPr>
        <w:t xml:space="preserve"> qu’un trottoir sur deux en secteurs résidentiels nous a </w:t>
      </w:r>
      <w:r w:rsidR="00C9179A">
        <w:rPr>
          <w:rFonts w:cstheme="minorHAnsi"/>
          <w:szCs w:val="24"/>
        </w:rPr>
        <w:t>poussés</w:t>
      </w:r>
      <w:r w:rsidRPr="00071539">
        <w:rPr>
          <w:rFonts w:cstheme="minorHAnsi"/>
          <w:szCs w:val="24"/>
        </w:rPr>
        <w:t xml:space="preserve"> à intervenir</w:t>
      </w:r>
      <w:r w:rsidR="00250F43">
        <w:rPr>
          <w:rFonts w:cstheme="minorHAnsi"/>
          <w:szCs w:val="24"/>
        </w:rPr>
        <w:t>. Nous avons dénoncé</w:t>
      </w:r>
      <w:r w:rsidRPr="00071539">
        <w:rPr>
          <w:rFonts w:cstheme="minorHAnsi"/>
          <w:szCs w:val="24"/>
        </w:rPr>
        <w:t xml:space="preserve"> cette décision qui présentait d’important</w:t>
      </w:r>
      <w:r w:rsidR="006173B4" w:rsidRPr="00071539">
        <w:rPr>
          <w:rFonts w:cstheme="minorHAnsi"/>
          <w:szCs w:val="24"/>
        </w:rPr>
        <w:t>s</w:t>
      </w:r>
      <w:r w:rsidRPr="00071539">
        <w:rPr>
          <w:rFonts w:cstheme="minorHAnsi"/>
          <w:szCs w:val="24"/>
        </w:rPr>
        <w:t xml:space="preserve"> risque</w:t>
      </w:r>
      <w:r w:rsidR="006173B4" w:rsidRPr="00071539">
        <w:rPr>
          <w:rFonts w:cstheme="minorHAnsi"/>
          <w:szCs w:val="24"/>
        </w:rPr>
        <w:t>s</w:t>
      </w:r>
      <w:r w:rsidRPr="00071539">
        <w:rPr>
          <w:rFonts w:cstheme="minorHAnsi"/>
          <w:szCs w:val="24"/>
        </w:rPr>
        <w:t xml:space="preserve"> en matière de mobilité des personnes en situation de handicap. Les nombreuses interventions des citoyens et des organismes concernés, parmi lesquels le RAAMM, ont poussé la mairesse à utiliser son </w:t>
      </w:r>
      <w:r w:rsidRPr="00D1128A">
        <w:rPr>
          <w:rFonts w:cstheme="minorHAnsi"/>
          <w:szCs w:val="24"/>
        </w:rPr>
        <w:t xml:space="preserve">veto et à appeler les élus à un nouveau vote </w:t>
      </w:r>
      <w:r w:rsidR="00250F43">
        <w:rPr>
          <w:rFonts w:cstheme="minorHAnsi"/>
          <w:szCs w:val="24"/>
        </w:rPr>
        <w:t xml:space="preserve">au </w:t>
      </w:r>
      <w:r w:rsidR="00250F43">
        <w:rPr>
          <w:rFonts w:cstheme="minorHAnsi"/>
          <w:szCs w:val="24"/>
        </w:rPr>
        <w:lastRenderedPageBreak/>
        <w:t xml:space="preserve">cours duquel </w:t>
      </w:r>
      <w:r w:rsidRPr="00D1128A">
        <w:rPr>
          <w:rFonts w:cstheme="minorHAnsi"/>
          <w:szCs w:val="24"/>
        </w:rPr>
        <w:t>la décision</w:t>
      </w:r>
      <w:r w:rsidR="00250F43">
        <w:rPr>
          <w:rFonts w:cstheme="minorHAnsi"/>
          <w:szCs w:val="24"/>
        </w:rPr>
        <w:t xml:space="preserve"> initiale a été renversée. La mobilisation a heureusement permis de maintenir le déneigement des deux trottoirs en secteurs résidentiels et d’éviter un recul en matière de déplacements pour les personnes en situation de handicap, notamment visuel.</w:t>
      </w:r>
    </w:p>
    <w:p w14:paraId="6C2990DC" w14:textId="449CFDB4" w:rsidR="007524EE" w:rsidRDefault="007524EE" w:rsidP="00071539">
      <w:pPr>
        <w:rPr>
          <w:rFonts w:cstheme="minorHAnsi"/>
          <w:b/>
          <w:szCs w:val="24"/>
        </w:rPr>
      </w:pPr>
    </w:p>
    <w:p w14:paraId="55BDC91E" w14:textId="77777777" w:rsidR="00727B2D" w:rsidRPr="00D1128A" w:rsidRDefault="00727B2D" w:rsidP="00071539">
      <w:pPr>
        <w:rPr>
          <w:rFonts w:cstheme="minorHAnsi"/>
          <w:b/>
          <w:szCs w:val="24"/>
        </w:rPr>
      </w:pPr>
    </w:p>
    <w:p w14:paraId="31CF6E1C" w14:textId="7D2B3B25" w:rsidR="00F50D6F" w:rsidRPr="00D1128A" w:rsidRDefault="00F50D6F" w:rsidP="00071539">
      <w:pPr>
        <w:pStyle w:val="Titre2"/>
      </w:pPr>
      <w:bookmarkStart w:id="26" w:name="_Toc74726444"/>
      <w:r w:rsidRPr="00D1128A">
        <w:t>Conditions de vie</w:t>
      </w:r>
      <w:r w:rsidR="00BF3472" w:rsidRPr="00D1128A">
        <w:t xml:space="preserve"> : </w:t>
      </w:r>
      <w:r w:rsidR="002A7CB0" w:rsidRPr="00D1128A">
        <w:t xml:space="preserve">incontournable </w:t>
      </w:r>
      <w:r w:rsidR="000F5E6C" w:rsidRPr="00D1128A">
        <w:t>pour</w:t>
      </w:r>
      <w:r w:rsidR="002A7CB0" w:rsidRPr="00D1128A">
        <w:t xml:space="preserve"> une véritable inclusion</w:t>
      </w:r>
      <w:bookmarkEnd w:id="26"/>
    </w:p>
    <w:p w14:paraId="7DC00528" w14:textId="32DF366D" w:rsidR="00F50D6F" w:rsidRPr="00071539" w:rsidRDefault="000D5B5C" w:rsidP="0038510A">
      <w:pPr>
        <w:rPr>
          <w:rFonts w:cstheme="minorHAnsi"/>
          <w:b/>
          <w:caps/>
          <w:color w:val="auto"/>
          <w:szCs w:val="24"/>
        </w:rPr>
      </w:pPr>
      <w:r w:rsidRPr="00D1128A">
        <w:rPr>
          <w:rFonts w:cstheme="minorHAnsi"/>
          <w:szCs w:val="24"/>
        </w:rPr>
        <w:t>L</w:t>
      </w:r>
      <w:r w:rsidR="00210D86" w:rsidRPr="00D1128A">
        <w:rPr>
          <w:rFonts w:cstheme="minorHAnsi"/>
          <w:szCs w:val="24"/>
        </w:rPr>
        <w:t>a qualité des conditions de vie</w:t>
      </w:r>
      <w:r w:rsidRPr="00D1128A">
        <w:rPr>
          <w:rFonts w:cstheme="minorHAnsi"/>
          <w:szCs w:val="24"/>
        </w:rPr>
        <w:t xml:space="preserve"> des personnes handicapées visuelles dépend de nombreux facteurs</w:t>
      </w:r>
      <w:r w:rsidR="00737122" w:rsidRPr="00D1128A">
        <w:rPr>
          <w:rFonts w:cstheme="minorHAnsi"/>
          <w:szCs w:val="24"/>
        </w:rPr>
        <w:t>. Ainsi, le RAAMM</w:t>
      </w:r>
      <w:r w:rsidR="00674FCC" w:rsidRPr="00D1128A">
        <w:rPr>
          <w:rFonts w:cstheme="minorHAnsi"/>
          <w:szCs w:val="24"/>
        </w:rPr>
        <w:t xml:space="preserve"> a souhaité se pencher </w:t>
      </w:r>
      <w:r w:rsidR="00737122" w:rsidRPr="00D1128A">
        <w:rPr>
          <w:rFonts w:cstheme="minorHAnsi"/>
          <w:szCs w:val="24"/>
        </w:rPr>
        <w:t xml:space="preserve">sur </w:t>
      </w:r>
      <w:r w:rsidR="00737122" w:rsidRPr="00D1128A">
        <w:rPr>
          <w:rFonts w:cstheme="minorHAnsi"/>
          <w:color w:val="auto"/>
          <w:szCs w:val="24"/>
        </w:rPr>
        <w:t>certains d’entre</w:t>
      </w:r>
      <w:r w:rsidR="00737122" w:rsidRPr="00071539">
        <w:rPr>
          <w:rFonts w:cstheme="minorHAnsi"/>
          <w:color w:val="auto"/>
          <w:szCs w:val="24"/>
        </w:rPr>
        <w:t xml:space="preserve"> eux</w:t>
      </w:r>
      <w:r w:rsidR="00674FCC" w:rsidRPr="00071539">
        <w:rPr>
          <w:rFonts w:cstheme="minorHAnsi"/>
          <w:color w:val="auto"/>
          <w:szCs w:val="24"/>
        </w:rPr>
        <w:t xml:space="preserve"> </w:t>
      </w:r>
      <w:r w:rsidR="00117FB5" w:rsidRPr="00071539">
        <w:rPr>
          <w:rFonts w:cstheme="minorHAnsi"/>
          <w:color w:val="auto"/>
          <w:szCs w:val="24"/>
        </w:rPr>
        <w:t xml:space="preserve">notamment en raison de la pandémie ou </w:t>
      </w:r>
      <w:r w:rsidR="00737122" w:rsidRPr="00071539">
        <w:rPr>
          <w:rFonts w:cstheme="minorHAnsi"/>
          <w:color w:val="auto"/>
          <w:szCs w:val="24"/>
        </w:rPr>
        <w:t>après que</w:t>
      </w:r>
      <w:r w:rsidR="00674FCC" w:rsidRPr="00071539">
        <w:rPr>
          <w:rFonts w:cstheme="minorHAnsi"/>
          <w:color w:val="auto"/>
          <w:szCs w:val="24"/>
        </w:rPr>
        <w:t xml:space="preserve"> </w:t>
      </w:r>
      <w:r w:rsidR="00737122" w:rsidRPr="00071539">
        <w:rPr>
          <w:rFonts w:cstheme="minorHAnsi"/>
          <w:color w:val="auto"/>
          <w:szCs w:val="24"/>
        </w:rPr>
        <w:t xml:space="preserve">des situations problématiques nous </w:t>
      </w:r>
      <w:r w:rsidR="00091078" w:rsidRPr="00071539">
        <w:rPr>
          <w:rFonts w:cstheme="minorHAnsi"/>
          <w:color w:val="auto"/>
          <w:szCs w:val="24"/>
        </w:rPr>
        <w:t xml:space="preserve">aient </w:t>
      </w:r>
      <w:r w:rsidR="00737122" w:rsidRPr="00071539">
        <w:rPr>
          <w:rFonts w:cstheme="minorHAnsi"/>
          <w:color w:val="auto"/>
          <w:szCs w:val="24"/>
        </w:rPr>
        <w:t>été rapportées par des membres</w:t>
      </w:r>
      <w:r w:rsidR="00117FB5" w:rsidRPr="00071539">
        <w:rPr>
          <w:rFonts w:cstheme="minorHAnsi"/>
          <w:color w:val="auto"/>
          <w:szCs w:val="24"/>
        </w:rPr>
        <w:t>.</w:t>
      </w:r>
    </w:p>
    <w:p w14:paraId="4A92B954" w14:textId="77777777" w:rsidR="00F50D6F" w:rsidRPr="00071539" w:rsidRDefault="00F50D6F" w:rsidP="0038510A">
      <w:pPr>
        <w:pStyle w:val="NormalWeb"/>
        <w:spacing w:beforeAutospacing="0" w:afterAutospacing="0" w:line="276" w:lineRule="auto"/>
        <w:rPr>
          <w:rFonts w:ascii="Verdana" w:hAnsi="Verdana" w:cstheme="minorHAnsi"/>
          <w:color w:val="auto"/>
          <w:lang w:val="fr-FR"/>
        </w:rPr>
      </w:pPr>
    </w:p>
    <w:p w14:paraId="44CFA7B4" w14:textId="77777777" w:rsidR="00117FB5" w:rsidRPr="00071539" w:rsidRDefault="004048F9" w:rsidP="0038510A">
      <w:pPr>
        <w:rPr>
          <w:rFonts w:cstheme="minorHAnsi"/>
          <w:b/>
          <w:color w:val="auto"/>
          <w:szCs w:val="24"/>
        </w:rPr>
      </w:pPr>
      <w:r w:rsidRPr="00071539">
        <w:rPr>
          <w:rFonts w:cstheme="minorHAnsi"/>
          <w:b/>
          <w:color w:val="auto"/>
          <w:szCs w:val="24"/>
        </w:rPr>
        <w:t xml:space="preserve">Actions réalisées </w:t>
      </w:r>
    </w:p>
    <w:p w14:paraId="17C52F99" w14:textId="246B5604" w:rsidR="00117FB5" w:rsidRPr="00071539" w:rsidRDefault="00117FB5" w:rsidP="0038510A">
      <w:pPr>
        <w:rPr>
          <w:rFonts w:cstheme="minorHAnsi"/>
          <w:b/>
          <w:color w:val="auto"/>
          <w:szCs w:val="24"/>
        </w:rPr>
      </w:pPr>
      <w:r w:rsidRPr="00071539">
        <w:rPr>
          <w:rFonts w:eastAsia="Times New Roman" w:cs="Helvetica"/>
          <w:color w:val="auto"/>
          <w:szCs w:val="24"/>
          <w:lang w:eastAsia="fr-CA"/>
        </w:rPr>
        <w:t>Si le confinement est pénible pour tout le monde, il présente des enjeux supplémentaires pour les personnes en situation de handicap, notamment visuel. En effet, s’il est encore possible de sortir pour répondre à ses besoins essentiels, les restrictions d’accès aux commerces et les méthodes de marquage au sol compliquent davantage les choses pour les personnes aveugles et malvoyantes.</w:t>
      </w:r>
    </w:p>
    <w:p w14:paraId="02BFB15D" w14:textId="7EB9584B" w:rsidR="00117FB5" w:rsidRPr="00071539" w:rsidRDefault="00117FB5" w:rsidP="00071539">
      <w:pPr>
        <w:shd w:val="clear" w:color="auto" w:fill="FFFFFF"/>
        <w:rPr>
          <w:rFonts w:eastAsia="Times New Roman" w:cs="Helvetica"/>
          <w:color w:val="auto"/>
          <w:szCs w:val="24"/>
          <w:lang w:eastAsia="fr-CA"/>
        </w:rPr>
      </w:pPr>
      <w:r w:rsidRPr="00071539">
        <w:rPr>
          <w:rFonts w:eastAsia="Times New Roman" w:cs="Helvetica"/>
          <w:color w:val="auto"/>
          <w:szCs w:val="24"/>
          <w:lang w:eastAsia="fr-CA"/>
        </w:rPr>
        <w:t xml:space="preserve">Ainsi, considérant l’importance de faire connaître ces enjeux, nous avons fait circuler </w:t>
      </w:r>
      <w:r w:rsidR="00874879">
        <w:rPr>
          <w:rFonts w:eastAsia="Times New Roman" w:cs="Helvetica"/>
          <w:color w:val="auto"/>
          <w:szCs w:val="24"/>
          <w:lang w:eastAsia="fr-CA"/>
        </w:rPr>
        <w:t>d</w:t>
      </w:r>
      <w:r w:rsidRPr="00071539">
        <w:rPr>
          <w:rFonts w:eastAsia="Times New Roman" w:cs="Helvetica"/>
          <w:color w:val="auto"/>
          <w:szCs w:val="24"/>
          <w:lang w:eastAsia="fr-CA"/>
        </w:rPr>
        <w:t xml:space="preserve">es lettres, communiqués et autres outils de sensibilisation produits par le RAAQ, l’INCA et d’autres organismes du milieu. De plus, nous avons contacté les médias et </w:t>
      </w:r>
      <w:r w:rsidR="00874879">
        <w:rPr>
          <w:rFonts w:eastAsia="Times New Roman" w:cs="Helvetica"/>
          <w:color w:val="auto"/>
          <w:szCs w:val="24"/>
          <w:lang w:eastAsia="fr-CA"/>
        </w:rPr>
        <w:t xml:space="preserve">avons </w:t>
      </w:r>
      <w:r w:rsidRPr="00071539">
        <w:rPr>
          <w:rFonts w:eastAsia="Times New Roman" w:cs="Helvetica"/>
          <w:color w:val="auto"/>
          <w:szCs w:val="24"/>
          <w:lang w:eastAsia="fr-CA"/>
        </w:rPr>
        <w:t xml:space="preserve">accordé des entrevues (émission </w:t>
      </w:r>
      <w:r w:rsidR="00874879">
        <w:rPr>
          <w:rFonts w:eastAsia="Times New Roman" w:cs="Helvetica"/>
          <w:color w:val="auto"/>
          <w:szCs w:val="24"/>
          <w:lang w:eastAsia="fr-CA"/>
        </w:rPr>
        <w:t>« </w:t>
      </w:r>
      <w:r w:rsidRPr="00071539">
        <w:rPr>
          <w:rFonts w:eastAsia="Times New Roman" w:cs="Helvetica"/>
          <w:color w:val="auto"/>
          <w:szCs w:val="24"/>
          <w:lang w:eastAsia="fr-CA"/>
        </w:rPr>
        <w:t>Tout un matin</w:t>
      </w:r>
      <w:r w:rsidR="00874879">
        <w:rPr>
          <w:rFonts w:eastAsia="Times New Roman" w:cs="Helvetica"/>
          <w:color w:val="auto"/>
          <w:szCs w:val="24"/>
          <w:lang w:eastAsia="fr-CA"/>
        </w:rPr>
        <w:t> »</w:t>
      </w:r>
      <w:r w:rsidRPr="00071539">
        <w:rPr>
          <w:rFonts w:eastAsia="Times New Roman" w:cs="Helvetica"/>
          <w:color w:val="auto"/>
          <w:szCs w:val="24"/>
          <w:lang w:eastAsia="fr-CA"/>
        </w:rPr>
        <w:t xml:space="preserve"> à Radio-Canada, NVL, Courrier Laval). Nous avons également </w:t>
      </w:r>
      <w:r w:rsidR="00C9179A">
        <w:rPr>
          <w:rFonts w:eastAsia="Times New Roman" w:cs="Helvetica"/>
          <w:color w:val="auto"/>
          <w:szCs w:val="24"/>
          <w:lang w:eastAsia="fr-CA"/>
        </w:rPr>
        <w:t>interpelé</w:t>
      </w:r>
      <w:r w:rsidRPr="00071539">
        <w:rPr>
          <w:rFonts w:eastAsia="Times New Roman" w:cs="Helvetica"/>
          <w:color w:val="auto"/>
          <w:szCs w:val="24"/>
          <w:lang w:eastAsia="fr-CA"/>
        </w:rPr>
        <w:t xml:space="preserve"> les différents corps policiers du grand Montréal pour les sensibiliser à l’impossibilité de respecter la distanciation de 2</w:t>
      </w:r>
      <w:r w:rsidR="00E73FBF">
        <w:rPr>
          <w:rFonts w:eastAsia="Times New Roman" w:cs="Helvetica"/>
          <w:color w:val="auto"/>
          <w:szCs w:val="24"/>
          <w:lang w:eastAsia="fr-CA"/>
        </w:rPr>
        <w:t> </w:t>
      </w:r>
      <w:r w:rsidRPr="00071539">
        <w:rPr>
          <w:rFonts w:eastAsia="Times New Roman" w:cs="Helvetica"/>
          <w:color w:val="auto"/>
          <w:szCs w:val="24"/>
          <w:lang w:eastAsia="fr-CA"/>
        </w:rPr>
        <w:t>mètres lorsqu’une personne handicapée visuelle doit être accompagnée</w:t>
      </w:r>
      <w:r w:rsidR="00874879">
        <w:rPr>
          <w:rFonts w:eastAsia="Times New Roman" w:cs="Helvetica"/>
          <w:color w:val="auto"/>
          <w:szCs w:val="24"/>
          <w:lang w:eastAsia="fr-CA"/>
        </w:rPr>
        <w:t>,</w:t>
      </w:r>
      <w:r w:rsidRPr="00071539">
        <w:rPr>
          <w:rFonts w:eastAsia="Times New Roman" w:cs="Helvetica"/>
          <w:color w:val="auto"/>
          <w:szCs w:val="24"/>
          <w:lang w:eastAsia="fr-CA"/>
        </w:rPr>
        <w:t xml:space="preserve"> et </w:t>
      </w:r>
      <w:r w:rsidR="00874879">
        <w:rPr>
          <w:rFonts w:eastAsia="Times New Roman" w:cs="Helvetica"/>
          <w:color w:val="auto"/>
          <w:szCs w:val="24"/>
          <w:lang w:eastAsia="fr-CA"/>
        </w:rPr>
        <w:t xml:space="preserve">nous </w:t>
      </w:r>
      <w:r w:rsidRPr="00071539">
        <w:rPr>
          <w:rFonts w:eastAsia="Times New Roman" w:cs="Helvetica"/>
          <w:color w:val="auto"/>
          <w:szCs w:val="24"/>
          <w:lang w:eastAsia="fr-CA"/>
        </w:rPr>
        <w:t xml:space="preserve">leur </w:t>
      </w:r>
      <w:r w:rsidR="00874879">
        <w:rPr>
          <w:rFonts w:eastAsia="Times New Roman" w:cs="Helvetica"/>
          <w:color w:val="auto"/>
          <w:szCs w:val="24"/>
          <w:lang w:eastAsia="fr-CA"/>
        </w:rPr>
        <w:t xml:space="preserve">avons </w:t>
      </w:r>
      <w:r w:rsidRPr="00071539">
        <w:rPr>
          <w:rFonts w:eastAsia="Times New Roman" w:cs="Helvetica"/>
          <w:color w:val="auto"/>
          <w:szCs w:val="24"/>
          <w:lang w:eastAsia="fr-CA"/>
        </w:rPr>
        <w:t>demand</w:t>
      </w:r>
      <w:r w:rsidR="00874879">
        <w:rPr>
          <w:rFonts w:eastAsia="Times New Roman" w:cs="Helvetica"/>
          <w:color w:val="auto"/>
          <w:szCs w:val="24"/>
          <w:lang w:eastAsia="fr-CA"/>
        </w:rPr>
        <w:t>é</w:t>
      </w:r>
      <w:r w:rsidRPr="00071539">
        <w:rPr>
          <w:rFonts w:eastAsia="Times New Roman" w:cs="Helvetica"/>
          <w:color w:val="auto"/>
          <w:szCs w:val="24"/>
          <w:lang w:eastAsia="fr-CA"/>
        </w:rPr>
        <w:t xml:space="preserve"> quelles sont les mesures </w:t>
      </w:r>
      <w:r w:rsidR="00874879">
        <w:rPr>
          <w:rFonts w:eastAsia="Times New Roman" w:cs="Helvetica"/>
          <w:color w:val="auto"/>
          <w:szCs w:val="24"/>
          <w:lang w:eastAsia="fr-CA"/>
        </w:rPr>
        <w:t xml:space="preserve">qu’ils ont </w:t>
      </w:r>
      <w:r w:rsidRPr="00071539">
        <w:rPr>
          <w:rFonts w:eastAsia="Times New Roman" w:cs="Helvetica"/>
          <w:color w:val="auto"/>
          <w:szCs w:val="24"/>
          <w:lang w:eastAsia="fr-CA"/>
        </w:rPr>
        <w:t>mises en place pour rassurer les personnes que nous représentons.</w:t>
      </w:r>
      <w:r w:rsidR="00E97631" w:rsidRPr="00071539">
        <w:rPr>
          <w:rFonts w:eastAsia="Times New Roman" w:cs="Helvetica"/>
          <w:color w:val="auto"/>
          <w:szCs w:val="24"/>
          <w:lang w:eastAsia="fr-CA"/>
        </w:rPr>
        <w:t xml:space="preserve"> Nous avons diffusé une lettre ouverte signée par 140</w:t>
      </w:r>
      <w:r w:rsidR="00E73FBF">
        <w:rPr>
          <w:rFonts w:eastAsia="Times New Roman" w:cs="Helvetica"/>
          <w:color w:val="auto"/>
          <w:szCs w:val="24"/>
          <w:lang w:eastAsia="fr-CA"/>
        </w:rPr>
        <w:t> </w:t>
      </w:r>
      <w:r w:rsidR="00E97631" w:rsidRPr="00071539">
        <w:rPr>
          <w:rFonts w:eastAsia="Times New Roman" w:cs="Helvetica"/>
          <w:color w:val="auto"/>
          <w:szCs w:val="24"/>
          <w:lang w:eastAsia="fr-CA"/>
        </w:rPr>
        <w:t>personnes handicapées visuelles du Québec</w:t>
      </w:r>
      <w:r w:rsidR="00874879">
        <w:rPr>
          <w:rFonts w:eastAsia="Times New Roman" w:cs="Helvetica"/>
          <w:color w:val="auto"/>
          <w:szCs w:val="24"/>
          <w:lang w:eastAsia="fr-CA"/>
        </w:rPr>
        <w:t>,</w:t>
      </w:r>
      <w:r w:rsidR="00E97631" w:rsidRPr="00071539">
        <w:rPr>
          <w:rFonts w:eastAsia="Times New Roman" w:cs="Helvetica"/>
          <w:color w:val="auto"/>
          <w:szCs w:val="24"/>
          <w:lang w:eastAsia="fr-CA"/>
        </w:rPr>
        <w:t xml:space="preserve"> </w:t>
      </w:r>
      <w:r w:rsidR="00E97631" w:rsidRPr="00071539">
        <w:rPr>
          <w:rFonts w:cs="Helvetica"/>
          <w:color w:val="auto"/>
          <w:shd w:val="clear" w:color="auto" w:fill="FFFFFF"/>
        </w:rPr>
        <w:t>appelant à la compréhension et à la bienveillance de tous à l’égard des personnes handicapées visuelles</w:t>
      </w:r>
      <w:r w:rsidR="00874879">
        <w:rPr>
          <w:rFonts w:cs="Helvetica"/>
          <w:color w:val="auto"/>
          <w:shd w:val="clear" w:color="auto" w:fill="FFFFFF"/>
        </w:rPr>
        <w:t>,</w:t>
      </w:r>
      <w:r w:rsidR="00E97631" w:rsidRPr="00071539">
        <w:rPr>
          <w:rFonts w:cs="Helvetica"/>
          <w:color w:val="auto"/>
          <w:shd w:val="clear" w:color="auto" w:fill="FFFFFF"/>
        </w:rPr>
        <w:t xml:space="preserve"> alors que </w:t>
      </w:r>
      <w:r w:rsidR="000A60EC">
        <w:rPr>
          <w:rFonts w:cs="Helvetica"/>
          <w:color w:val="auto"/>
          <w:shd w:val="clear" w:color="auto" w:fill="FFFFFF"/>
        </w:rPr>
        <w:t>s’amorçait l’assouplissement des mesures sanitaires l’été dernier</w:t>
      </w:r>
      <w:r w:rsidR="00E97631" w:rsidRPr="00071539">
        <w:rPr>
          <w:rFonts w:cs="Helvetica"/>
          <w:color w:val="auto"/>
          <w:shd w:val="clear" w:color="auto" w:fill="FFFFFF"/>
        </w:rPr>
        <w:t>.</w:t>
      </w:r>
    </w:p>
    <w:p w14:paraId="3C5029E9" w14:textId="77777777" w:rsidR="00117FB5" w:rsidRPr="00071539" w:rsidRDefault="00117FB5" w:rsidP="00071539">
      <w:pPr>
        <w:rPr>
          <w:rFonts w:cstheme="minorHAnsi"/>
          <w:color w:val="auto"/>
          <w:szCs w:val="24"/>
        </w:rPr>
      </w:pPr>
    </w:p>
    <w:p w14:paraId="6A64B34C" w14:textId="16AE8FA3" w:rsidR="00117FB5" w:rsidRPr="00071539" w:rsidRDefault="00E97631" w:rsidP="00071539">
      <w:pPr>
        <w:rPr>
          <w:rFonts w:cstheme="minorHAnsi"/>
          <w:color w:val="auto"/>
          <w:szCs w:val="24"/>
        </w:rPr>
      </w:pPr>
      <w:r w:rsidRPr="00071539">
        <w:rPr>
          <w:rFonts w:cstheme="minorHAnsi"/>
          <w:color w:val="auto"/>
          <w:szCs w:val="24"/>
        </w:rPr>
        <w:lastRenderedPageBreak/>
        <w:t xml:space="preserve">La campagne de vaccination a également été l’occasion d’interpeler le gouvernement pour rappeler l’importance d’offrir un parcours de vaccination accessible, pour dénoncer les obstacles que présente le site </w:t>
      </w:r>
      <w:r w:rsidR="00874879">
        <w:rPr>
          <w:rFonts w:cstheme="minorHAnsi"/>
          <w:color w:val="auto"/>
          <w:szCs w:val="24"/>
        </w:rPr>
        <w:t>w</w:t>
      </w:r>
      <w:r w:rsidRPr="00071539">
        <w:rPr>
          <w:rFonts w:cstheme="minorHAnsi"/>
          <w:color w:val="auto"/>
          <w:szCs w:val="24"/>
        </w:rPr>
        <w:t xml:space="preserve">eb </w:t>
      </w:r>
      <w:r w:rsidR="00874879">
        <w:rPr>
          <w:rFonts w:cstheme="minorHAnsi"/>
          <w:color w:val="auto"/>
          <w:szCs w:val="24"/>
        </w:rPr>
        <w:t>« </w:t>
      </w:r>
      <w:r w:rsidRPr="00071539">
        <w:rPr>
          <w:rFonts w:cstheme="minorHAnsi"/>
          <w:color w:val="auto"/>
          <w:szCs w:val="24"/>
        </w:rPr>
        <w:t>Clic santé</w:t>
      </w:r>
      <w:r w:rsidR="00874879">
        <w:rPr>
          <w:rFonts w:cstheme="minorHAnsi"/>
          <w:color w:val="auto"/>
          <w:szCs w:val="24"/>
        </w:rPr>
        <w:t> »,</w:t>
      </w:r>
      <w:r w:rsidRPr="00071539">
        <w:rPr>
          <w:rFonts w:cstheme="minorHAnsi"/>
          <w:color w:val="auto"/>
          <w:szCs w:val="24"/>
        </w:rPr>
        <w:t xml:space="preserve"> et pour demander un </w:t>
      </w:r>
      <w:r w:rsidR="000A632B" w:rsidRPr="00071539">
        <w:rPr>
          <w:rFonts w:cstheme="minorHAnsi"/>
          <w:color w:val="auto"/>
          <w:szCs w:val="24"/>
        </w:rPr>
        <w:t xml:space="preserve">mode </w:t>
      </w:r>
      <w:r w:rsidRPr="00071539">
        <w:rPr>
          <w:rFonts w:cstheme="minorHAnsi"/>
          <w:color w:val="auto"/>
          <w:szCs w:val="24"/>
        </w:rPr>
        <w:t>alternatif</w:t>
      </w:r>
      <w:r w:rsidR="000A632B" w:rsidRPr="00071539">
        <w:rPr>
          <w:rFonts w:cstheme="minorHAnsi"/>
          <w:color w:val="auto"/>
          <w:szCs w:val="24"/>
        </w:rPr>
        <w:t xml:space="preserve"> de prise de rendez-vous</w:t>
      </w:r>
      <w:r w:rsidRPr="00071539">
        <w:rPr>
          <w:rFonts w:cstheme="minorHAnsi"/>
          <w:color w:val="auto"/>
          <w:szCs w:val="24"/>
        </w:rPr>
        <w:t xml:space="preserve">. </w:t>
      </w:r>
    </w:p>
    <w:p w14:paraId="343F5AC7" w14:textId="76BC71EF" w:rsidR="00117FB5" w:rsidRPr="00071539" w:rsidRDefault="00117FB5" w:rsidP="00071539">
      <w:pPr>
        <w:rPr>
          <w:color w:val="auto"/>
          <w:szCs w:val="24"/>
        </w:rPr>
      </w:pPr>
    </w:p>
    <w:p w14:paraId="632DD26B" w14:textId="6FE6CF57" w:rsidR="007D283B" w:rsidRPr="00071539" w:rsidRDefault="00E97631" w:rsidP="00071539">
      <w:pPr>
        <w:rPr>
          <w:rFonts w:cstheme="minorHAnsi"/>
          <w:color w:val="auto"/>
          <w:szCs w:val="24"/>
        </w:rPr>
      </w:pPr>
      <w:r w:rsidRPr="00071539">
        <w:rPr>
          <w:rFonts w:cstheme="minorHAnsi"/>
          <w:color w:val="auto"/>
          <w:szCs w:val="24"/>
        </w:rPr>
        <w:t>Les différents enjeux reliés à la pandémie (santé mentale, anima</w:t>
      </w:r>
      <w:r w:rsidR="00EB4F60" w:rsidRPr="00071539">
        <w:rPr>
          <w:rFonts w:cstheme="minorHAnsi"/>
          <w:color w:val="auto"/>
          <w:szCs w:val="24"/>
        </w:rPr>
        <w:t>tion d’</w:t>
      </w:r>
      <w:r w:rsidRPr="00071539">
        <w:rPr>
          <w:rFonts w:cstheme="minorHAnsi"/>
          <w:color w:val="auto"/>
          <w:szCs w:val="24"/>
        </w:rPr>
        <w:t>activités</w:t>
      </w:r>
      <w:r w:rsidR="00EB4F60" w:rsidRPr="00071539">
        <w:rPr>
          <w:rFonts w:cstheme="minorHAnsi"/>
          <w:color w:val="auto"/>
          <w:szCs w:val="24"/>
        </w:rPr>
        <w:t xml:space="preserve"> virtuelle</w:t>
      </w:r>
      <w:r w:rsidR="005924BC">
        <w:rPr>
          <w:rFonts w:cstheme="minorHAnsi"/>
          <w:color w:val="auto"/>
          <w:szCs w:val="24"/>
        </w:rPr>
        <w:t>s</w:t>
      </w:r>
      <w:r w:rsidR="00EB4F60" w:rsidRPr="00071539">
        <w:rPr>
          <w:rFonts w:cstheme="minorHAnsi"/>
          <w:color w:val="auto"/>
          <w:szCs w:val="24"/>
        </w:rPr>
        <w:t>, vaccination, etc.)</w:t>
      </w:r>
      <w:r w:rsidRPr="00071539">
        <w:rPr>
          <w:rFonts w:cstheme="minorHAnsi"/>
          <w:color w:val="auto"/>
          <w:szCs w:val="24"/>
        </w:rPr>
        <w:t xml:space="preserve"> ont été abordés par plusieurs de nos regroupements régionaux et nous avons participé à plusieurs rencontres d’échanges et d’informations à ce sujet </w:t>
      </w:r>
      <w:r w:rsidR="00EB4F60" w:rsidRPr="00071539">
        <w:rPr>
          <w:rFonts w:cstheme="minorHAnsi"/>
          <w:color w:val="auto"/>
          <w:szCs w:val="24"/>
        </w:rPr>
        <w:t>(</w:t>
      </w:r>
      <w:bookmarkStart w:id="27" w:name="_Hlk72845585"/>
      <w:proofErr w:type="spellStart"/>
      <w:r w:rsidR="00EB4F60" w:rsidRPr="00071539">
        <w:rPr>
          <w:rFonts w:cstheme="minorHAnsi"/>
          <w:color w:val="auto"/>
          <w:szCs w:val="24"/>
        </w:rPr>
        <w:t>DéPHY</w:t>
      </w:r>
      <w:bookmarkEnd w:id="27"/>
      <w:proofErr w:type="spellEnd"/>
      <w:r w:rsidR="00EB4F60" w:rsidRPr="00071539">
        <w:rPr>
          <w:rFonts w:cstheme="minorHAnsi"/>
          <w:color w:val="auto"/>
          <w:szCs w:val="24"/>
        </w:rPr>
        <w:t xml:space="preserve">, </w:t>
      </w:r>
      <w:bookmarkStart w:id="28" w:name="_Hlk72845596"/>
      <w:r w:rsidR="00EB4F60" w:rsidRPr="00071539">
        <w:rPr>
          <w:rFonts w:cstheme="minorHAnsi"/>
          <w:color w:val="auto"/>
          <w:szCs w:val="24"/>
        </w:rPr>
        <w:t>TROVEP de Montréal</w:t>
      </w:r>
      <w:bookmarkEnd w:id="28"/>
      <w:r w:rsidR="00EB4F60" w:rsidRPr="00071539">
        <w:rPr>
          <w:rFonts w:cstheme="minorHAnsi"/>
          <w:color w:val="auto"/>
          <w:szCs w:val="24"/>
        </w:rPr>
        <w:t>, ROPPHL</w:t>
      </w:r>
      <w:r w:rsidR="005924BC">
        <w:rPr>
          <w:rFonts w:cstheme="minorHAnsi"/>
          <w:color w:val="auto"/>
          <w:szCs w:val="24"/>
        </w:rPr>
        <w:t>, RCCQ</w:t>
      </w:r>
      <w:r w:rsidR="00EB4F60" w:rsidRPr="00071539">
        <w:rPr>
          <w:rFonts w:cstheme="minorHAnsi"/>
          <w:color w:val="auto"/>
          <w:szCs w:val="24"/>
        </w:rPr>
        <w:t xml:space="preserve">). </w:t>
      </w:r>
    </w:p>
    <w:p w14:paraId="60D03E32" w14:textId="77777777" w:rsidR="00EB4F60" w:rsidRPr="00071539" w:rsidRDefault="00EB4F60" w:rsidP="003B26CD"/>
    <w:p w14:paraId="11A13343" w14:textId="5EA51288" w:rsidR="00210D86" w:rsidRPr="00071539" w:rsidRDefault="007524EE" w:rsidP="003B26CD">
      <w:r w:rsidRPr="00071539">
        <w:t>En</w:t>
      </w:r>
      <w:r w:rsidR="007D283B" w:rsidRPr="00071539">
        <w:t xml:space="preserve"> raison de la pandémie</w:t>
      </w:r>
      <w:r w:rsidRPr="00071539">
        <w:t xml:space="preserve"> et de l’impossibilité de poursuivre les visites à domicile, nous avons modifié la méthode de collecte d’information de notre projet «</w:t>
      </w:r>
      <w:r w:rsidR="00E73FBF">
        <w:rPr>
          <w:rFonts w:ascii="Arial" w:hAnsi="Arial" w:cs="Arial"/>
        </w:rPr>
        <w:t> </w:t>
      </w:r>
      <w:r w:rsidRPr="00071539">
        <w:t>Qualité de l’habitation des personnes handicapées visuelles</w:t>
      </w:r>
      <w:r w:rsidR="00E73FBF">
        <w:rPr>
          <w:rFonts w:ascii="Arial" w:hAnsi="Arial" w:cs="Arial"/>
        </w:rPr>
        <w:t> </w:t>
      </w:r>
      <w:r w:rsidRPr="00071539">
        <w:t>» pour en faire un sondage auquel 103</w:t>
      </w:r>
      <w:r w:rsidR="00E73FBF">
        <w:t> </w:t>
      </w:r>
      <w:r w:rsidRPr="00071539">
        <w:t>personnes ont répondu. Le rapport sera dévoilé au cours de l’année</w:t>
      </w:r>
      <w:r w:rsidR="00E73FBF">
        <w:t> </w:t>
      </w:r>
      <w:r w:rsidRPr="00071539">
        <w:t>2021-2022.</w:t>
      </w:r>
    </w:p>
    <w:p w14:paraId="0445EDF4" w14:textId="2B39FA7D" w:rsidR="00E9683A" w:rsidRDefault="00E9683A" w:rsidP="003B26CD">
      <w:pPr>
        <w:rPr>
          <w:b/>
        </w:rPr>
      </w:pPr>
    </w:p>
    <w:p w14:paraId="6943FA8C" w14:textId="715EBEF7" w:rsidR="00E9683A" w:rsidRDefault="00E9683A" w:rsidP="003B26CD">
      <w:pPr>
        <w:rPr>
          <w:rFonts w:cs="Helvetica"/>
          <w:color w:val="2F2F2F"/>
          <w:shd w:val="clear" w:color="auto" w:fill="FFFFFF"/>
        </w:rPr>
      </w:pPr>
      <w:r w:rsidRPr="00524E03">
        <w:rPr>
          <w:rFonts w:eastAsia="Times New Roman"/>
          <w:lang w:eastAsia="fr-CA"/>
        </w:rPr>
        <w:t xml:space="preserve">Nous avons invité nos membres, amis et partenaires à participer à la campagne de cartes postales du </w:t>
      </w:r>
      <w:r w:rsidRPr="00524E03">
        <w:t>Collectif d’organismes en défense des droits des personnes en situation de handicap (CODDPSH) pour</w:t>
      </w:r>
      <w:r w:rsidRPr="00524E03">
        <w:rPr>
          <w:rFonts w:cs="Helvetica"/>
          <w:color w:val="2F2F2F"/>
          <w:shd w:val="clear" w:color="auto" w:fill="FFFFFF"/>
        </w:rPr>
        <w:t xml:space="preserve"> faire pression sur le ministre de la </w:t>
      </w:r>
      <w:r w:rsidR="00E73FBF">
        <w:rPr>
          <w:rFonts w:cs="Helvetica"/>
          <w:color w:val="2F2F2F"/>
          <w:shd w:val="clear" w:color="auto" w:fill="FFFFFF"/>
        </w:rPr>
        <w:t>S</w:t>
      </w:r>
      <w:r w:rsidRPr="00524E03">
        <w:rPr>
          <w:rFonts w:cs="Helvetica"/>
          <w:color w:val="2F2F2F"/>
          <w:shd w:val="clear" w:color="auto" w:fill="FFFFFF"/>
        </w:rPr>
        <w:t xml:space="preserve">anté et le gouvernement provincial afin que certains problèmes vécus par les personnes en situation de handicap soient corrigés. </w:t>
      </w:r>
    </w:p>
    <w:p w14:paraId="5AD10297" w14:textId="77777777" w:rsidR="001A66FB" w:rsidRPr="00524E03" w:rsidRDefault="001A66FB" w:rsidP="003B26CD">
      <w:pPr>
        <w:rPr>
          <w:rFonts w:cs="Helvetica"/>
          <w:color w:val="2F2F2F"/>
          <w:shd w:val="clear" w:color="auto" w:fill="FFFFFF"/>
        </w:rPr>
      </w:pPr>
    </w:p>
    <w:p w14:paraId="6FEFAECA" w14:textId="77777777" w:rsidR="00E9683A" w:rsidRPr="00524E03" w:rsidRDefault="00E9683A" w:rsidP="003B26CD">
      <w:pPr>
        <w:rPr>
          <w:rFonts w:cs="Helvetica"/>
          <w:color w:val="2F2F2F"/>
          <w:shd w:val="clear" w:color="auto" w:fill="FFFFFF"/>
        </w:rPr>
      </w:pPr>
      <w:r w:rsidRPr="00524E03">
        <w:rPr>
          <w:rFonts w:cs="Helvetica"/>
          <w:color w:val="2F2F2F"/>
          <w:shd w:val="clear" w:color="auto" w:fill="FFFFFF"/>
        </w:rPr>
        <w:t>Les revendications étaient :</w:t>
      </w:r>
    </w:p>
    <w:p w14:paraId="591164BB" w14:textId="34091F05" w:rsidR="00E9683A" w:rsidRPr="003B26CD" w:rsidRDefault="00E9683A" w:rsidP="003B26CD">
      <w:pPr>
        <w:pStyle w:val="Paragraphedeliste"/>
        <w:numPr>
          <w:ilvl w:val="0"/>
          <w:numId w:val="24"/>
        </w:numPr>
        <w:rPr>
          <w:rFonts w:cs="Helvetica"/>
          <w:color w:val="2F2F2F"/>
          <w:shd w:val="clear" w:color="auto" w:fill="FFFFFF"/>
        </w:rPr>
      </w:pPr>
      <w:r w:rsidRPr="003B26CD">
        <w:rPr>
          <w:rFonts w:eastAsia="Times New Roman" w:cs="Helvetica"/>
          <w:color w:val="2F2F2F"/>
          <w:lang w:eastAsia="fr-CA"/>
        </w:rPr>
        <w:t>Que les nouveaux réaménagements urbains tiennent compte des enjeux de mobilité des personnes en situation de handicap</w:t>
      </w:r>
      <w:r w:rsidRPr="003B26CD">
        <w:rPr>
          <w:rFonts w:cs="Helvetica"/>
          <w:color w:val="2F2F2F"/>
          <w:shd w:val="clear" w:color="auto" w:fill="FFFFFF"/>
        </w:rPr>
        <w:t>;</w:t>
      </w:r>
    </w:p>
    <w:p w14:paraId="25B2F223" w14:textId="77777777" w:rsidR="003B26CD" w:rsidRDefault="00E9683A" w:rsidP="00907451">
      <w:pPr>
        <w:pStyle w:val="Paragraphedeliste"/>
        <w:numPr>
          <w:ilvl w:val="0"/>
          <w:numId w:val="24"/>
        </w:numPr>
        <w:rPr>
          <w:rFonts w:cs="Helvetica"/>
          <w:color w:val="2F2F2F"/>
          <w:shd w:val="clear" w:color="auto" w:fill="FFFFFF"/>
        </w:rPr>
      </w:pPr>
      <w:r w:rsidRPr="003B26CD">
        <w:rPr>
          <w:rFonts w:eastAsia="Times New Roman" w:cs="Helvetica"/>
          <w:color w:val="2F2F2F"/>
          <w:lang w:eastAsia="fr-CA"/>
        </w:rPr>
        <w:t>Que les mesures de distanciation physique respectent nos besoins en accompagnement</w:t>
      </w:r>
      <w:r w:rsidRPr="003B26CD">
        <w:rPr>
          <w:rFonts w:cs="Helvetica"/>
          <w:color w:val="2F2F2F"/>
          <w:shd w:val="clear" w:color="auto" w:fill="FFFFFF"/>
        </w:rPr>
        <w:t>;</w:t>
      </w:r>
    </w:p>
    <w:p w14:paraId="6BE923CF" w14:textId="29F4A42C" w:rsidR="003B26CD" w:rsidRDefault="00E9683A" w:rsidP="003B26CD">
      <w:pPr>
        <w:pStyle w:val="Paragraphedeliste"/>
        <w:numPr>
          <w:ilvl w:val="0"/>
          <w:numId w:val="24"/>
        </w:numPr>
        <w:rPr>
          <w:rFonts w:cs="Helvetica"/>
          <w:color w:val="2F2F2F"/>
          <w:shd w:val="clear" w:color="auto" w:fill="FFFFFF"/>
        </w:rPr>
      </w:pPr>
      <w:r w:rsidRPr="003B26CD">
        <w:rPr>
          <w:rFonts w:eastAsia="Times New Roman" w:cs="Helvetica"/>
          <w:color w:val="2F2F2F"/>
          <w:lang w:eastAsia="fr-CA"/>
        </w:rPr>
        <w:t xml:space="preserve">Que le financement du programme </w:t>
      </w:r>
      <w:r w:rsidR="001A66FB">
        <w:rPr>
          <w:rFonts w:eastAsia="Times New Roman" w:cs="Helvetica"/>
          <w:color w:val="2F2F2F"/>
          <w:lang w:eastAsia="fr-CA"/>
        </w:rPr>
        <w:t>« </w:t>
      </w:r>
      <w:r w:rsidRPr="003B26CD">
        <w:rPr>
          <w:rFonts w:eastAsia="Times New Roman" w:cs="Helvetica"/>
          <w:color w:val="2F2F2F"/>
          <w:lang w:eastAsia="fr-CA"/>
        </w:rPr>
        <w:t>Chèque emploi-service</w:t>
      </w:r>
      <w:r w:rsidR="001A66FB">
        <w:rPr>
          <w:rFonts w:eastAsia="Times New Roman" w:cs="Helvetica"/>
          <w:color w:val="2F2F2F"/>
          <w:lang w:eastAsia="fr-CA"/>
        </w:rPr>
        <w:t> »</w:t>
      </w:r>
      <w:r w:rsidRPr="003B26CD">
        <w:rPr>
          <w:rFonts w:eastAsia="Times New Roman" w:cs="Helvetica"/>
          <w:color w:val="2F2F2F"/>
          <w:lang w:eastAsia="fr-CA"/>
        </w:rPr>
        <w:t xml:space="preserve"> ainsi que les montants octroyés par la SAAQ, la CNESST et l’IVAC pour le maintien à domicile soient majorés substantiellement</w:t>
      </w:r>
      <w:r w:rsidRPr="003B26CD">
        <w:rPr>
          <w:rFonts w:cs="Helvetica"/>
          <w:color w:val="2F2F2F"/>
          <w:shd w:val="clear" w:color="auto" w:fill="FFFFFF"/>
        </w:rPr>
        <w:t>;</w:t>
      </w:r>
    </w:p>
    <w:p w14:paraId="0F551B78" w14:textId="294B005B" w:rsidR="00E9683A" w:rsidRDefault="00E9683A" w:rsidP="003B26CD">
      <w:pPr>
        <w:pStyle w:val="Paragraphedeliste"/>
        <w:numPr>
          <w:ilvl w:val="0"/>
          <w:numId w:val="24"/>
        </w:numPr>
        <w:rPr>
          <w:rFonts w:cs="Helvetica"/>
          <w:color w:val="2F2F2F"/>
          <w:shd w:val="clear" w:color="auto" w:fill="FFFFFF"/>
        </w:rPr>
      </w:pPr>
      <w:r w:rsidRPr="003B26CD">
        <w:rPr>
          <w:rFonts w:eastAsia="Times New Roman" w:cs="Helvetica"/>
          <w:color w:val="2F2F2F"/>
          <w:lang w:eastAsia="fr-CA"/>
        </w:rPr>
        <w:t>Que les personnes en situation de handicap vivant en CHSLD reçoivent des services personnalisés</w:t>
      </w:r>
      <w:r w:rsidRPr="003B26CD">
        <w:rPr>
          <w:rFonts w:cs="Helvetica"/>
          <w:color w:val="2F2F2F"/>
          <w:shd w:val="clear" w:color="auto" w:fill="FFFFFF"/>
        </w:rPr>
        <w:t>.</w:t>
      </w:r>
    </w:p>
    <w:p w14:paraId="3D596AC4" w14:textId="77777777" w:rsidR="001A66FB" w:rsidRPr="001A66FB" w:rsidRDefault="001A66FB" w:rsidP="001A66FB">
      <w:pPr>
        <w:ind w:left="360"/>
        <w:rPr>
          <w:rFonts w:cs="Helvetica"/>
          <w:color w:val="2F2F2F"/>
          <w:shd w:val="clear" w:color="auto" w:fill="FFFFFF"/>
        </w:rPr>
      </w:pPr>
    </w:p>
    <w:p w14:paraId="0AB05F05" w14:textId="0ED9B66F" w:rsidR="00E9683A" w:rsidRPr="00524E03" w:rsidRDefault="00E9683A" w:rsidP="003B26CD">
      <w:pPr>
        <w:rPr>
          <w:lang w:val="fr-FR" w:eastAsia="fr-CA"/>
        </w:rPr>
      </w:pPr>
      <w:r w:rsidRPr="00524E03">
        <w:rPr>
          <w:rFonts w:cs="Helvetica"/>
          <w:color w:val="2F2F2F"/>
          <w:shd w:val="clear" w:color="auto" w:fill="FFFFFF"/>
        </w:rPr>
        <w:lastRenderedPageBreak/>
        <w:t>Le RAAMM a récolté 78</w:t>
      </w:r>
      <w:r w:rsidR="00E73FBF">
        <w:rPr>
          <w:rFonts w:cs="Helvetica"/>
          <w:color w:val="2F2F2F"/>
          <w:shd w:val="clear" w:color="auto" w:fill="FFFFFF"/>
        </w:rPr>
        <w:t> </w:t>
      </w:r>
      <w:r w:rsidRPr="00524E03">
        <w:rPr>
          <w:rFonts w:cs="Helvetica"/>
          <w:color w:val="2F2F2F"/>
          <w:shd w:val="clear" w:color="auto" w:fill="FFFFFF"/>
        </w:rPr>
        <w:t>signatures</w:t>
      </w:r>
      <w:r w:rsidR="001A66FB">
        <w:rPr>
          <w:rFonts w:cs="Helvetica"/>
          <w:color w:val="2F2F2F"/>
          <w:shd w:val="clear" w:color="auto" w:fill="FFFFFF"/>
        </w:rPr>
        <w:t>,</w:t>
      </w:r>
      <w:r w:rsidRPr="00524E03">
        <w:rPr>
          <w:rFonts w:cs="Helvetica"/>
          <w:color w:val="2F2F2F"/>
          <w:shd w:val="clear" w:color="auto" w:fill="FFFFFF"/>
        </w:rPr>
        <w:t xml:space="preserve"> via la version en ligne accessible</w:t>
      </w:r>
      <w:r w:rsidR="001A66FB">
        <w:rPr>
          <w:rFonts w:cs="Helvetica"/>
          <w:color w:val="2F2F2F"/>
          <w:shd w:val="clear" w:color="auto" w:fill="FFFFFF"/>
        </w:rPr>
        <w:t>,</w:t>
      </w:r>
      <w:r w:rsidRPr="00524E03">
        <w:rPr>
          <w:rFonts w:cs="Helvetica"/>
          <w:color w:val="2F2F2F"/>
          <w:shd w:val="clear" w:color="auto" w:fill="FFFFFF"/>
        </w:rPr>
        <w:t xml:space="preserve"> de la carte postale que nous avons créée sur notre site </w:t>
      </w:r>
      <w:r w:rsidR="001A66FB">
        <w:rPr>
          <w:rFonts w:cs="Helvetica"/>
          <w:color w:val="2F2F2F"/>
          <w:shd w:val="clear" w:color="auto" w:fill="FFFFFF"/>
        </w:rPr>
        <w:t>w</w:t>
      </w:r>
      <w:r w:rsidRPr="00524E03">
        <w:rPr>
          <w:rFonts w:cs="Helvetica"/>
          <w:color w:val="2F2F2F"/>
          <w:shd w:val="clear" w:color="auto" w:fill="FFFFFF"/>
        </w:rPr>
        <w:t>eb</w:t>
      </w:r>
      <w:r w:rsidR="001A66FB">
        <w:rPr>
          <w:rFonts w:cs="Helvetica"/>
          <w:color w:val="2F2F2F"/>
          <w:shd w:val="clear" w:color="auto" w:fill="FFFFFF"/>
        </w:rPr>
        <w:t>. E</w:t>
      </w:r>
      <w:r w:rsidRPr="00524E03">
        <w:rPr>
          <w:rFonts w:cs="Helvetica"/>
          <w:color w:val="2F2F2F"/>
          <w:shd w:val="clear" w:color="auto" w:fill="FFFFFF"/>
        </w:rPr>
        <w:t>n plus</w:t>
      </w:r>
      <w:r w:rsidR="001A66FB">
        <w:rPr>
          <w:rFonts w:cs="Helvetica"/>
          <w:color w:val="2F2F2F"/>
          <w:shd w:val="clear" w:color="auto" w:fill="FFFFFF"/>
        </w:rPr>
        <w:t>,</w:t>
      </w:r>
      <w:r w:rsidRPr="00524E03">
        <w:rPr>
          <w:rFonts w:cs="Helvetica"/>
          <w:color w:val="2F2F2F"/>
          <w:shd w:val="clear" w:color="auto" w:fill="FFFFFF"/>
        </w:rPr>
        <w:t xml:space="preserve"> </w:t>
      </w:r>
      <w:r w:rsidR="001A66FB">
        <w:rPr>
          <w:rFonts w:cs="Helvetica"/>
          <w:color w:val="2F2F2F"/>
          <w:shd w:val="clear" w:color="auto" w:fill="FFFFFF"/>
        </w:rPr>
        <w:t>nous avons offert</w:t>
      </w:r>
      <w:r w:rsidRPr="00524E03">
        <w:rPr>
          <w:rFonts w:cs="Helvetica"/>
          <w:color w:val="2F2F2F"/>
          <w:shd w:val="clear" w:color="auto" w:fill="FFFFFF"/>
        </w:rPr>
        <w:t xml:space="preserve"> aux personnes n’ayant pas accès à internet de nous appeler pour participer à la campagne.</w:t>
      </w:r>
      <w:r w:rsidR="002A1DFD">
        <w:rPr>
          <w:rFonts w:cs="Helvetica"/>
          <w:color w:val="2F2F2F"/>
          <w:shd w:val="clear" w:color="auto" w:fill="FFFFFF"/>
        </w:rPr>
        <w:t xml:space="preserve"> </w:t>
      </w:r>
      <w:r w:rsidRPr="00524E03">
        <w:rPr>
          <w:rFonts w:eastAsia="Times New Roman"/>
        </w:rPr>
        <w:t>La campagne (900</w:t>
      </w:r>
      <w:r w:rsidR="00E73FBF">
        <w:rPr>
          <w:rFonts w:eastAsia="Times New Roman"/>
        </w:rPr>
        <w:t> </w:t>
      </w:r>
      <w:r w:rsidRPr="00524E03">
        <w:rPr>
          <w:rFonts w:eastAsia="Times New Roman"/>
        </w:rPr>
        <w:t>cartes envoyées) a mené à une rencontre avec les</w:t>
      </w:r>
      <w:r w:rsidRPr="00524E03">
        <w:t xml:space="preserve"> députés de l’opposition ainsi qu’à une </w:t>
      </w:r>
      <w:r w:rsidRPr="00524E03">
        <w:rPr>
          <w:lang w:val="fr-FR" w:eastAsia="fr-CA"/>
        </w:rPr>
        <w:t>rencontre des trois cabinets du MSSS</w:t>
      </w:r>
      <w:r w:rsidR="001A66FB">
        <w:rPr>
          <w:lang w:val="fr-FR" w:eastAsia="fr-CA"/>
        </w:rPr>
        <w:t>,</w:t>
      </w:r>
      <w:r w:rsidRPr="00524E03">
        <w:rPr>
          <w:lang w:val="fr-FR" w:eastAsia="fr-CA"/>
        </w:rPr>
        <w:t xml:space="preserve"> </w:t>
      </w:r>
      <w:r w:rsidR="001A66FB">
        <w:rPr>
          <w:lang w:val="fr-FR" w:eastAsia="fr-CA"/>
        </w:rPr>
        <w:t>au cours desquelles</w:t>
      </w:r>
      <w:r w:rsidRPr="00524E03">
        <w:rPr>
          <w:lang w:val="fr-FR" w:eastAsia="fr-CA"/>
        </w:rPr>
        <w:t xml:space="preserve"> nous avons pu discuter de ces enjeux et proposer des solutions.</w:t>
      </w:r>
    </w:p>
    <w:p w14:paraId="2EA0C8CC" w14:textId="77777777" w:rsidR="004048F9" w:rsidRPr="00E9683A" w:rsidRDefault="004048F9" w:rsidP="00071539">
      <w:pPr>
        <w:rPr>
          <w:rFonts w:cstheme="minorHAnsi"/>
          <w:b/>
          <w:color w:val="auto"/>
          <w:szCs w:val="24"/>
          <w:lang w:val="fr-FR"/>
        </w:rPr>
      </w:pPr>
    </w:p>
    <w:p w14:paraId="78094996" w14:textId="1CEFC309" w:rsidR="00592B36" w:rsidRPr="00D1128A" w:rsidRDefault="002E4399" w:rsidP="00071539">
      <w:pPr>
        <w:rPr>
          <w:rFonts w:eastAsiaTheme="majorEastAsia" w:cs="Calibri (Corps)"/>
          <w:b/>
          <w:bCs/>
          <w:caps/>
          <w:color w:val="auto"/>
          <w:sz w:val="28"/>
          <w:szCs w:val="28"/>
        </w:rPr>
      </w:pPr>
      <w:r w:rsidRPr="00071539">
        <w:rPr>
          <w:rFonts w:cs="Helvetica"/>
          <w:color w:val="auto"/>
          <w:shd w:val="clear" w:color="auto" w:fill="FFFFFF"/>
        </w:rPr>
        <w:t>Face aux difficultés auxquelles font face les personnes handicapées visuelles pour faire des achats en ligne</w:t>
      </w:r>
      <w:r w:rsidR="008E0D51">
        <w:rPr>
          <w:rFonts w:cs="Helvetica"/>
          <w:color w:val="auto"/>
          <w:shd w:val="clear" w:color="auto" w:fill="FFFFFF"/>
        </w:rPr>
        <w:t>,</w:t>
      </w:r>
      <w:r w:rsidR="00C958D6" w:rsidRPr="00071539">
        <w:rPr>
          <w:rFonts w:cs="Helvetica"/>
          <w:color w:val="auto"/>
          <w:shd w:val="clear" w:color="auto" w:fill="FFFFFF"/>
        </w:rPr>
        <w:t xml:space="preserve"> </w:t>
      </w:r>
      <w:r w:rsidRPr="00071539">
        <w:rPr>
          <w:rFonts w:cs="Helvetica"/>
          <w:color w:val="auto"/>
          <w:shd w:val="clear" w:color="auto" w:fill="FFFFFF"/>
        </w:rPr>
        <w:t xml:space="preserve">le RAAMM </w:t>
      </w:r>
      <w:r w:rsidR="00C958D6" w:rsidRPr="00071539">
        <w:rPr>
          <w:rFonts w:cs="Helvetica"/>
          <w:color w:val="auto"/>
          <w:shd w:val="clear" w:color="auto" w:fill="FFFFFF"/>
        </w:rPr>
        <w:t>a</w:t>
      </w:r>
      <w:r w:rsidRPr="00071539">
        <w:rPr>
          <w:rFonts w:cs="Helvetica"/>
          <w:color w:val="auto"/>
          <w:shd w:val="clear" w:color="auto" w:fill="FFFFFF"/>
        </w:rPr>
        <w:t xml:space="preserve"> procédé</w:t>
      </w:r>
      <w:r w:rsidR="008E0D51">
        <w:rPr>
          <w:rFonts w:cs="Helvetica"/>
          <w:color w:val="auto"/>
          <w:shd w:val="clear" w:color="auto" w:fill="FFFFFF"/>
        </w:rPr>
        <w:t xml:space="preserve">, </w:t>
      </w:r>
      <w:r w:rsidR="008E0D51" w:rsidRPr="00071539">
        <w:rPr>
          <w:rFonts w:cs="Helvetica"/>
          <w:color w:val="auto"/>
          <w:shd w:val="clear" w:color="auto" w:fill="FFFFFF"/>
        </w:rPr>
        <w:t>au début du mois de mai 2020,</w:t>
      </w:r>
      <w:r w:rsidRPr="00071539">
        <w:rPr>
          <w:rFonts w:cs="Helvetica"/>
          <w:color w:val="auto"/>
          <w:shd w:val="clear" w:color="auto" w:fill="FFFFFF"/>
        </w:rPr>
        <w:t xml:space="preserve"> à l’achat d’une grande quantité de </w:t>
      </w:r>
      <w:r w:rsidR="0034267A">
        <w:rPr>
          <w:rFonts w:cs="Helvetica"/>
          <w:color w:val="auto"/>
          <w:shd w:val="clear" w:color="auto" w:fill="FFFFFF"/>
        </w:rPr>
        <w:t>couvre-visages</w:t>
      </w:r>
      <w:r w:rsidR="008E0D51">
        <w:rPr>
          <w:rFonts w:cs="Helvetica"/>
          <w:color w:val="auto"/>
          <w:shd w:val="clear" w:color="auto" w:fill="FFFFFF"/>
        </w:rPr>
        <w:t>,</w:t>
      </w:r>
      <w:r w:rsidRPr="00071539">
        <w:rPr>
          <w:rFonts w:cs="Helvetica"/>
          <w:color w:val="auto"/>
          <w:shd w:val="clear" w:color="auto" w:fill="FFFFFF"/>
        </w:rPr>
        <w:t xml:space="preserve"> produits par l</w:t>
      </w:r>
      <w:r w:rsidR="00C9179A">
        <w:rPr>
          <w:rFonts w:cs="Helvetica"/>
          <w:color w:val="auto"/>
          <w:shd w:val="clear" w:color="auto" w:fill="FFFFFF"/>
        </w:rPr>
        <w:t>a</w:t>
      </w:r>
      <w:r w:rsidRPr="00071539">
        <w:rPr>
          <w:rFonts w:cs="Helvetica"/>
          <w:color w:val="auto"/>
          <w:shd w:val="clear" w:color="auto" w:fill="FFFFFF"/>
        </w:rPr>
        <w:t xml:space="preserve"> Coop des couturières Pop</w:t>
      </w:r>
      <w:r w:rsidR="008E0D51">
        <w:rPr>
          <w:rFonts w:cs="Helvetica"/>
          <w:color w:val="auto"/>
          <w:shd w:val="clear" w:color="auto" w:fill="FFFFFF"/>
        </w:rPr>
        <w:t>,</w:t>
      </w:r>
      <w:r w:rsidRPr="00071539">
        <w:rPr>
          <w:rFonts w:cs="Helvetica"/>
          <w:color w:val="auto"/>
          <w:shd w:val="clear" w:color="auto" w:fill="FFFFFF"/>
        </w:rPr>
        <w:t xml:space="preserve"> pour les revendre au prix co</w:t>
      </w:r>
      <w:r w:rsidR="008E0D51">
        <w:rPr>
          <w:rFonts w:cs="Helvetica"/>
          <w:color w:val="auto"/>
          <w:shd w:val="clear" w:color="auto" w:fill="FFFFFF"/>
        </w:rPr>
        <w:t>û</w:t>
      </w:r>
      <w:r w:rsidRPr="00071539">
        <w:rPr>
          <w:rFonts w:cs="Helvetica"/>
          <w:color w:val="auto"/>
          <w:shd w:val="clear" w:color="auto" w:fill="FFFFFF"/>
        </w:rPr>
        <w:t xml:space="preserve">tant à ses </w:t>
      </w:r>
      <w:r w:rsidRPr="0034267A">
        <w:rPr>
          <w:rFonts w:cs="Helvetica"/>
          <w:color w:val="auto"/>
          <w:shd w:val="clear" w:color="auto" w:fill="FFFFFF"/>
        </w:rPr>
        <w:t>membres afin</w:t>
      </w:r>
      <w:r w:rsidR="005E52EF">
        <w:rPr>
          <w:rFonts w:cs="Helvetica"/>
          <w:color w:val="auto"/>
          <w:shd w:val="clear" w:color="auto" w:fill="FFFFFF"/>
        </w:rPr>
        <w:t xml:space="preserve"> de</w:t>
      </w:r>
      <w:r w:rsidRPr="0034267A">
        <w:rPr>
          <w:rFonts w:cs="Helvetica"/>
          <w:color w:val="auto"/>
          <w:shd w:val="clear" w:color="auto" w:fill="FFFFFF"/>
        </w:rPr>
        <w:t xml:space="preserve"> faciliter l’acquisition de ce précieux accessoire de protection. </w:t>
      </w:r>
      <w:r w:rsidR="0034267A" w:rsidRPr="0034267A">
        <w:rPr>
          <w:rFonts w:cs="Helvetica"/>
          <w:color w:val="auto"/>
          <w:shd w:val="clear" w:color="auto" w:fill="FFFFFF"/>
        </w:rPr>
        <w:t xml:space="preserve">576 </w:t>
      </w:r>
      <w:r w:rsidR="0034267A">
        <w:rPr>
          <w:rFonts w:cs="Helvetica"/>
          <w:color w:val="auto"/>
          <w:shd w:val="clear" w:color="auto" w:fill="FFFFFF"/>
        </w:rPr>
        <w:t xml:space="preserve">couvre-visages ont été commandés </w:t>
      </w:r>
      <w:r w:rsidRPr="00071539">
        <w:rPr>
          <w:rFonts w:cs="Helvetica"/>
          <w:color w:val="auto"/>
          <w:shd w:val="clear" w:color="auto" w:fill="FFFFFF"/>
        </w:rPr>
        <w:t xml:space="preserve">et </w:t>
      </w:r>
      <w:r w:rsidRPr="00D1128A">
        <w:rPr>
          <w:rFonts w:cs="Helvetica"/>
          <w:color w:val="auto"/>
          <w:shd w:val="clear" w:color="auto" w:fill="FFFFFF"/>
        </w:rPr>
        <w:t>les frais d’expédition ont été assumés par le RAAMM.</w:t>
      </w:r>
    </w:p>
    <w:p w14:paraId="363F951A" w14:textId="77777777" w:rsidR="00520499" w:rsidRDefault="00520499" w:rsidP="00071539">
      <w:pPr>
        <w:rPr>
          <w:rFonts w:cstheme="minorHAnsi"/>
          <w:b/>
          <w:szCs w:val="24"/>
        </w:rPr>
      </w:pPr>
    </w:p>
    <w:p w14:paraId="190AFE74" w14:textId="43B42953" w:rsidR="001923F5" w:rsidRDefault="005D76C2">
      <w:pPr>
        <w:rPr>
          <w:color w:val="auto"/>
        </w:rPr>
      </w:pPr>
      <w:r w:rsidRPr="001923F5">
        <w:rPr>
          <w:color w:val="auto"/>
        </w:rPr>
        <w:t>La pandémie aura mis à rude épreuve l’accessibilité universelle</w:t>
      </w:r>
      <w:r w:rsidR="008E0D51">
        <w:rPr>
          <w:color w:val="auto"/>
        </w:rPr>
        <w:t xml:space="preserve"> ainsi</w:t>
      </w:r>
      <w:r w:rsidR="007D0F02">
        <w:rPr>
          <w:color w:val="auto"/>
        </w:rPr>
        <w:t xml:space="preserve"> </w:t>
      </w:r>
      <w:r w:rsidR="008E0D51">
        <w:rPr>
          <w:color w:val="auto"/>
        </w:rPr>
        <w:t>que</w:t>
      </w:r>
      <w:r w:rsidRPr="001923F5">
        <w:rPr>
          <w:color w:val="auto"/>
        </w:rPr>
        <w:t xml:space="preserve"> la quantité et la qualité des services offerts aux personnes en situation de handicap. </w:t>
      </w:r>
      <w:r w:rsidR="001923F5" w:rsidRPr="001923F5">
        <w:rPr>
          <w:color w:val="auto"/>
        </w:rPr>
        <w:t>I</w:t>
      </w:r>
      <w:r w:rsidR="004350D4" w:rsidRPr="001923F5">
        <w:rPr>
          <w:color w:val="auto"/>
        </w:rPr>
        <w:t xml:space="preserve">l faut admettre que, sans l’action du RAAMM et de l’ensemble des organismes de défense collective des droits, les reculs seraient encore plus grands. La vigilance des membres du RAAMM, qui portent à notre attention les situations problématiques, contribue à l’efficacité et à la pertinence de nos actions de représentation et de revendications. </w:t>
      </w:r>
    </w:p>
    <w:p w14:paraId="3688405D" w14:textId="45C6D95C" w:rsidR="001923F5" w:rsidRDefault="001923F5"/>
    <w:p w14:paraId="788D8B37" w14:textId="77777777" w:rsidR="001923F5" w:rsidRDefault="001923F5"/>
    <w:p w14:paraId="5DAAF3D6" w14:textId="370D6391" w:rsidR="00510321" w:rsidRPr="00D1128A" w:rsidRDefault="00510321" w:rsidP="00071539">
      <w:pPr>
        <w:pStyle w:val="Titre1"/>
      </w:pPr>
      <w:bookmarkStart w:id="29" w:name="_Toc74726445"/>
      <w:r w:rsidRPr="00D1128A">
        <w:t>CONTRIBUER À LA PARTICIPATION SOCIALE ET AU DÉVELOPPEMENT DE L’AUTONOMIE</w:t>
      </w:r>
      <w:bookmarkEnd w:id="29"/>
    </w:p>
    <w:p w14:paraId="3CA58081" w14:textId="77777777" w:rsidR="00210D86" w:rsidRPr="00D1128A" w:rsidRDefault="00210D86" w:rsidP="00071539"/>
    <w:p w14:paraId="689F4EC8" w14:textId="77B560CD" w:rsidR="00510321" w:rsidRPr="00071539" w:rsidRDefault="00510321" w:rsidP="00071539">
      <w:pPr>
        <w:pStyle w:val="Titre2"/>
      </w:pPr>
      <w:bookmarkStart w:id="30" w:name="_Toc74726446"/>
      <w:r w:rsidRPr="00D1128A">
        <w:t>Activités de groupe</w:t>
      </w:r>
      <w:r w:rsidR="00AB292D" w:rsidRPr="00D1128A">
        <w:t xml:space="preserve"> : </w:t>
      </w:r>
      <w:r w:rsidR="004A3E0B" w:rsidRPr="00D1128A">
        <w:t>populaires</w:t>
      </w:r>
      <w:r w:rsidR="004A3E0B" w:rsidRPr="00071539">
        <w:t xml:space="preserve"> même en mode virtuel</w:t>
      </w:r>
      <w:r w:rsidR="00AB292D" w:rsidRPr="00071539">
        <w:t>!</w:t>
      </w:r>
      <w:bookmarkEnd w:id="30"/>
    </w:p>
    <w:p w14:paraId="0CDC9466" w14:textId="4AC6FEE4" w:rsidR="004A3E0B" w:rsidRPr="00071539" w:rsidRDefault="004A3E0B" w:rsidP="00071539">
      <w:r w:rsidRPr="00071539">
        <w:t>Cette année, la pandémie nous a obligés à annuler la session d’activités du printemps</w:t>
      </w:r>
      <w:r w:rsidR="00E73FBF">
        <w:t> </w:t>
      </w:r>
      <w:r w:rsidRPr="00071539">
        <w:t>2020</w:t>
      </w:r>
      <w:r w:rsidR="002C7E9E" w:rsidRPr="00071539">
        <w:t>,</w:t>
      </w:r>
      <w:r w:rsidRPr="00071539">
        <w:t xml:space="preserve"> puis à offrir des activités </w:t>
      </w:r>
      <w:r w:rsidR="007D0F02" w:rsidRPr="00071539">
        <w:t xml:space="preserve">uniquement </w:t>
      </w:r>
      <w:r w:rsidRPr="00071539">
        <w:t>en mode virtuel.</w:t>
      </w:r>
    </w:p>
    <w:p w14:paraId="7CD6F42A" w14:textId="77777777" w:rsidR="004A3E0B" w:rsidRPr="00071539" w:rsidRDefault="004A3E0B" w:rsidP="00071539"/>
    <w:p w14:paraId="429E34DC" w14:textId="31F9D9B8" w:rsidR="00510321" w:rsidRPr="00071539" w:rsidRDefault="00510321" w:rsidP="00071539">
      <w:r w:rsidRPr="00071539">
        <w:t xml:space="preserve">La participation à des activités adaptées aux personnes handicapées visuelles, l’échange d’expérience avec des personnes qui partagent la </w:t>
      </w:r>
      <w:r w:rsidRPr="00071539">
        <w:lastRenderedPageBreak/>
        <w:t xml:space="preserve">même condition, la possibilité d’avoir des modèles et d’expérimenter dans un environnement sans jugement contribuent au développement et/ou au maintien de l’autonomie et de la participation sociale des personnes aveugles et malvoyantes, notamment au moment d’apprivoiser la vie avec un handicap visuel. </w:t>
      </w:r>
    </w:p>
    <w:p w14:paraId="5940FE7B" w14:textId="77777777" w:rsidR="00210D86" w:rsidRPr="00071539" w:rsidRDefault="00210D86" w:rsidP="00071539">
      <w:pPr>
        <w:rPr>
          <w:b/>
        </w:rPr>
      </w:pPr>
    </w:p>
    <w:p w14:paraId="16FDFAA6" w14:textId="28857FEF" w:rsidR="007D0F02" w:rsidRPr="007D0F02" w:rsidRDefault="00AB292D" w:rsidP="00071539">
      <w:pPr>
        <w:rPr>
          <w:rFonts w:cstheme="minorHAnsi"/>
          <w:b/>
          <w:szCs w:val="24"/>
        </w:rPr>
      </w:pPr>
      <w:r w:rsidRPr="00071539">
        <w:rPr>
          <w:rFonts w:cstheme="minorHAnsi"/>
          <w:b/>
          <w:szCs w:val="24"/>
        </w:rPr>
        <w:t>Actions réalisées</w:t>
      </w:r>
    </w:p>
    <w:p w14:paraId="57113244" w14:textId="1962FF01" w:rsidR="000A632B" w:rsidRPr="00071539" w:rsidRDefault="00C957D2" w:rsidP="00071539">
      <w:r w:rsidRPr="00071539">
        <w:t>Au printemps</w:t>
      </w:r>
      <w:r w:rsidR="00E73FBF">
        <w:t> </w:t>
      </w:r>
      <w:r w:rsidRPr="00071539">
        <w:t>2020, en remplacement des ateliers de cuisine collective, nous avons proposé 10</w:t>
      </w:r>
      <w:r w:rsidR="00E73FBF">
        <w:t> </w:t>
      </w:r>
      <w:r w:rsidRPr="00071539">
        <w:t xml:space="preserve">menus </w:t>
      </w:r>
      <w:r w:rsidR="000A632B" w:rsidRPr="00F27F45">
        <w:t>hebdomadaires</w:t>
      </w:r>
      <w:r w:rsidR="003A3DBD">
        <w:t xml:space="preserve"> simples</w:t>
      </w:r>
      <w:r w:rsidR="000A632B" w:rsidRPr="00F27F45">
        <w:t xml:space="preserve"> </w:t>
      </w:r>
      <w:hyperlink r:id="rId16" w:history="1">
        <w:r w:rsidR="003A3DBD">
          <w:rPr>
            <w:rStyle w:val="Lienhypertexte"/>
          </w:rPr>
          <w:t xml:space="preserve"> «</w:t>
        </w:r>
        <w:r w:rsidR="003A3DBD">
          <w:rPr>
            <w:rStyle w:val="Lienhypertexte"/>
            <w:rFonts w:ascii="Arial" w:hAnsi="Arial" w:cs="Arial"/>
          </w:rPr>
          <w:t> </w:t>
        </w:r>
        <w:r w:rsidR="003A3DBD">
          <w:rPr>
            <w:rStyle w:val="Lienhypertexte"/>
          </w:rPr>
          <w:t>Cuisiner en confinement</w:t>
        </w:r>
        <w:r w:rsidR="003A3DBD">
          <w:rPr>
            <w:rStyle w:val="Lienhypertexte"/>
            <w:rFonts w:ascii="Arial" w:hAnsi="Arial" w:cs="Arial"/>
          </w:rPr>
          <w:t> </w:t>
        </w:r>
        <w:r w:rsidR="003A3DBD">
          <w:rPr>
            <w:rStyle w:val="Lienhypertexte"/>
          </w:rPr>
          <w:t>»</w:t>
        </w:r>
      </w:hyperlink>
      <w:r w:rsidRPr="00071539">
        <w:t>, diffusés via l’Info-RAAMM</w:t>
      </w:r>
      <w:r w:rsidR="00103AC6" w:rsidRPr="00071539">
        <w:t xml:space="preserve"> sur</w:t>
      </w:r>
      <w:r w:rsidRPr="00071539">
        <w:t xml:space="preserve"> notre page Facebook</w:t>
      </w:r>
      <w:r w:rsidR="00103AC6" w:rsidRPr="00071539">
        <w:t xml:space="preserve">, au </w:t>
      </w:r>
      <w:r w:rsidR="00CC2504">
        <w:t>p</w:t>
      </w:r>
      <w:r w:rsidR="00103AC6" w:rsidRPr="00071539">
        <w:t>ubliphone</w:t>
      </w:r>
      <w:r w:rsidRPr="00071539">
        <w:t xml:space="preserve"> et </w:t>
      </w:r>
      <w:r w:rsidR="00103AC6" w:rsidRPr="00071539">
        <w:t xml:space="preserve">sur </w:t>
      </w:r>
      <w:r w:rsidRPr="00071539">
        <w:t xml:space="preserve">notre site </w:t>
      </w:r>
      <w:r w:rsidR="00134C1A">
        <w:t>W</w:t>
      </w:r>
      <w:r w:rsidRPr="00071539">
        <w:t xml:space="preserve">eb, afin de motiver les membres à cuisiner. De même, nous avons compilé les </w:t>
      </w:r>
      <w:hyperlink r:id="rId17" w:history="1">
        <w:r w:rsidRPr="00071539">
          <w:rPr>
            <w:rStyle w:val="Lienhypertexte"/>
          </w:rPr>
          <w:t>offres culturelles en ligne dans une section de notre site Web</w:t>
        </w:r>
      </w:hyperlink>
      <w:r w:rsidRPr="00071539">
        <w:t xml:space="preserve">. Trois rencontres </w:t>
      </w:r>
      <w:r w:rsidR="00595D4E" w:rsidRPr="00071539">
        <w:t>virtuelles</w:t>
      </w:r>
      <w:r w:rsidRPr="00071539">
        <w:t xml:space="preserve"> </w:t>
      </w:r>
      <w:r w:rsidR="00595D4E" w:rsidRPr="00071539">
        <w:t xml:space="preserve">ont également été organisées pour permettre aux membres d’échanger sur </w:t>
      </w:r>
      <w:r w:rsidR="004F42F4" w:rsidRPr="00071539">
        <w:t>leur vécu</w:t>
      </w:r>
      <w:r w:rsidR="00595D4E" w:rsidRPr="00071539">
        <w:t xml:space="preserve"> en contexte de pandémie. </w:t>
      </w:r>
    </w:p>
    <w:p w14:paraId="3E5BAEE3" w14:textId="13D4419D" w:rsidR="000A632B" w:rsidRPr="00071539" w:rsidRDefault="000A632B" w:rsidP="00071539"/>
    <w:p w14:paraId="27C3EF8A" w14:textId="6A4BC13F" w:rsidR="00510321" w:rsidRPr="00071539" w:rsidRDefault="004F42F4" w:rsidP="00071539">
      <w:pPr>
        <w:rPr>
          <w:rFonts w:cstheme="minorHAnsi"/>
          <w:color w:val="auto"/>
          <w:szCs w:val="24"/>
        </w:rPr>
      </w:pPr>
      <w:r w:rsidRPr="00071539">
        <w:t>Deux programmations d’activités de groupe virtuelles entièrement gratuites ont été offertes</w:t>
      </w:r>
      <w:r w:rsidR="002C7E9E" w:rsidRPr="00071539">
        <w:t xml:space="preserve"> via la plateforme Zoom</w:t>
      </w:r>
      <w:r w:rsidRPr="00071539">
        <w:t xml:space="preserve"> (automne</w:t>
      </w:r>
      <w:r w:rsidR="00E73FBF">
        <w:t> </w:t>
      </w:r>
      <w:r w:rsidRPr="00071539">
        <w:t>2020 et hiver</w:t>
      </w:r>
      <w:r w:rsidR="00E73FBF">
        <w:t> </w:t>
      </w:r>
      <w:r w:rsidRPr="00071539">
        <w:t xml:space="preserve">2021). </w:t>
      </w:r>
      <w:r w:rsidR="000A632B" w:rsidRPr="00071539">
        <w:rPr>
          <w:rFonts w:eastAsia="Times New Roman" w:cs="Times New Roman"/>
          <w:color w:val="auto"/>
          <w:szCs w:val="24"/>
          <w:lang w:val="fr-FR" w:eastAsia="fr-FR"/>
        </w:rPr>
        <w:t>Afin de favoriser la participation de tous, le RAAMM a également offert l’option «</w:t>
      </w:r>
      <w:r w:rsidR="00E73FBF">
        <w:rPr>
          <w:rFonts w:ascii="Arial" w:eastAsia="Times New Roman" w:hAnsi="Arial" w:cs="Arial"/>
          <w:color w:val="auto"/>
          <w:szCs w:val="24"/>
          <w:lang w:val="fr-FR" w:eastAsia="fr-FR"/>
        </w:rPr>
        <w:t> </w:t>
      </w:r>
      <w:r w:rsidR="000A632B" w:rsidRPr="00071539">
        <w:rPr>
          <w:rFonts w:eastAsia="Times New Roman" w:cs="Times New Roman"/>
          <w:color w:val="auto"/>
          <w:szCs w:val="24"/>
          <w:lang w:val="fr-FR" w:eastAsia="fr-FR"/>
        </w:rPr>
        <w:t>appel à la maison</w:t>
      </w:r>
      <w:r w:rsidR="00E73FBF">
        <w:rPr>
          <w:rFonts w:ascii="Arial" w:eastAsia="Times New Roman" w:hAnsi="Arial" w:cs="Arial"/>
          <w:color w:val="auto"/>
          <w:szCs w:val="24"/>
          <w:lang w:val="fr-FR" w:eastAsia="fr-FR"/>
        </w:rPr>
        <w:t> </w:t>
      </w:r>
      <w:r w:rsidR="000A632B" w:rsidRPr="00071539">
        <w:rPr>
          <w:rFonts w:eastAsia="Times New Roman" w:cs="Times New Roman"/>
          <w:color w:val="auto"/>
          <w:szCs w:val="24"/>
          <w:lang w:val="fr-FR" w:eastAsia="fr-FR"/>
        </w:rPr>
        <w:t>» qui permet aux membres de se joindre à la rencontre en répondant à un appel téléphonique reçu quelques minutes avant le début de l’activité</w:t>
      </w:r>
      <w:r w:rsidRPr="00071539">
        <w:rPr>
          <w:rFonts w:eastAsia="Times New Roman" w:cs="Times New Roman"/>
          <w:color w:val="auto"/>
          <w:szCs w:val="24"/>
          <w:lang w:val="fr-FR" w:eastAsia="fr-FR"/>
        </w:rPr>
        <w:t xml:space="preserve">. </w:t>
      </w:r>
      <w:r w:rsidR="00595D4E" w:rsidRPr="00071539">
        <w:rPr>
          <w:rFonts w:cstheme="minorHAnsi"/>
          <w:szCs w:val="24"/>
        </w:rPr>
        <w:t>Ainsi, a</w:t>
      </w:r>
      <w:r w:rsidR="00510321" w:rsidRPr="00071539">
        <w:rPr>
          <w:rFonts w:cstheme="minorHAnsi"/>
          <w:szCs w:val="24"/>
        </w:rPr>
        <w:t xml:space="preserve">u cours du dernier exercice, </w:t>
      </w:r>
      <w:r w:rsidR="00CC2504">
        <w:rPr>
          <w:rFonts w:cstheme="minorHAnsi"/>
          <w:szCs w:val="24"/>
        </w:rPr>
        <w:t xml:space="preserve">nous avons organisé </w:t>
      </w:r>
      <w:r w:rsidR="004A3E0B" w:rsidRPr="00071539">
        <w:rPr>
          <w:rFonts w:cstheme="minorHAnsi"/>
          <w:szCs w:val="24"/>
        </w:rPr>
        <w:t>23</w:t>
      </w:r>
      <w:r w:rsidR="00E73FBF">
        <w:rPr>
          <w:rFonts w:cstheme="minorHAnsi"/>
          <w:szCs w:val="24"/>
        </w:rPr>
        <w:t> </w:t>
      </w:r>
      <w:r w:rsidR="00510321" w:rsidRPr="00071539">
        <w:rPr>
          <w:rFonts w:cstheme="minorHAnsi"/>
          <w:szCs w:val="24"/>
        </w:rPr>
        <w:t xml:space="preserve">activités </w:t>
      </w:r>
      <w:r w:rsidR="00CC2504">
        <w:rPr>
          <w:rFonts w:cstheme="minorHAnsi"/>
          <w:szCs w:val="24"/>
        </w:rPr>
        <w:t>distinctes</w:t>
      </w:r>
      <w:r w:rsidR="00510321" w:rsidRPr="00071539">
        <w:rPr>
          <w:rFonts w:cstheme="minorHAnsi"/>
          <w:szCs w:val="24"/>
        </w:rPr>
        <w:t xml:space="preserve"> </w:t>
      </w:r>
      <w:r w:rsidR="004A3E0B" w:rsidRPr="00071539">
        <w:rPr>
          <w:rFonts w:cstheme="minorHAnsi"/>
          <w:szCs w:val="24"/>
        </w:rPr>
        <w:t>et n</w:t>
      </w:r>
      <w:r w:rsidR="00510321" w:rsidRPr="00071539">
        <w:rPr>
          <w:rFonts w:cstheme="minorHAnsi"/>
          <w:szCs w:val="24"/>
        </w:rPr>
        <w:t xml:space="preserve">ous avons enregistré </w:t>
      </w:r>
      <w:r w:rsidRPr="00071539">
        <w:rPr>
          <w:rFonts w:cstheme="minorHAnsi"/>
          <w:szCs w:val="24"/>
        </w:rPr>
        <w:t>360</w:t>
      </w:r>
      <w:r w:rsidR="00E73FBF">
        <w:rPr>
          <w:rFonts w:cstheme="minorHAnsi"/>
          <w:szCs w:val="24"/>
        </w:rPr>
        <w:t> </w:t>
      </w:r>
      <w:r w:rsidRPr="00071539">
        <w:rPr>
          <w:rFonts w:cstheme="minorHAnsi"/>
          <w:szCs w:val="24"/>
        </w:rPr>
        <w:t>inscription</w:t>
      </w:r>
      <w:r w:rsidR="00AB0BD7" w:rsidRPr="00071539">
        <w:rPr>
          <w:rFonts w:cstheme="minorHAnsi"/>
          <w:szCs w:val="24"/>
        </w:rPr>
        <w:t>s</w:t>
      </w:r>
      <w:r w:rsidR="00510321" w:rsidRPr="00071539">
        <w:rPr>
          <w:rFonts w:cstheme="minorHAnsi"/>
          <w:szCs w:val="24"/>
        </w:rPr>
        <w:t xml:space="preserve">, pour un total de </w:t>
      </w:r>
      <w:r w:rsidR="00C957D2" w:rsidRPr="00071539">
        <w:rPr>
          <w:rFonts w:cstheme="minorHAnsi"/>
          <w:szCs w:val="24"/>
        </w:rPr>
        <w:t>7</w:t>
      </w:r>
      <w:r w:rsidR="008722B3" w:rsidRPr="00071539">
        <w:rPr>
          <w:rFonts w:cstheme="minorHAnsi"/>
          <w:szCs w:val="24"/>
        </w:rPr>
        <w:t>4</w:t>
      </w:r>
      <w:r w:rsidR="00E73FBF">
        <w:rPr>
          <w:rFonts w:cstheme="minorHAnsi"/>
          <w:szCs w:val="24"/>
        </w:rPr>
        <w:t> </w:t>
      </w:r>
      <w:r w:rsidR="00510321" w:rsidRPr="00071539">
        <w:rPr>
          <w:rFonts w:cstheme="minorHAnsi"/>
          <w:szCs w:val="24"/>
        </w:rPr>
        <w:t>membres différents.</w:t>
      </w:r>
      <w:r w:rsidRPr="00071539">
        <w:rPr>
          <w:rFonts w:cstheme="minorHAnsi"/>
          <w:szCs w:val="24"/>
        </w:rPr>
        <w:t xml:space="preserve"> </w:t>
      </w:r>
      <w:r w:rsidRPr="00071539">
        <w:rPr>
          <w:rFonts w:cstheme="minorHAnsi"/>
          <w:color w:val="auto"/>
          <w:szCs w:val="24"/>
        </w:rPr>
        <w:t>Soulignons la participation de plusieurs personnes hors territoire devenues membres du RAAMM pour les activités offertes.</w:t>
      </w:r>
    </w:p>
    <w:p w14:paraId="22C94745" w14:textId="77777777" w:rsidR="00510321" w:rsidRPr="00071539" w:rsidRDefault="00510321" w:rsidP="00071539">
      <w:pPr>
        <w:rPr>
          <w:rFonts w:cstheme="minorHAnsi"/>
          <w:color w:val="auto"/>
          <w:szCs w:val="24"/>
        </w:rPr>
      </w:pPr>
    </w:p>
    <w:p w14:paraId="2D530DB2" w14:textId="00E15A29" w:rsidR="000A632B" w:rsidRPr="00071539" w:rsidRDefault="004F42F4" w:rsidP="00071539">
      <w:pPr>
        <w:rPr>
          <w:rFonts w:cstheme="minorHAnsi"/>
          <w:color w:val="auto"/>
          <w:szCs w:val="24"/>
        </w:rPr>
      </w:pPr>
      <w:r w:rsidRPr="00071539">
        <w:rPr>
          <w:rFonts w:cstheme="minorHAnsi"/>
          <w:color w:val="auto"/>
          <w:szCs w:val="24"/>
        </w:rPr>
        <w:t>À la fin de la session d’hiver, n</w:t>
      </w:r>
      <w:r w:rsidR="000A632B" w:rsidRPr="00071539">
        <w:rPr>
          <w:rFonts w:cstheme="minorHAnsi"/>
          <w:color w:val="auto"/>
          <w:szCs w:val="24"/>
        </w:rPr>
        <w:t xml:space="preserve">ous avons préparé un sondage </w:t>
      </w:r>
      <w:r w:rsidRPr="00071539">
        <w:rPr>
          <w:rFonts w:cstheme="minorHAnsi"/>
          <w:color w:val="auto"/>
          <w:szCs w:val="24"/>
        </w:rPr>
        <w:t xml:space="preserve">pour connaître l’appréciation des activités virtuelles, de même que les éléments qui favorisent ou défavorisent la participation des membres. </w:t>
      </w:r>
      <w:r w:rsidR="000A632B" w:rsidRPr="00071539">
        <w:rPr>
          <w:rFonts w:cstheme="minorHAnsi"/>
          <w:color w:val="auto"/>
          <w:szCs w:val="24"/>
        </w:rPr>
        <w:t>Les appels aux membres et l’analyse des résultats sont au plan d’action</w:t>
      </w:r>
      <w:r w:rsidR="00E73FBF">
        <w:rPr>
          <w:rFonts w:cstheme="minorHAnsi"/>
          <w:color w:val="auto"/>
          <w:szCs w:val="24"/>
        </w:rPr>
        <w:t> </w:t>
      </w:r>
      <w:r w:rsidR="000A632B" w:rsidRPr="00071539">
        <w:rPr>
          <w:rFonts w:cstheme="minorHAnsi"/>
          <w:color w:val="auto"/>
          <w:szCs w:val="24"/>
        </w:rPr>
        <w:t xml:space="preserve">2021-2022. </w:t>
      </w:r>
    </w:p>
    <w:p w14:paraId="32DF00F8" w14:textId="77777777" w:rsidR="00103AC6" w:rsidRPr="00071539" w:rsidRDefault="00103AC6" w:rsidP="00071539">
      <w:pPr>
        <w:rPr>
          <w:rFonts w:cstheme="minorHAnsi"/>
          <w:color w:val="auto"/>
          <w:szCs w:val="24"/>
        </w:rPr>
      </w:pPr>
    </w:p>
    <w:p w14:paraId="3034F59F" w14:textId="741D27E8" w:rsidR="00103AC6" w:rsidRPr="00071539" w:rsidRDefault="00103AC6" w:rsidP="00071539">
      <w:pPr>
        <w:ind w:right="-7"/>
        <w:rPr>
          <w:b/>
          <w:bCs/>
          <w:color w:val="auto"/>
        </w:rPr>
      </w:pPr>
      <w:r w:rsidRPr="00071539">
        <w:rPr>
          <w:b/>
          <w:bCs/>
          <w:color w:val="auto"/>
        </w:rPr>
        <w:t>Vous trouverez en annexe</w:t>
      </w:r>
      <w:r w:rsidR="00E73FBF">
        <w:rPr>
          <w:b/>
          <w:bCs/>
          <w:color w:val="auto"/>
        </w:rPr>
        <w:t> </w:t>
      </w:r>
      <w:r w:rsidRPr="00071539">
        <w:rPr>
          <w:b/>
          <w:bCs/>
          <w:color w:val="auto"/>
        </w:rPr>
        <w:t>2 la liste complète des activités offertes cette année.</w:t>
      </w:r>
    </w:p>
    <w:p w14:paraId="2A4DB347" w14:textId="77777777" w:rsidR="001B192A" w:rsidRPr="00071539" w:rsidRDefault="001B192A" w:rsidP="00071539">
      <w:pPr>
        <w:rPr>
          <w:rFonts w:cstheme="minorHAnsi"/>
          <w:color w:val="auto"/>
          <w:szCs w:val="24"/>
        </w:rPr>
      </w:pPr>
    </w:p>
    <w:p w14:paraId="6EB480EF" w14:textId="7D2011B6" w:rsidR="00510321" w:rsidRPr="00071539" w:rsidRDefault="00510321" w:rsidP="00071539">
      <w:pPr>
        <w:pStyle w:val="Titre2"/>
        <w:rPr>
          <w:strike/>
        </w:rPr>
      </w:pPr>
      <w:bookmarkStart w:id="31" w:name="_Toc74726447"/>
      <w:r w:rsidRPr="00071539">
        <w:lastRenderedPageBreak/>
        <w:t>Service d’aide bénévole (SAB)</w:t>
      </w:r>
      <w:r w:rsidR="009326E7" w:rsidRPr="00071539">
        <w:t xml:space="preserve"> : </w:t>
      </w:r>
      <w:r w:rsidR="002C7E9E" w:rsidRPr="00071539">
        <w:t xml:space="preserve">s’adapter à </w:t>
      </w:r>
      <w:r w:rsidR="00497590" w:rsidRPr="00071539">
        <w:t>une nouvelle réalité</w:t>
      </w:r>
      <w:bookmarkEnd w:id="31"/>
    </w:p>
    <w:p w14:paraId="55CEFCBC" w14:textId="01D02258" w:rsidR="00497590" w:rsidRPr="00071539" w:rsidRDefault="00497590" w:rsidP="00071539">
      <w:pPr>
        <w:rPr>
          <w:shd w:val="clear" w:color="auto" w:fill="FFFFFF"/>
        </w:rPr>
      </w:pPr>
      <w:r w:rsidRPr="00071539">
        <w:rPr>
          <w:shd w:val="clear" w:color="auto" w:fill="FFFFFF"/>
        </w:rPr>
        <w:t xml:space="preserve">Bien que l’approche du SAB repose sur </w:t>
      </w:r>
      <w:r w:rsidR="00510321" w:rsidRPr="00071539">
        <w:rPr>
          <w:shd w:val="clear" w:color="auto" w:fill="FFFFFF"/>
        </w:rPr>
        <w:t xml:space="preserve">l’autonomie et l’engagement de la personne, </w:t>
      </w:r>
      <w:r w:rsidR="00905BCE" w:rsidRPr="00071539">
        <w:rPr>
          <w:shd w:val="clear" w:color="auto" w:fill="FFFFFF"/>
        </w:rPr>
        <w:t>les restrictions sanitaires nous ont obligés à nous</w:t>
      </w:r>
      <w:r w:rsidRPr="00071539">
        <w:rPr>
          <w:shd w:val="clear" w:color="auto" w:fill="FFFFFF"/>
        </w:rPr>
        <w:t xml:space="preserve"> adapter à la réalité pandémique et </w:t>
      </w:r>
      <w:r w:rsidR="00905BCE" w:rsidRPr="00071539">
        <w:rPr>
          <w:shd w:val="clear" w:color="auto" w:fill="FFFFFF"/>
        </w:rPr>
        <w:t xml:space="preserve">à </w:t>
      </w:r>
      <w:r w:rsidRPr="00071539">
        <w:rPr>
          <w:shd w:val="clear" w:color="auto" w:fill="FFFFFF"/>
        </w:rPr>
        <w:t>adopter de nouvelles pratiques pour répondre aux besoins de nos membres.</w:t>
      </w:r>
    </w:p>
    <w:p w14:paraId="6872D203" w14:textId="77777777" w:rsidR="00510321" w:rsidRPr="00071539" w:rsidRDefault="00510321" w:rsidP="00071539">
      <w:pPr>
        <w:rPr>
          <w:rFonts w:cstheme="minorHAnsi"/>
          <w:color w:val="000000" w:themeColor="text1"/>
        </w:rPr>
      </w:pPr>
    </w:p>
    <w:p w14:paraId="2C1DFC31" w14:textId="11CE7608" w:rsidR="009326E7" w:rsidRPr="00071539" w:rsidRDefault="009326E7" w:rsidP="00071539">
      <w:pPr>
        <w:rPr>
          <w:rFonts w:cstheme="minorHAnsi"/>
          <w:b/>
          <w:szCs w:val="24"/>
        </w:rPr>
      </w:pPr>
      <w:r w:rsidRPr="00071539">
        <w:rPr>
          <w:rFonts w:cstheme="minorHAnsi"/>
          <w:b/>
          <w:szCs w:val="24"/>
        </w:rPr>
        <w:t xml:space="preserve">Actions réalisées </w:t>
      </w:r>
    </w:p>
    <w:p w14:paraId="1B97A25F" w14:textId="77417A01" w:rsidR="00497590" w:rsidRPr="00071539" w:rsidRDefault="00103AC6" w:rsidP="00071539">
      <w:pPr>
        <w:rPr>
          <w:color w:val="auto"/>
        </w:rPr>
      </w:pPr>
      <w:r w:rsidRPr="00071539">
        <w:rPr>
          <w:color w:val="auto"/>
        </w:rPr>
        <w:t>Suite aux mesures de confinement décrétées par le gouvernement du Québec à la mi-mars</w:t>
      </w:r>
      <w:r w:rsidR="00E73FBF">
        <w:rPr>
          <w:color w:val="auto"/>
        </w:rPr>
        <w:t> </w:t>
      </w:r>
      <w:r w:rsidRPr="00071539">
        <w:rPr>
          <w:color w:val="auto"/>
        </w:rPr>
        <w:t>2020 en raison de l’épidémie de Covid-19</w:t>
      </w:r>
      <w:r w:rsidR="00CC2504">
        <w:rPr>
          <w:color w:val="auto"/>
        </w:rPr>
        <w:t>,</w:t>
      </w:r>
      <w:r w:rsidRPr="00071539">
        <w:rPr>
          <w:color w:val="auto"/>
        </w:rPr>
        <w:t xml:space="preserve"> nous avons été obligés de suspendre temporairement les services habituellement offerts par le Service d’aide bénévole. Ainsi, nous avons dû annuler les accompagnements prévus en avril, mai et juin.</w:t>
      </w:r>
      <w:r w:rsidR="00BB78F4">
        <w:rPr>
          <w:color w:val="auto"/>
        </w:rPr>
        <w:t xml:space="preserve"> Par la suite, le service a de nouveau dû être interrompu de la mi-décembre 2020 jusqu’à la fin avril 2021.</w:t>
      </w:r>
    </w:p>
    <w:p w14:paraId="7292ED3D" w14:textId="77777777" w:rsidR="00497590" w:rsidRPr="00071539" w:rsidRDefault="00497590" w:rsidP="00071539">
      <w:pPr>
        <w:rPr>
          <w:color w:val="auto"/>
        </w:rPr>
      </w:pPr>
    </w:p>
    <w:p w14:paraId="3809C9FB" w14:textId="1E8DC374" w:rsidR="00103AC6" w:rsidRPr="00071539" w:rsidRDefault="00497590" w:rsidP="00071539">
      <w:pPr>
        <w:rPr>
          <w:rFonts w:eastAsia="Times New Roman" w:cs="Times New Roman"/>
          <w:color w:val="auto"/>
          <w:szCs w:val="24"/>
          <w:lang w:eastAsia="fr-CA"/>
        </w:rPr>
      </w:pPr>
      <w:r w:rsidRPr="00071539">
        <w:rPr>
          <w:rFonts w:cs="Helvetica"/>
          <w:color w:val="auto"/>
          <w:shd w:val="clear" w:color="auto" w:fill="FFFFFF"/>
        </w:rPr>
        <w:t>Avec le</w:t>
      </w:r>
      <w:r w:rsidR="00103AC6" w:rsidRPr="00071539">
        <w:rPr>
          <w:rFonts w:cs="Helvetica"/>
          <w:color w:val="auto"/>
          <w:shd w:val="clear" w:color="auto" w:fill="FFFFFF"/>
        </w:rPr>
        <w:t xml:space="preserve"> soutien de Centraide du Grand Montréal et de la Fondation de l’INLB, </w:t>
      </w:r>
      <w:r w:rsidRPr="00071539">
        <w:rPr>
          <w:rFonts w:cs="Helvetica"/>
          <w:color w:val="auto"/>
          <w:shd w:val="clear" w:color="auto" w:fill="FFFFFF"/>
        </w:rPr>
        <w:t>nous avons rapidement mis sur pied le service de dépannage d’urgence</w:t>
      </w:r>
      <w:r w:rsidR="00CC2504">
        <w:rPr>
          <w:rFonts w:cs="Helvetica"/>
          <w:color w:val="auto"/>
          <w:shd w:val="clear" w:color="auto" w:fill="FFFFFF"/>
        </w:rPr>
        <w:t>,</w:t>
      </w:r>
      <w:r w:rsidRPr="00071539">
        <w:rPr>
          <w:rFonts w:cs="Helvetica"/>
          <w:color w:val="auto"/>
          <w:shd w:val="clear" w:color="auto" w:fill="FFFFFF"/>
        </w:rPr>
        <w:t xml:space="preserve"> </w:t>
      </w:r>
      <w:r w:rsidR="00103AC6" w:rsidRPr="00071539">
        <w:rPr>
          <w:rFonts w:cs="Helvetica"/>
          <w:color w:val="auto"/>
          <w:shd w:val="clear" w:color="auto" w:fill="FFFFFF"/>
        </w:rPr>
        <w:t>assurant ainsi que les personnes aveugles et malvoyantes ne manquent pas de nourriture ni de produits d’hygiène. </w:t>
      </w:r>
      <w:r w:rsidR="00E73FBF">
        <w:rPr>
          <w:rFonts w:eastAsia="Times New Roman" w:cs="Times New Roman"/>
          <w:color w:val="auto"/>
          <w:szCs w:val="24"/>
          <w:lang w:eastAsia="fr-CA"/>
        </w:rPr>
        <w:t>A</w:t>
      </w:r>
      <w:r w:rsidR="00103AC6" w:rsidRPr="00071539">
        <w:rPr>
          <w:rFonts w:eastAsia="Times New Roman" w:cs="Times New Roman"/>
          <w:color w:val="auto"/>
          <w:szCs w:val="24"/>
          <w:lang w:eastAsia="fr-CA"/>
        </w:rPr>
        <w:t>u 31</w:t>
      </w:r>
      <w:r w:rsidR="00E73FBF">
        <w:rPr>
          <w:rFonts w:eastAsia="Times New Roman" w:cs="Times New Roman"/>
          <w:color w:val="auto"/>
          <w:szCs w:val="24"/>
          <w:lang w:eastAsia="fr-CA"/>
        </w:rPr>
        <w:t> </w:t>
      </w:r>
      <w:r w:rsidR="00103AC6" w:rsidRPr="00071539">
        <w:rPr>
          <w:rFonts w:eastAsia="Times New Roman" w:cs="Times New Roman"/>
          <w:color w:val="auto"/>
          <w:szCs w:val="24"/>
          <w:lang w:eastAsia="fr-CA"/>
        </w:rPr>
        <w:t>mars 2021,</w:t>
      </w:r>
      <w:r w:rsidRPr="00071539">
        <w:rPr>
          <w:rFonts w:eastAsia="Times New Roman" w:cs="Times New Roman"/>
          <w:color w:val="auto"/>
          <w:szCs w:val="24"/>
          <w:lang w:eastAsia="fr-CA"/>
        </w:rPr>
        <w:t xml:space="preserve"> les 388</w:t>
      </w:r>
      <w:r w:rsidR="00E73FBF">
        <w:rPr>
          <w:rFonts w:eastAsia="Times New Roman" w:cs="Times New Roman"/>
          <w:color w:val="auto"/>
          <w:szCs w:val="24"/>
          <w:lang w:eastAsia="fr-CA"/>
        </w:rPr>
        <w:t> </w:t>
      </w:r>
      <w:r w:rsidRPr="00071539">
        <w:rPr>
          <w:rFonts w:eastAsia="Times New Roman" w:cs="Times New Roman"/>
          <w:color w:val="auto"/>
          <w:szCs w:val="24"/>
          <w:lang w:eastAsia="fr-CA"/>
        </w:rPr>
        <w:t>dépannages</w:t>
      </w:r>
      <w:r w:rsidR="00CC2504">
        <w:rPr>
          <w:rFonts w:eastAsia="Times New Roman" w:cs="Times New Roman"/>
          <w:color w:val="auto"/>
          <w:szCs w:val="24"/>
          <w:lang w:eastAsia="fr-CA"/>
        </w:rPr>
        <w:t>-</w:t>
      </w:r>
      <w:r w:rsidRPr="00071539">
        <w:rPr>
          <w:rFonts w:eastAsia="Times New Roman" w:cs="Times New Roman"/>
          <w:color w:val="auto"/>
          <w:szCs w:val="24"/>
          <w:lang w:eastAsia="fr-CA"/>
        </w:rPr>
        <w:t>épicerie effectués ont</w:t>
      </w:r>
      <w:r w:rsidR="00103AC6" w:rsidRPr="00071539">
        <w:rPr>
          <w:rFonts w:eastAsia="Times New Roman" w:cs="Times New Roman"/>
          <w:color w:val="auto"/>
          <w:szCs w:val="24"/>
          <w:lang w:eastAsia="fr-CA"/>
        </w:rPr>
        <w:t xml:space="preserve"> répondu aux besoins de </w:t>
      </w:r>
      <w:r w:rsidRPr="00071539">
        <w:rPr>
          <w:rFonts w:eastAsia="Times New Roman" w:cs="Times New Roman"/>
          <w:color w:val="auto"/>
          <w:szCs w:val="24"/>
          <w:lang w:eastAsia="fr-CA"/>
        </w:rPr>
        <w:t>44</w:t>
      </w:r>
      <w:r w:rsidR="00E73FBF">
        <w:rPr>
          <w:rFonts w:eastAsia="Times New Roman" w:cs="Times New Roman"/>
          <w:color w:val="auto"/>
          <w:szCs w:val="24"/>
          <w:lang w:eastAsia="fr-CA"/>
        </w:rPr>
        <w:t> </w:t>
      </w:r>
      <w:r w:rsidR="00103AC6" w:rsidRPr="00071539">
        <w:rPr>
          <w:rFonts w:eastAsia="Times New Roman" w:cs="Times New Roman"/>
          <w:color w:val="auto"/>
          <w:szCs w:val="24"/>
          <w:lang w:eastAsia="fr-CA"/>
        </w:rPr>
        <w:t xml:space="preserve">personnes et mobilisé </w:t>
      </w:r>
      <w:r w:rsidRPr="00071539">
        <w:rPr>
          <w:rFonts w:eastAsia="Times New Roman" w:cs="Times New Roman"/>
          <w:color w:val="auto"/>
          <w:szCs w:val="24"/>
          <w:lang w:eastAsia="fr-CA"/>
        </w:rPr>
        <w:t>56</w:t>
      </w:r>
      <w:r w:rsidR="00103AC6" w:rsidRPr="00071539">
        <w:rPr>
          <w:rFonts w:eastAsia="Times New Roman" w:cs="Times New Roman"/>
          <w:color w:val="auto"/>
          <w:szCs w:val="24"/>
          <w:lang w:eastAsia="fr-CA"/>
        </w:rPr>
        <w:t xml:space="preserve"> bénévoles</w:t>
      </w:r>
      <w:r w:rsidRPr="00071539">
        <w:rPr>
          <w:rFonts w:eastAsia="Times New Roman" w:cs="Times New Roman"/>
          <w:color w:val="auto"/>
          <w:szCs w:val="24"/>
          <w:lang w:eastAsia="fr-CA"/>
        </w:rPr>
        <w:t>, parmi lesquels des intervenantes et intervenants de l’INLB, pour des achats sur place ou en ligne.</w:t>
      </w:r>
    </w:p>
    <w:p w14:paraId="30C56749" w14:textId="77777777" w:rsidR="00210D86" w:rsidRPr="00071539" w:rsidRDefault="00210D86" w:rsidP="00071539">
      <w:pPr>
        <w:rPr>
          <w:rFonts w:cstheme="minorHAnsi"/>
          <w:szCs w:val="24"/>
        </w:rPr>
      </w:pPr>
    </w:p>
    <w:p w14:paraId="61D66815" w14:textId="311BBB38" w:rsidR="00510321" w:rsidRPr="00071539" w:rsidRDefault="00510321" w:rsidP="00071539">
      <w:r w:rsidRPr="00071539">
        <w:t>Cette année</w:t>
      </w:r>
      <w:r w:rsidR="00497590" w:rsidRPr="00071539">
        <w:t>,</w:t>
      </w:r>
      <w:r w:rsidRPr="00071539">
        <w:t xml:space="preserve"> le SAB a reçu </w:t>
      </w:r>
      <w:r w:rsidR="00905BCE" w:rsidRPr="00071539">
        <w:t>1661</w:t>
      </w:r>
      <w:r w:rsidR="00E73FBF">
        <w:t> </w:t>
      </w:r>
      <w:r w:rsidRPr="00071539">
        <w:t xml:space="preserve">demandes d’accompagnement; seulement </w:t>
      </w:r>
      <w:r w:rsidR="008722B3" w:rsidRPr="00071539">
        <w:t>56</w:t>
      </w:r>
      <w:r w:rsidRPr="00071539">
        <w:t xml:space="preserve"> de ces demandes n’ont pas pu faire l’objet d’un jumelage ce qui constitue un taux de jumelage de plus de </w:t>
      </w:r>
      <w:r w:rsidR="008722B3" w:rsidRPr="00071539">
        <w:t>96</w:t>
      </w:r>
      <w:r w:rsidRPr="00071539">
        <w:t xml:space="preserve">%. Notons que seulement </w:t>
      </w:r>
      <w:r w:rsidR="008722B3" w:rsidRPr="00071539">
        <w:t>11</w:t>
      </w:r>
      <w:r w:rsidRPr="00071539">
        <w:t xml:space="preserve"> des accompagnements prévus ont fait l’objet d’une annulation de la part du bénévole alors que ce sont </w:t>
      </w:r>
      <w:r w:rsidR="008722B3" w:rsidRPr="00071539">
        <w:t>80</w:t>
      </w:r>
      <w:r w:rsidRPr="00071539">
        <w:t xml:space="preserve"> qui ont été annulés par le demandeur. Ce sont donc </w:t>
      </w:r>
      <w:r w:rsidR="008722B3" w:rsidRPr="00071539">
        <w:t>1514</w:t>
      </w:r>
      <w:r w:rsidR="00E73FBF">
        <w:t> </w:t>
      </w:r>
      <w:r w:rsidRPr="00071539">
        <w:t>mandats qui ont été accomplis par nos bénévoles cette année en réponse aux be</w:t>
      </w:r>
      <w:r w:rsidR="00983C89" w:rsidRPr="00071539">
        <w:t xml:space="preserve">soins de </w:t>
      </w:r>
      <w:r w:rsidR="008722B3" w:rsidRPr="00071539">
        <w:t>119</w:t>
      </w:r>
      <w:r w:rsidR="00E73FBF">
        <w:t> </w:t>
      </w:r>
      <w:r w:rsidR="00983C89" w:rsidRPr="00071539">
        <w:t>utilisateurs (</w:t>
      </w:r>
      <w:r w:rsidR="008722B3" w:rsidRPr="00071539">
        <w:t>115</w:t>
      </w:r>
      <w:r w:rsidRPr="00071539">
        <w:t xml:space="preserve"> membres et </w:t>
      </w:r>
      <w:r w:rsidR="008722B3" w:rsidRPr="00071539">
        <w:t>4</w:t>
      </w:r>
      <w:r w:rsidR="00E73FBF">
        <w:t> </w:t>
      </w:r>
      <w:r w:rsidRPr="00071539">
        <w:t>organisme</w:t>
      </w:r>
      <w:r w:rsidR="008722B3" w:rsidRPr="00071539">
        <w:t>s</w:t>
      </w:r>
      <w:r w:rsidRPr="00071539">
        <w:t xml:space="preserve">). Les bénévoles </w:t>
      </w:r>
      <w:r w:rsidR="008722B3" w:rsidRPr="00071539">
        <w:t>ont</w:t>
      </w:r>
      <w:r w:rsidRPr="00071539">
        <w:t xml:space="preserve"> également </w:t>
      </w:r>
      <w:r w:rsidR="008722B3" w:rsidRPr="00071539">
        <w:t xml:space="preserve">répondu </w:t>
      </w:r>
      <w:r w:rsidRPr="00071539">
        <w:t>aux besoins du RAAMM lui-même</w:t>
      </w:r>
      <w:r w:rsidR="00432EB3" w:rsidRPr="00071539">
        <w:t>,</w:t>
      </w:r>
      <w:r w:rsidRPr="00071539">
        <w:t xml:space="preserve"> notamment en soutien lors des activités</w:t>
      </w:r>
      <w:r w:rsidR="008722B3" w:rsidRPr="00071539">
        <w:t xml:space="preserve"> virtuelles et pour des appels auprès des membres</w:t>
      </w:r>
      <w:r w:rsidRPr="00071539">
        <w:t xml:space="preserve">. </w:t>
      </w:r>
    </w:p>
    <w:p w14:paraId="21BBA8F1" w14:textId="374CE71D" w:rsidR="00592B36" w:rsidRPr="00071539" w:rsidRDefault="00592B36" w:rsidP="00071539"/>
    <w:p w14:paraId="03831EB8" w14:textId="728F3063" w:rsidR="00905BCE" w:rsidRPr="00071539" w:rsidRDefault="008722B3" w:rsidP="00071539">
      <w:pPr>
        <w:rPr>
          <w:color w:val="auto"/>
        </w:rPr>
      </w:pPr>
      <w:r w:rsidRPr="00071539">
        <w:rPr>
          <w:color w:val="auto"/>
        </w:rPr>
        <w:lastRenderedPageBreak/>
        <w:t>52 personnes ont contacté le RAAMM pour devenir bénévoles cette année, mais nous avons fait face à l’impossibilité</w:t>
      </w:r>
      <w:r w:rsidR="00497590" w:rsidRPr="00071539">
        <w:rPr>
          <w:color w:val="auto"/>
        </w:rPr>
        <w:t xml:space="preserve"> de procéder à leur formation sur les techniques de guide. Une seule séance de formation a été offerte en septembre 2020,</w:t>
      </w:r>
      <w:r w:rsidR="00905BCE" w:rsidRPr="00071539">
        <w:rPr>
          <w:color w:val="auto"/>
        </w:rPr>
        <w:t xml:space="preserve"> ce qui a permis de former </w:t>
      </w:r>
      <w:r w:rsidR="001923F5">
        <w:rPr>
          <w:color w:val="auto"/>
        </w:rPr>
        <w:t>1</w:t>
      </w:r>
      <w:r w:rsidR="00E73FBF">
        <w:rPr>
          <w:color w:val="auto"/>
        </w:rPr>
        <w:t> </w:t>
      </w:r>
      <w:r w:rsidR="001923F5">
        <w:rPr>
          <w:color w:val="auto"/>
        </w:rPr>
        <w:t>seule personne.</w:t>
      </w:r>
      <w:r w:rsidR="00905BCE" w:rsidRPr="00071539">
        <w:rPr>
          <w:color w:val="auto"/>
        </w:rPr>
        <w:t xml:space="preserve"> Les nouveaux bénévoles sans formation </w:t>
      </w:r>
      <w:r w:rsidR="001923F5">
        <w:rPr>
          <w:color w:val="auto"/>
        </w:rPr>
        <w:t xml:space="preserve">qui le souhaitaient </w:t>
      </w:r>
      <w:r w:rsidR="00905BCE" w:rsidRPr="00071539">
        <w:rPr>
          <w:color w:val="auto"/>
        </w:rPr>
        <w:t>ont tout de même pu être mobilisés pour faire des achats d’épicerie en ligne ou sur place</w:t>
      </w:r>
      <w:r w:rsidR="005E52EF">
        <w:rPr>
          <w:color w:val="auto"/>
        </w:rPr>
        <w:t xml:space="preserve"> et pour des sondages téléphoniques, </w:t>
      </w:r>
      <w:r w:rsidR="000F2CC6">
        <w:rPr>
          <w:color w:val="auto"/>
        </w:rPr>
        <w:t>d</w:t>
      </w:r>
      <w:r w:rsidR="005E52EF">
        <w:rPr>
          <w:color w:val="auto"/>
        </w:rPr>
        <w:t xml:space="preserve">es tournées d’appels et </w:t>
      </w:r>
      <w:r w:rsidR="000F2CC6">
        <w:rPr>
          <w:color w:val="auto"/>
        </w:rPr>
        <w:t>d</w:t>
      </w:r>
      <w:r w:rsidR="005E52EF">
        <w:rPr>
          <w:color w:val="auto"/>
        </w:rPr>
        <w:t xml:space="preserve">es </w:t>
      </w:r>
      <w:r w:rsidR="00E73FBF">
        <w:rPr>
          <w:color w:val="auto"/>
        </w:rPr>
        <w:t>téléphones</w:t>
      </w:r>
      <w:r w:rsidR="005E52EF">
        <w:rPr>
          <w:color w:val="auto"/>
        </w:rPr>
        <w:t xml:space="preserve"> d’amitié de l’INCA</w:t>
      </w:r>
      <w:r w:rsidR="00905BCE" w:rsidRPr="00071539">
        <w:rPr>
          <w:color w:val="auto"/>
        </w:rPr>
        <w:t>.</w:t>
      </w:r>
      <w:r w:rsidR="00497590" w:rsidRPr="00071539">
        <w:rPr>
          <w:color w:val="auto"/>
        </w:rPr>
        <w:t xml:space="preserve"> </w:t>
      </w:r>
    </w:p>
    <w:p w14:paraId="42076CF8" w14:textId="77777777" w:rsidR="00905BCE" w:rsidRPr="00071539" w:rsidRDefault="00905BCE" w:rsidP="00071539">
      <w:pPr>
        <w:rPr>
          <w:rFonts w:cstheme="minorHAnsi"/>
          <w:szCs w:val="24"/>
        </w:rPr>
      </w:pPr>
    </w:p>
    <w:p w14:paraId="31EC32AC" w14:textId="296376DE" w:rsidR="00905BCE" w:rsidRPr="00071539" w:rsidRDefault="00005D8A" w:rsidP="00071539">
      <w:pPr>
        <w:rPr>
          <w:rFonts w:cstheme="minorHAnsi"/>
          <w:szCs w:val="24"/>
        </w:rPr>
      </w:pPr>
      <w:r w:rsidRPr="00071539">
        <w:rPr>
          <w:rFonts w:cstheme="minorHAnsi"/>
          <w:szCs w:val="24"/>
        </w:rPr>
        <w:t xml:space="preserve">Nous avons procédé </w:t>
      </w:r>
      <w:r w:rsidR="00461198">
        <w:rPr>
          <w:rFonts w:cstheme="minorHAnsi"/>
          <w:szCs w:val="24"/>
        </w:rPr>
        <w:t xml:space="preserve">auprès des bénévoles </w:t>
      </w:r>
      <w:r w:rsidRPr="00071539">
        <w:rPr>
          <w:rFonts w:cstheme="minorHAnsi"/>
          <w:szCs w:val="24"/>
        </w:rPr>
        <w:t>à une distribution</w:t>
      </w:r>
      <w:r w:rsidR="00905BCE" w:rsidRPr="00071539">
        <w:rPr>
          <w:rFonts w:cstheme="minorHAnsi"/>
          <w:szCs w:val="24"/>
        </w:rPr>
        <w:t xml:space="preserve"> de couvre-visages </w:t>
      </w:r>
      <w:r w:rsidRPr="00071539">
        <w:rPr>
          <w:rFonts w:cstheme="minorHAnsi"/>
          <w:szCs w:val="24"/>
        </w:rPr>
        <w:t>réutilisables</w:t>
      </w:r>
      <w:r w:rsidR="00461198">
        <w:rPr>
          <w:rFonts w:cstheme="minorHAnsi"/>
          <w:szCs w:val="24"/>
        </w:rPr>
        <w:t xml:space="preserve">, </w:t>
      </w:r>
      <w:r w:rsidR="00905BCE" w:rsidRPr="00071539">
        <w:rPr>
          <w:rFonts w:cstheme="minorHAnsi"/>
          <w:szCs w:val="24"/>
        </w:rPr>
        <w:t>afin de leur permettre de poursuivre leur engagement de façon sécuritaire</w:t>
      </w:r>
      <w:r w:rsidR="00905BCE" w:rsidRPr="0034267A">
        <w:rPr>
          <w:rFonts w:cstheme="minorHAnsi"/>
          <w:szCs w:val="24"/>
        </w:rPr>
        <w:t>.</w:t>
      </w:r>
      <w:r w:rsidRPr="0034267A">
        <w:rPr>
          <w:rFonts w:cstheme="minorHAnsi"/>
          <w:szCs w:val="24"/>
        </w:rPr>
        <w:t xml:space="preserve"> </w:t>
      </w:r>
      <w:r w:rsidR="0034267A" w:rsidRPr="0034267A">
        <w:rPr>
          <w:rFonts w:cstheme="minorHAnsi"/>
          <w:szCs w:val="24"/>
        </w:rPr>
        <w:t xml:space="preserve">74 </w:t>
      </w:r>
      <w:r w:rsidR="0034267A">
        <w:rPr>
          <w:rFonts w:cstheme="minorHAnsi"/>
          <w:szCs w:val="24"/>
        </w:rPr>
        <w:t>couvre-visages</w:t>
      </w:r>
      <w:r w:rsidR="0034267A" w:rsidRPr="0034267A">
        <w:rPr>
          <w:rFonts w:cstheme="minorHAnsi"/>
          <w:szCs w:val="24"/>
        </w:rPr>
        <w:t xml:space="preserve"> ont été remis gratuitement aux</w:t>
      </w:r>
      <w:r w:rsidRPr="0034267A">
        <w:rPr>
          <w:rFonts w:cstheme="minorHAnsi"/>
          <w:szCs w:val="24"/>
        </w:rPr>
        <w:t xml:space="preserve"> bénévoles.</w:t>
      </w:r>
    </w:p>
    <w:p w14:paraId="1E842801" w14:textId="77777777" w:rsidR="00905BCE" w:rsidRPr="00071539" w:rsidRDefault="00905BCE" w:rsidP="00071539">
      <w:pPr>
        <w:rPr>
          <w:color w:val="auto"/>
        </w:rPr>
      </w:pPr>
    </w:p>
    <w:p w14:paraId="064C5CB9" w14:textId="03203D24" w:rsidR="00510321" w:rsidRPr="00391DD4" w:rsidRDefault="00510321" w:rsidP="00071539">
      <w:pPr>
        <w:rPr>
          <w:color w:val="auto"/>
          <w:shd w:val="clear" w:color="auto" w:fill="FFFFFF"/>
        </w:rPr>
      </w:pPr>
      <w:r w:rsidRPr="00071539">
        <w:t xml:space="preserve">Le SAB termine l’année avec </w:t>
      </w:r>
      <w:r w:rsidR="00905BCE" w:rsidRPr="00071539">
        <w:t>112</w:t>
      </w:r>
      <w:r w:rsidR="00E73FBF">
        <w:t> </w:t>
      </w:r>
      <w:r w:rsidRPr="00071539">
        <w:t>bénévoles actifs qui ont généreusement offert</w:t>
      </w:r>
      <w:r w:rsidR="00983C89" w:rsidRPr="00071539">
        <w:t xml:space="preserve"> </w:t>
      </w:r>
      <w:r w:rsidR="00905BCE" w:rsidRPr="00071539">
        <w:t>3680</w:t>
      </w:r>
      <w:r w:rsidR="00E73FBF">
        <w:t> </w:t>
      </w:r>
      <w:r w:rsidR="00983C89" w:rsidRPr="00071539">
        <w:t>h</w:t>
      </w:r>
      <w:r w:rsidRPr="00071539">
        <w:t xml:space="preserve">eures de bénévolat. </w:t>
      </w:r>
      <w:r w:rsidRPr="00071539">
        <w:rPr>
          <w:shd w:val="clear" w:color="auto" w:fill="FFFFFF"/>
        </w:rPr>
        <w:t>Calculé en semaine</w:t>
      </w:r>
      <w:r w:rsidR="00432EB3" w:rsidRPr="00071539">
        <w:rPr>
          <w:shd w:val="clear" w:color="auto" w:fill="FFFFFF"/>
        </w:rPr>
        <w:t>s</w:t>
      </w:r>
      <w:r w:rsidRPr="00071539">
        <w:rPr>
          <w:shd w:val="clear" w:color="auto" w:fill="FFFFFF"/>
        </w:rPr>
        <w:t xml:space="preserve"> de travail, </w:t>
      </w:r>
      <w:r w:rsidRPr="00391DD4">
        <w:rPr>
          <w:color w:val="auto"/>
          <w:shd w:val="clear" w:color="auto" w:fill="FFFFFF"/>
        </w:rPr>
        <w:t xml:space="preserve">ce chiffre correspond à un peu plus de </w:t>
      </w:r>
      <w:r w:rsidR="00905BCE" w:rsidRPr="00391DD4">
        <w:rPr>
          <w:color w:val="auto"/>
          <w:shd w:val="clear" w:color="auto" w:fill="FFFFFF"/>
        </w:rPr>
        <w:t>105</w:t>
      </w:r>
      <w:r w:rsidR="00E73FBF" w:rsidRPr="00391DD4">
        <w:rPr>
          <w:color w:val="auto"/>
          <w:shd w:val="clear" w:color="auto" w:fill="FFFFFF"/>
        </w:rPr>
        <w:t> </w:t>
      </w:r>
      <w:r w:rsidRPr="00391DD4">
        <w:rPr>
          <w:color w:val="auto"/>
          <w:shd w:val="clear" w:color="auto" w:fill="FFFFFF"/>
        </w:rPr>
        <w:t>semaines de 35</w:t>
      </w:r>
      <w:r w:rsidR="00E73FBF" w:rsidRPr="00391DD4">
        <w:rPr>
          <w:color w:val="auto"/>
          <w:shd w:val="clear" w:color="auto" w:fill="FFFFFF"/>
        </w:rPr>
        <w:t> </w:t>
      </w:r>
      <w:r w:rsidRPr="00391DD4">
        <w:rPr>
          <w:color w:val="auto"/>
          <w:shd w:val="clear" w:color="auto" w:fill="FFFFFF"/>
        </w:rPr>
        <w:t xml:space="preserve">heures. </w:t>
      </w:r>
    </w:p>
    <w:p w14:paraId="5DFDC33A" w14:textId="4047D785" w:rsidR="00DD5C45" w:rsidRPr="00391DD4" w:rsidRDefault="00DD5C45" w:rsidP="00071539">
      <w:pPr>
        <w:rPr>
          <w:color w:val="auto"/>
        </w:rPr>
      </w:pPr>
    </w:p>
    <w:p w14:paraId="0C7DA089" w14:textId="0DC48452" w:rsidR="00520499" w:rsidRPr="00391DD4" w:rsidRDefault="00391DD4" w:rsidP="00391DD4">
      <w:pPr>
        <w:rPr>
          <w:rFonts w:cstheme="minorHAnsi"/>
          <w:b/>
          <w:color w:val="auto"/>
          <w:szCs w:val="24"/>
        </w:rPr>
      </w:pPr>
      <w:r w:rsidRPr="00391DD4">
        <w:rPr>
          <w:rFonts w:cstheme="minorHAnsi"/>
          <w:color w:val="auto"/>
          <w:szCs w:val="24"/>
        </w:rPr>
        <w:t xml:space="preserve">Prévue au mois d’avril 2020, la présentation de la vidéo </w:t>
      </w:r>
      <w:r w:rsidRPr="00391DD4">
        <w:rPr>
          <w:rFonts w:cs="Helvetica"/>
          <w:color w:val="auto"/>
        </w:rPr>
        <w:t>mettant en vedette des membres et bénévoles de l’organisme qui partagent leur expérience d’utilisateurs et d’accompagnateurs du Service d’aide bénévole a été reportée en raison de l’annulation de la soirée de reconnaissance des bénévoles et de la suspension temporaire des services d’accompagnement. </w:t>
      </w:r>
      <w:r>
        <w:rPr>
          <w:rFonts w:cs="Helvetica"/>
          <w:color w:val="auto"/>
        </w:rPr>
        <w:t>Elle sera présentée au cours de l’année 2021-2022.</w:t>
      </w:r>
    </w:p>
    <w:p w14:paraId="1F23D153" w14:textId="77777777" w:rsidR="00520499" w:rsidRPr="00391DD4" w:rsidRDefault="00520499" w:rsidP="00071539">
      <w:pPr>
        <w:rPr>
          <w:color w:val="auto"/>
        </w:rPr>
      </w:pPr>
    </w:p>
    <w:p w14:paraId="6318C649" w14:textId="77777777" w:rsidR="005E52EF" w:rsidRPr="00391DD4" w:rsidRDefault="005E52EF" w:rsidP="005E52EF">
      <w:pPr>
        <w:rPr>
          <w:color w:val="auto"/>
          <w:highlight w:val="green"/>
        </w:rPr>
      </w:pPr>
    </w:p>
    <w:p w14:paraId="03C1FB85" w14:textId="1DADBDE2" w:rsidR="00280BAC" w:rsidRPr="00280BAC" w:rsidRDefault="00280BAC" w:rsidP="005E52EF">
      <w:r w:rsidRPr="00391DD4">
        <w:rPr>
          <w:color w:val="auto"/>
        </w:rPr>
        <w:t xml:space="preserve">La pandémie </w:t>
      </w:r>
      <w:r w:rsidR="007B4A5F" w:rsidRPr="00391DD4">
        <w:rPr>
          <w:color w:val="auto"/>
        </w:rPr>
        <w:t xml:space="preserve">a été dure </w:t>
      </w:r>
      <w:r w:rsidR="00461198">
        <w:t>pour</w:t>
      </w:r>
      <w:r w:rsidRPr="007B4A5F">
        <w:t xml:space="preserve"> le moral de nos membres, mais également de nos bénévoles dont plusieurs</w:t>
      </w:r>
      <w:r w:rsidR="00C629EB">
        <w:t xml:space="preserve"> ont dû mettre leur bénévolat sur pause</w:t>
      </w:r>
      <w:r w:rsidRPr="00280BAC">
        <w:t xml:space="preserve"> en raison de leur âge, d’une condition médicale ou </w:t>
      </w:r>
      <w:r w:rsidR="00C629EB">
        <w:t>par choix</w:t>
      </w:r>
      <w:r w:rsidRPr="00280BAC">
        <w:t xml:space="preserve">. </w:t>
      </w:r>
      <w:r w:rsidR="00C629EB">
        <w:t xml:space="preserve">Le RAAMM s’est adapté à la situation en offrant des activités de groupe virtuelles </w:t>
      </w:r>
      <w:r w:rsidR="00070632">
        <w:t xml:space="preserve">et </w:t>
      </w:r>
      <w:r w:rsidR="00C629EB">
        <w:t>gratuites</w:t>
      </w:r>
      <w:r w:rsidR="00461198">
        <w:t>,</w:t>
      </w:r>
      <w:r w:rsidR="00C629EB">
        <w:t xml:space="preserve"> pour garder ses membres actifs</w:t>
      </w:r>
      <w:r w:rsidR="00461198">
        <w:t>,</w:t>
      </w:r>
      <w:r w:rsidR="00C629EB">
        <w:t xml:space="preserve"> et les bénévoles ont été mobilisés pour de nouveaux mandats </w:t>
      </w:r>
      <w:r w:rsidR="00070632">
        <w:t>tels que la commande d’épicerie en ligne et le soutien technique sur Zoom.</w:t>
      </w:r>
    </w:p>
    <w:p w14:paraId="789E5A96" w14:textId="5E1AED41" w:rsidR="00A10C6F" w:rsidRPr="00071539" w:rsidRDefault="00A10C6F" w:rsidP="00071539">
      <w:pPr>
        <w:rPr>
          <w:rFonts w:eastAsiaTheme="majorEastAsia" w:cs="Calibri (Corps)"/>
          <w:b/>
          <w:bCs/>
          <w:caps/>
          <w:color w:val="254775"/>
          <w:sz w:val="28"/>
          <w:szCs w:val="28"/>
        </w:rPr>
      </w:pPr>
    </w:p>
    <w:p w14:paraId="06E181B0" w14:textId="77777777" w:rsidR="00592B36" w:rsidRPr="00071539" w:rsidRDefault="00592B36" w:rsidP="00071539">
      <w:pPr>
        <w:rPr>
          <w:rFonts w:eastAsiaTheme="majorEastAsia" w:cs="Calibri (Corps)"/>
          <w:b/>
          <w:bCs/>
          <w:caps/>
          <w:color w:val="254775"/>
          <w:sz w:val="28"/>
          <w:szCs w:val="28"/>
        </w:rPr>
      </w:pPr>
    </w:p>
    <w:p w14:paraId="38651FAB" w14:textId="1DFC7196" w:rsidR="00510321" w:rsidRPr="00071539" w:rsidRDefault="00510321" w:rsidP="00071539">
      <w:pPr>
        <w:pStyle w:val="Titre1"/>
      </w:pPr>
      <w:bookmarkStart w:id="32" w:name="_Toc74726448"/>
      <w:r w:rsidRPr="00071539">
        <w:lastRenderedPageBreak/>
        <w:t>RAYONNER</w:t>
      </w:r>
      <w:bookmarkEnd w:id="32"/>
    </w:p>
    <w:p w14:paraId="78D82D6A" w14:textId="77777777" w:rsidR="00731BDC" w:rsidRPr="00071539" w:rsidRDefault="00731BDC" w:rsidP="00727B2D"/>
    <w:p w14:paraId="4AB06FD8" w14:textId="5CEF090C" w:rsidR="003F5097" w:rsidRPr="00071539" w:rsidRDefault="003F5097" w:rsidP="00071539">
      <w:pPr>
        <w:pStyle w:val="Titre2"/>
      </w:pPr>
      <w:bookmarkStart w:id="33" w:name="_Toc74726449"/>
      <w:r w:rsidRPr="00071539">
        <w:t xml:space="preserve">Communications : </w:t>
      </w:r>
      <w:r w:rsidR="00AF3B90" w:rsidRPr="00071539">
        <w:t xml:space="preserve">garder le contact, </w:t>
      </w:r>
      <w:r w:rsidRPr="00071539">
        <w:t>informer et expliquer ce que nous faisons</w:t>
      </w:r>
      <w:bookmarkEnd w:id="33"/>
    </w:p>
    <w:p w14:paraId="6AE8297F" w14:textId="77777777" w:rsidR="003F5097" w:rsidRPr="00071539" w:rsidRDefault="003F5097" w:rsidP="00071539">
      <w:r w:rsidRPr="00071539">
        <w:rPr>
          <w:rFonts w:cstheme="minorHAnsi"/>
          <w:szCs w:val="24"/>
        </w:rPr>
        <w:t xml:space="preserve">Nos démarches de communication nous permettent de faire connaître notre organisation, nos dossiers, nos enjeux et nos actions tant à nos membres, qu’à nos partenaires, aux décideurs publics, aux médias et au grand public. </w:t>
      </w:r>
    </w:p>
    <w:p w14:paraId="678CCDB8" w14:textId="77777777" w:rsidR="003F5097" w:rsidRPr="00071539" w:rsidRDefault="003F5097" w:rsidP="00071539">
      <w:pPr>
        <w:rPr>
          <w:rFonts w:cstheme="minorHAnsi"/>
          <w:szCs w:val="24"/>
        </w:rPr>
      </w:pPr>
    </w:p>
    <w:p w14:paraId="1FBCEAEE" w14:textId="77777777" w:rsidR="003F5097" w:rsidRPr="00071539" w:rsidRDefault="003F5097" w:rsidP="00071539">
      <w:pPr>
        <w:rPr>
          <w:rFonts w:cstheme="minorHAnsi"/>
          <w:b/>
          <w:strike/>
          <w:szCs w:val="24"/>
        </w:rPr>
      </w:pPr>
      <w:bookmarkStart w:id="34" w:name="OLE_LINK37"/>
      <w:bookmarkStart w:id="35" w:name="OLE_LINK38"/>
      <w:r w:rsidRPr="00071539">
        <w:rPr>
          <w:rFonts w:cstheme="minorHAnsi"/>
          <w:b/>
          <w:szCs w:val="24"/>
        </w:rPr>
        <w:t>Actions réalisées</w:t>
      </w:r>
    </w:p>
    <w:p w14:paraId="72695E36" w14:textId="407FE043" w:rsidR="003F5097" w:rsidRPr="00071539" w:rsidRDefault="00C17805" w:rsidP="00071539">
      <w:pPr>
        <w:pStyle w:val="NormalWeb"/>
        <w:shd w:val="clear" w:color="auto" w:fill="FFFFFF"/>
        <w:spacing w:beforeAutospacing="0" w:afterAutospacing="0" w:line="276" w:lineRule="auto"/>
        <w:rPr>
          <w:rFonts w:ascii="Verdana" w:hAnsi="Verdana" w:cs="Helvetica"/>
          <w:color w:val="2F2F2F"/>
        </w:rPr>
      </w:pPr>
      <w:r w:rsidRPr="00071539">
        <w:rPr>
          <w:rFonts w:ascii="Verdana" w:hAnsi="Verdana" w:cs="Helvetica"/>
          <w:color w:val="2F2F2F"/>
        </w:rPr>
        <w:t>Afin de garder le contact avec nos membres, n</w:t>
      </w:r>
      <w:r w:rsidR="003F5097" w:rsidRPr="00071539">
        <w:rPr>
          <w:rFonts w:ascii="Verdana" w:hAnsi="Verdana" w:cs="Helvetica"/>
          <w:color w:val="2F2F2F"/>
        </w:rPr>
        <w:t>ous avons fait des tournées d’appels</w:t>
      </w:r>
      <w:r w:rsidR="00461198">
        <w:rPr>
          <w:rFonts w:ascii="Verdana" w:hAnsi="Verdana" w:cs="Helvetica"/>
          <w:color w:val="2F2F2F"/>
        </w:rPr>
        <w:t>,</w:t>
      </w:r>
      <w:r w:rsidR="003F5097" w:rsidRPr="00071539">
        <w:rPr>
          <w:rFonts w:ascii="Verdana" w:hAnsi="Verdana" w:cs="Helvetica"/>
          <w:color w:val="2F2F2F"/>
        </w:rPr>
        <w:t xml:space="preserve"> notamment pour nous assurer que t</w:t>
      </w:r>
      <w:r w:rsidRPr="00071539">
        <w:rPr>
          <w:rFonts w:ascii="Verdana" w:hAnsi="Verdana" w:cs="Helvetica"/>
          <w:color w:val="2F2F2F"/>
        </w:rPr>
        <w:t>ous allaient</w:t>
      </w:r>
      <w:r w:rsidR="003F5097" w:rsidRPr="00071539">
        <w:rPr>
          <w:rFonts w:ascii="Verdana" w:hAnsi="Verdana" w:cs="Helvetica"/>
          <w:color w:val="2F2F2F"/>
        </w:rPr>
        <w:t xml:space="preserve"> bien, </w:t>
      </w:r>
      <w:r w:rsidRPr="00071539">
        <w:rPr>
          <w:rFonts w:ascii="Verdana" w:hAnsi="Verdana" w:cs="Helvetica"/>
          <w:color w:val="2F2F2F"/>
        </w:rPr>
        <w:t xml:space="preserve">pour </w:t>
      </w:r>
      <w:r w:rsidR="003F5097" w:rsidRPr="00071539">
        <w:rPr>
          <w:rFonts w:ascii="Verdana" w:hAnsi="Verdana" w:cs="Helvetica"/>
          <w:color w:val="2F2F2F"/>
        </w:rPr>
        <w:t>faire connaître le Service de dépannage d’urgence et</w:t>
      </w:r>
      <w:r w:rsidR="005F6488">
        <w:rPr>
          <w:rFonts w:ascii="Verdana" w:hAnsi="Verdana" w:cs="Helvetica"/>
          <w:color w:val="2F2F2F"/>
        </w:rPr>
        <w:t xml:space="preserve"> pour </w:t>
      </w:r>
      <w:r w:rsidR="003F5097" w:rsidRPr="00071539">
        <w:rPr>
          <w:rFonts w:ascii="Verdana" w:hAnsi="Verdana" w:cs="Helvetica"/>
          <w:color w:val="2F2F2F"/>
        </w:rPr>
        <w:t xml:space="preserve">orienter les membres vers les </w:t>
      </w:r>
      <w:r w:rsidRPr="00071539">
        <w:rPr>
          <w:rFonts w:ascii="Verdana" w:hAnsi="Verdana" w:cs="Helvetica"/>
          <w:color w:val="2F2F2F"/>
        </w:rPr>
        <w:t xml:space="preserve">autres </w:t>
      </w:r>
      <w:r w:rsidR="003F5097" w:rsidRPr="00071539">
        <w:rPr>
          <w:rFonts w:ascii="Verdana" w:hAnsi="Verdana" w:cs="Helvetica"/>
          <w:color w:val="2F2F2F"/>
        </w:rPr>
        <w:t>services dont ils ont besoin.</w:t>
      </w:r>
      <w:r w:rsidRPr="00071539">
        <w:rPr>
          <w:rFonts w:ascii="Verdana" w:hAnsi="Verdana" w:cs="Helvetica"/>
          <w:color w:val="2F2F2F"/>
        </w:rPr>
        <w:t xml:space="preserve"> De plus, g</w:t>
      </w:r>
      <w:r w:rsidR="003F5097" w:rsidRPr="00071539">
        <w:rPr>
          <w:rFonts w:ascii="Verdana" w:hAnsi="Verdana" w:cs="Helvetica"/>
          <w:color w:val="2F2F2F"/>
        </w:rPr>
        <w:t xml:space="preserve">râce à la facilité d’utilisation du gestionnaire de notre site </w:t>
      </w:r>
      <w:r w:rsidR="00134C1A">
        <w:rPr>
          <w:rFonts w:ascii="Verdana" w:hAnsi="Verdana" w:cs="Helvetica"/>
          <w:color w:val="2F2F2F"/>
        </w:rPr>
        <w:t>W</w:t>
      </w:r>
      <w:r w:rsidR="003F5097" w:rsidRPr="00071539">
        <w:rPr>
          <w:rFonts w:ascii="Verdana" w:hAnsi="Verdana" w:cs="Helvetica"/>
          <w:color w:val="2F2F2F"/>
        </w:rPr>
        <w:t xml:space="preserve">eb, nous avons pu rapidement y ajouter de nouvelles sections afin de </w:t>
      </w:r>
      <w:r w:rsidRPr="00071539">
        <w:rPr>
          <w:rFonts w:ascii="Verdana" w:hAnsi="Verdana" w:cs="Helvetica"/>
          <w:color w:val="2F2F2F"/>
        </w:rPr>
        <w:t>répondre aux nouvelles préoccupations de nos membres</w:t>
      </w:r>
      <w:r w:rsidR="00E73FBF">
        <w:rPr>
          <w:rFonts w:ascii="Verdana" w:hAnsi="Verdana" w:cs="Helvetica"/>
          <w:color w:val="2F2F2F"/>
        </w:rPr>
        <w:t> </w:t>
      </w:r>
      <w:r w:rsidR="003F5097" w:rsidRPr="00071539">
        <w:rPr>
          <w:rFonts w:ascii="Verdana" w:hAnsi="Verdana" w:cs="Helvetica"/>
          <w:color w:val="2F2F2F"/>
        </w:rPr>
        <w:t>: section Covid-19, Service de dépannage d’urgence, Se désennuyer en confinement, Cuisine</w:t>
      </w:r>
      <w:r w:rsidRPr="00071539">
        <w:rPr>
          <w:rFonts w:ascii="Verdana" w:hAnsi="Verdana" w:cs="Helvetica"/>
          <w:color w:val="2F2F2F"/>
        </w:rPr>
        <w:t>r</w:t>
      </w:r>
      <w:r w:rsidR="003F5097" w:rsidRPr="00071539">
        <w:rPr>
          <w:rFonts w:ascii="Verdana" w:hAnsi="Verdana" w:cs="Helvetica"/>
          <w:color w:val="2F2F2F"/>
        </w:rPr>
        <w:t xml:space="preserve"> en confinement.  </w:t>
      </w:r>
    </w:p>
    <w:p w14:paraId="4F501F66" w14:textId="77777777" w:rsidR="003F5097" w:rsidRPr="00071539" w:rsidRDefault="003F5097" w:rsidP="00071539">
      <w:pPr>
        <w:rPr>
          <w:rFonts w:cstheme="minorHAnsi"/>
          <w:szCs w:val="24"/>
        </w:rPr>
      </w:pPr>
    </w:p>
    <w:p w14:paraId="4FD1678B" w14:textId="61F1950A" w:rsidR="003F5097" w:rsidRPr="00071539" w:rsidRDefault="003F5097" w:rsidP="00071539">
      <w:pPr>
        <w:rPr>
          <w:rFonts w:cstheme="minorHAnsi"/>
          <w:b/>
          <w:bCs/>
        </w:rPr>
      </w:pPr>
      <w:r w:rsidRPr="00071539">
        <w:rPr>
          <w:rFonts w:cstheme="minorHAnsi"/>
        </w:rPr>
        <w:t>Nous avons eu une bonne couverture médiatique cette année alors que l’on répertorie 1</w:t>
      </w:r>
      <w:r w:rsidR="0084630A">
        <w:rPr>
          <w:rFonts w:cstheme="minorHAnsi"/>
        </w:rPr>
        <w:t>8</w:t>
      </w:r>
      <w:r w:rsidR="00E73FBF">
        <w:rPr>
          <w:rFonts w:cstheme="minorHAnsi"/>
        </w:rPr>
        <w:t> </w:t>
      </w:r>
      <w:r w:rsidRPr="00071539">
        <w:rPr>
          <w:rFonts w:cstheme="minorHAnsi"/>
        </w:rPr>
        <w:t xml:space="preserve">mentions dans les médias. </w:t>
      </w:r>
      <w:r w:rsidRPr="00071539">
        <w:rPr>
          <w:rFonts w:cstheme="minorHAnsi"/>
          <w:b/>
          <w:bCs/>
        </w:rPr>
        <w:t>Vous trouverez la revue de presse du RAAMM en annexe</w:t>
      </w:r>
      <w:r w:rsidR="00E73FBF">
        <w:rPr>
          <w:rFonts w:cstheme="minorHAnsi"/>
          <w:b/>
          <w:bCs/>
        </w:rPr>
        <w:t> </w:t>
      </w:r>
      <w:r w:rsidRPr="00071539">
        <w:rPr>
          <w:rFonts w:cstheme="minorHAnsi"/>
          <w:b/>
          <w:bCs/>
        </w:rPr>
        <w:t>4.</w:t>
      </w:r>
    </w:p>
    <w:bookmarkEnd w:id="34"/>
    <w:bookmarkEnd w:id="35"/>
    <w:p w14:paraId="2F7E1105" w14:textId="77777777" w:rsidR="003F5097" w:rsidRPr="00071539" w:rsidRDefault="003F5097" w:rsidP="00071539">
      <w:pPr>
        <w:rPr>
          <w:rFonts w:cstheme="minorHAnsi"/>
          <w:szCs w:val="24"/>
        </w:rPr>
      </w:pPr>
    </w:p>
    <w:p w14:paraId="125FB846" w14:textId="72C02D0A" w:rsidR="003F5097" w:rsidRPr="00071539" w:rsidRDefault="003F5097" w:rsidP="00071539">
      <w:pPr>
        <w:rPr>
          <w:rFonts w:eastAsia="Calibri" w:cs="Calibri"/>
          <w:color w:val="auto"/>
          <w:sz w:val="22"/>
          <w:szCs w:val="24"/>
        </w:rPr>
      </w:pPr>
      <w:r w:rsidRPr="00071539">
        <w:rPr>
          <w:rFonts w:eastAsia="Calibri" w:cs="Calibri"/>
          <w:szCs w:val="24"/>
        </w:rPr>
        <w:t>En matière d’informations destinées à ses membres, bénévoles, partenaires et alliés, le RAAMM utilise plusieurs canaux de communication</w:t>
      </w:r>
      <w:r w:rsidR="00C17805" w:rsidRPr="00071539">
        <w:rPr>
          <w:rFonts w:eastAsia="Calibri" w:cs="Calibri"/>
          <w:szCs w:val="24"/>
        </w:rPr>
        <w:t> :</w:t>
      </w:r>
    </w:p>
    <w:p w14:paraId="7D2D0588" w14:textId="77777777" w:rsidR="003F5097" w:rsidRPr="00071539" w:rsidRDefault="003F5097" w:rsidP="00071539">
      <w:pPr>
        <w:numPr>
          <w:ilvl w:val="0"/>
          <w:numId w:val="20"/>
        </w:numPr>
        <w:ind w:left="426"/>
        <w:contextualSpacing/>
        <w:rPr>
          <w:rFonts w:eastAsia="Calibri" w:cs="Calibri"/>
          <w:szCs w:val="24"/>
        </w:rPr>
      </w:pPr>
      <w:r w:rsidRPr="00071539">
        <w:rPr>
          <w:rFonts w:eastAsia="Calibri" w:cs="Calibri"/>
          <w:szCs w:val="24"/>
        </w:rPr>
        <w:t>180 courriels envoyés via la liste de diffusion Info-RAAMM;</w:t>
      </w:r>
    </w:p>
    <w:p w14:paraId="433A23C6" w14:textId="77777777" w:rsidR="003F5097" w:rsidRPr="00071539" w:rsidRDefault="003F5097" w:rsidP="00071539">
      <w:pPr>
        <w:numPr>
          <w:ilvl w:val="0"/>
          <w:numId w:val="20"/>
        </w:numPr>
        <w:ind w:left="426"/>
        <w:contextualSpacing/>
        <w:rPr>
          <w:rFonts w:eastAsia="Calibri" w:cs="Calibri"/>
          <w:szCs w:val="24"/>
        </w:rPr>
      </w:pPr>
      <w:r w:rsidRPr="00071539">
        <w:rPr>
          <w:rFonts w:eastAsia="Calibri" w:cs="Calibri"/>
          <w:szCs w:val="24"/>
        </w:rPr>
        <w:t>63 messages en provenance de la STM et des villes de la Rive-Sud via l’Info-travaux;</w:t>
      </w:r>
    </w:p>
    <w:p w14:paraId="287B3607" w14:textId="6F94105B" w:rsidR="003F5097" w:rsidRPr="00071539" w:rsidRDefault="003F5097" w:rsidP="00071539">
      <w:pPr>
        <w:numPr>
          <w:ilvl w:val="0"/>
          <w:numId w:val="20"/>
        </w:numPr>
        <w:ind w:left="426"/>
        <w:contextualSpacing/>
        <w:rPr>
          <w:rFonts w:eastAsia="Calibri" w:cs="Calibri"/>
          <w:szCs w:val="24"/>
        </w:rPr>
      </w:pPr>
      <w:r w:rsidRPr="00071539">
        <w:rPr>
          <w:rFonts w:eastAsia="Calibri" w:cs="Calibri"/>
          <w:szCs w:val="24"/>
        </w:rPr>
        <w:t>37 éditions de l’Écho du RAAMM dans lesquelles plus de 468</w:t>
      </w:r>
      <w:r w:rsidR="005F6488">
        <w:rPr>
          <w:rFonts w:eastAsia="Calibri" w:cs="Calibri"/>
          <w:strike/>
          <w:szCs w:val="24"/>
        </w:rPr>
        <w:t xml:space="preserve"> </w:t>
      </w:r>
      <w:r w:rsidRPr="00071539">
        <w:rPr>
          <w:rFonts w:eastAsia="Calibri" w:cs="Calibri"/>
          <w:szCs w:val="24"/>
        </w:rPr>
        <w:t xml:space="preserve">communiqués et articles ont été diffusés et mis en ligne sur notre site </w:t>
      </w:r>
      <w:r w:rsidR="00134C1A">
        <w:rPr>
          <w:rFonts w:eastAsia="Calibri" w:cs="Calibri"/>
          <w:szCs w:val="24"/>
        </w:rPr>
        <w:t>W</w:t>
      </w:r>
      <w:r w:rsidRPr="00071539">
        <w:rPr>
          <w:rFonts w:eastAsia="Calibri" w:cs="Calibri"/>
          <w:szCs w:val="24"/>
        </w:rPr>
        <w:t>eb;</w:t>
      </w:r>
    </w:p>
    <w:p w14:paraId="19D46EE1" w14:textId="2768BA27" w:rsidR="003F5097" w:rsidRPr="00071539" w:rsidRDefault="003F5097" w:rsidP="00071539">
      <w:pPr>
        <w:numPr>
          <w:ilvl w:val="0"/>
          <w:numId w:val="20"/>
        </w:numPr>
        <w:ind w:left="426"/>
        <w:contextualSpacing/>
        <w:rPr>
          <w:rFonts w:eastAsia="Calibri" w:cs="Calibri"/>
          <w:szCs w:val="24"/>
        </w:rPr>
      </w:pPr>
      <w:r w:rsidRPr="00071539">
        <w:rPr>
          <w:rFonts w:eastAsia="Calibri" w:cs="Calibri"/>
          <w:szCs w:val="24"/>
        </w:rPr>
        <w:t>2 bulletins Le RAAMM en action (mai 2020</w:t>
      </w:r>
      <w:r w:rsidR="00C17805" w:rsidRPr="00071539">
        <w:rPr>
          <w:rFonts w:eastAsia="Calibri" w:cs="Calibri"/>
          <w:szCs w:val="24"/>
        </w:rPr>
        <w:t xml:space="preserve"> et</w:t>
      </w:r>
      <w:r w:rsidRPr="00071539">
        <w:rPr>
          <w:rFonts w:eastAsia="Calibri" w:cs="Calibri"/>
          <w:szCs w:val="24"/>
        </w:rPr>
        <w:t xml:space="preserve"> janvier 2021);</w:t>
      </w:r>
    </w:p>
    <w:p w14:paraId="05AE7A65" w14:textId="77777777" w:rsidR="003F5097" w:rsidRPr="00071539" w:rsidRDefault="003F5097" w:rsidP="00071539">
      <w:pPr>
        <w:numPr>
          <w:ilvl w:val="0"/>
          <w:numId w:val="20"/>
        </w:numPr>
        <w:ind w:left="426"/>
        <w:contextualSpacing/>
        <w:rPr>
          <w:rFonts w:eastAsia="Calibri" w:cs="Calibri"/>
          <w:szCs w:val="24"/>
        </w:rPr>
      </w:pPr>
      <w:r w:rsidRPr="00071539">
        <w:rPr>
          <w:rFonts w:eastAsia="Calibri" w:cs="Calibri"/>
          <w:szCs w:val="24"/>
        </w:rPr>
        <w:t xml:space="preserve">Publiphone : </w:t>
      </w:r>
    </w:p>
    <w:p w14:paraId="119A2134" w14:textId="77777777" w:rsidR="003F5097" w:rsidRPr="00071539" w:rsidRDefault="003F5097" w:rsidP="00071539">
      <w:pPr>
        <w:numPr>
          <w:ilvl w:val="1"/>
          <w:numId w:val="20"/>
        </w:numPr>
        <w:ind w:left="709"/>
        <w:contextualSpacing/>
        <w:rPr>
          <w:rFonts w:eastAsia="Calibri" w:cs="Calibri"/>
          <w:szCs w:val="24"/>
        </w:rPr>
      </w:pPr>
      <w:r w:rsidRPr="00071539">
        <w:rPr>
          <w:rFonts w:eastAsia="Calibri" w:cs="Calibri"/>
          <w:szCs w:val="24"/>
        </w:rPr>
        <w:t>3905 visites dans la rubrique #11 Écho du RAAMM;</w:t>
      </w:r>
    </w:p>
    <w:p w14:paraId="60F87752" w14:textId="520CF63F" w:rsidR="003F5097" w:rsidRPr="00071539" w:rsidRDefault="003F5097" w:rsidP="00071539">
      <w:pPr>
        <w:numPr>
          <w:ilvl w:val="1"/>
          <w:numId w:val="20"/>
        </w:numPr>
        <w:ind w:left="709"/>
        <w:contextualSpacing/>
        <w:rPr>
          <w:rFonts w:eastAsia="Calibri" w:cs="Calibri"/>
          <w:szCs w:val="24"/>
        </w:rPr>
      </w:pPr>
      <w:r w:rsidRPr="00071539">
        <w:rPr>
          <w:rFonts w:eastAsia="Calibri" w:cs="Calibri"/>
          <w:szCs w:val="24"/>
        </w:rPr>
        <w:t>4531 visites dans la rubrique #12</w:t>
      </w:r>
      <w:r w:rsidR="00E73FBF">
        <w:rPr>
          <w:rFonts w:eastAsia="Calibri" w:cs="Calibri"/>
          <w:szCs w:val="24"/>
        </w:rPr>
        <w:t> </w:t>
      </w:r>
      <w:r w:rsidRPr="00071539">
        <w:rPr>
          <w:rFonts w:eastAsia="Calibri" w:cs="Calibri"/>
          <w:szCs w:val="24"/>
        </w:rPr>
        <w:t>Dernières minutes;</w:t>
      </w:r>
    </w:p>
    <w:p w14:paraId="37065DCE" w14:textId="77777777" w:rsidR="003F5097" w:rsidRPr="00071539" w:rsidRDefault="003F5097" w:rsidP="00071539">
      <w:pPr>
        <w:numPr>
          <w:ilvl w:val="1"/>
          <w:numId w:val="20"/>
        </w:numPr>
        <w:ind w:left="709"/>
        <w:contextualSpacing/>
        <w:rPr>
          <w:rFonts w:eastAsia="Calibri" w:cs="Calibri"/>
          <w:szCs w:val="24"/>
        </w:rPr>
      </w:pPr>
      <w:r w:rsidRPr="00071539">
        <w:rPr>
          <w:rFonts w:eastAsia="Calibri" w:cs="Calibri"/>
          <w:szCs w:val="24"/>
        </w:rPr>
        <w:lastRenderedPageBreak/>
        <w:t>547 visites dans la rubrique #13 Programmation des activités du RAAMM;</w:t>
      </w:r>
    </w:p>
    <w:p w14:paraId="0A497996" w14:textId="4B44BF82" w:rsidR="003F5097" w:rsidRPr="00071539" w:rsidRDefault="003F5097" w:rsidP="00071539">
      <w:pPr>
        <w:numPr>
          <w:ilvl w:val="1"/>
          <w:numId w:val="20"/>
        </w:numPr>
        <w:ind w:left="709"/>
        <w:contextualSpacing/>
        <w:rPr>
          <w:rFonts w:eastAsia="Calibri" w:cs="Calibri"/>
          <w:szCs w:val="24"/>
        </w:rPr>
      </w:pPr>
      <w:r w:rsidRPr="00071539">
        <w:rPr>
          <w:rFonts w:eastAsia="Calibri" w:cs="Calibri"/>
          <w:szCs w:val="24"/>
        </w:rPr>
        <w:t>83 visites dans la rubrique #14</w:t>
      </w:r>
      <w:r w:rsidR="00E73FBF">
        <w:rPr>
          <w:rFonts w:eastAsia="Calibri" w:cs="Calibri"/>
          <w:szCs w:val="24"/>
        </w:rPr>
        <w:t> </w:t>
      </w:r>
      <w:r w:rsidRPr="00071539">
        <w:rPr>
          <w:rFonts w:eastAsia="Calibri" w:cs="Calibri"/>
          <w:szCs w:val="24"/>
        </w:rPr>
        <w:t>Service d’aide bénévole</w:t>
      </w:r>
    </w:p>
    <w:p w14:paraId="3FCA297D" w14:textId="77777777" w:rsidR="003F5097" w:rsidRPr="00071539" w:rsidRDefault="003F5097" w:rsidP="00071539"/>
    <w:p w14:paraId="10511615" w14:textId="63977DAD" w:rsidR="003F5097" w:rsidRPr="00071539" w:rsidRDefault="003F5097" w:rsidP="00071539">
      <w:pPr>
        <w:rPr>
          <w:rFonts w:cs="Helvetica"/>
          <w:color w:val="2F2F2F"/>
          <w:shd w:val="clear" w:color="auto" w:fill="FFFFFF"/>
        </w:rPr>
      </w:pPr>
      <w:r w:rsidRPr="00071539">
        <w:rPr>
          <w:rFonts w:cs="Helvetica"/>
          <w:color w:val="2F2F2F"/>
          <w:shd w:val="clear" w:color="auto" w:fill="FFFFFF"/>
        </w:rPr>
        <w:t xml:space="preserve">Dans le cadre de </w:t>
      </w:r>
      <w:r w:rsidR="00C17805" w:rsidRPr="00071539">
        <w:rPr>
          <w:rFonts w:cs="Helvetica"/>
          <w:color w:val="2F2F2F"/>
          <w:shd w:val="clear" w:color="auto" w:fill="FFFFFF"/>
        </w:rPr>
        <w:t xml:space="preserve">l’événement </w:t>
      </w:r>
      <w:r w:rsidR="005F6488">
        <w:rPr>
          <w:rFonts w:cs="Helvetica"/>
          <w:color w:val="2F2F2F"/>
          <w:shd w:val="clear" w:color="auto" w:fill="FFFFFF"/>
        </w:rPr>
        <w:t>« </w:t>
      </w:r>
      <w:r w:rsidR="00C17805" w:rsidRPr="00071539">
        <w:rPr>
          <w:rFonts w:cs="Helvetica"/>
          <w:color w:val="2F2F2F"/>
          <w:shd w:val="clear" w:color="auto" w:fill="FFFFFF"/>
        </w:rPr>
        <w:t>Point de connexion</w:t>
      </w:r>
      <w:r w:rsidR="005F6488">
        <w:rPr>
          <w:rFonts w:cs="Helvetica"/>
          <w:color w:val="2F2F2F"/>
          <w:shd w:val="clear" w:color="auto" w:fill="FFFFFF"/>
        </w:rPr>
        <w:t> »,</w:t>
      </w:r>
      <w:r w:rsidR="00C17805" w:rsidRPr="00071539">
        <w:rPr>
          <w:rFonts w:cs="Helvetica"/>
          <w:color w:val="2F2F2F"/>
          <w:shd w:val="clear" w:color="auto" w:fill="FFFFFF"/>
        </w:rPr>
        <w:t xml:space="preserve"> organisé par l’INCA, nous avons fait une présentation </w:t>
      </w:r>
      <w:r w:rsidRPr="00071539">
        <w:rPr>
          <w:rFonts w:cs="Helvetica"/>
          <w:color w:val="2F2F2F"/>
          <w:shd w:val="clear" w:color="auto" w:fill="FFFFFF"/>
        </w:rPr>
        <w:t xml:space="preserve">sur le </w:t>
      </w:r>
      <w:r w:rsidR="005F6488">
        <w:rPr>
          <w:rFonts w:cs="Helvetica"/>
          <w:color w:val="2F2F2F"/>
          <w:shd w:val="clear" w:color="auto" w:fill="FFFFFF"/>
        </w:rPr>
        <w:t>p</w:t>
      </w:r>
      <w:r w:rsidRPr="00071539">
        <w:rPr>
          <w:rFonts w:cs="Helvetica"/>
          <w:color w:val="2F2F2F"/>
          <w:shd w:val="clear" w:color="auto" w:fill="FFFFFF"/>
        </w:rPr>
        <w:t>ubliphone et son contenu</w:t>
      </w:r>
      <w:r w:rsidR="005F6488">
        <w:rPr>
          <w:rFonts w:cs="Helvetica"/>
          <w:color w:val="2F2F2F"/>
          <w:shd w:val="clear" w:color="auto" w:fill="FFFFFF"/>
        </w:rPr>
        <w:t>,</w:t>
      </w:r>
      <w:r w:rsidRPr="00071539">
        <w:rPr>
          <w:rFonts w:cs="Helvetica"/>
          <w:color w:val="2F2F2F"/>
          <w:shd w:val="clear" w:color="auto" w:fill="FFFFFF"/>
        </w:rPr>
        <w:t xml:space="preserve"> </w:t>
      </w:r>
      <w:r w:rsidR="00C17805" w:rsidRPr="00071539">
        <w:rPr>
          <w:rFonts w:cs="Helvetica"/>
          <w:color w:val="2F2F2F"/>
          <w:shd w:val="clear" w:color="auto" w:fill="FFFFFF"/>
        </w:rPr>
        <w:t>en expliquant que le</w:t>
      </w:r>
      <w:r w:rsidRPr="00071539">
        <w:rPr>
          <w:rFonts w:cs="Helvetica"/>
          <w:color w:val="2F2F2F"/>
          <w:shd w:val="clear" w:color="auto" w:fill="FFFFFF"/>
        </w:rPr>
        <w:t xml:space="preserve"> but </w:t>
      </w:r>
      <w:r w:rsidR="00C17805" w:rsidRPr="00071539">
        <w:rPr>
          <w:rFonts w:cs="Helvetica"/>
          <w:color w:val="2F2F2F"/>
          <w:shd w:val="clear" w:color="auto" w:fill="FFFFFF"/>
        </w:rPr>
        <w:t xml:space="preserve">de ce système d’information téléphonique est </w:t>
      </w:r>
      <w:r w:rsidRPr="00071539">
        <w:rPr>
          <w:rFonts w:cs="Helvetica"/>
          <w:color w:val="2F2F2F"/>
          <w:shd w:val="clear" w:color="auto" w:fill="FFFFFF"/>
        </w:rPr>
        <w:t>de ne pas laisser de côté les personnes n’ayant pas les ressources économiques ou le niveau de littératie numérique nécessaire pour utiliser internet. Plus d’une trentaine de participants étaient en ligne.</w:t>
      </w:r>
    </w:p>
    <w:p w14:paraId="6415D444" w14:textId="351B39C7" w:rsidR="003F5097" w:rsidRPr="00071539" w:rsidRDefault="003F5097" w:rsidP="00071539"/>
    <w:p w14:paraId="7AEF2521" w14:textId="74EDC394" w:rsidR="003F5097" w:rsidRPr="00071539" w:rsidRDefault="003F5097" w:rsidP="00071539">
      <w:pPr>
        <w:rPr>
          <w:rFonts w:cstheme="minorHAnsi"/>
          <w:szCs w:val="24"/>
        </w:rPr>
      </w:pPr>
      <w:r w:rsidRPr="00071539">
        <w:rPr>
          <w:rFonts w:cstheme="minorHAnsi"/>
          <w:szCs w:val="24"/>
        </w:rPr>
        <w:t>La pandémie a malheureusement coupé court aux célébrations que nous avions prévues pour le 25</w:t>
      </w:r>
      <w:r w:rsidRPr="00071539">
        <w:rPr>
          <w:rFonts w:cstheme="minorHAnsi"/>
          <w:szCs w:val="24"/>
          <w:vertAlign w:val="superscript"/>
        </w:rPr>
        <w:t>e</w:t>
      </w:r>
      <w:r w:rsidR="00E73FBF">
        <w:rPr>
          <w:rFonts w:cstheme="minorHAnsi"/>
          <w:szCs w:val="24"/>
        </w:rPr>
        <w:t> </w:t>
      </w:r>
      <w:r w:rsidRPr="00071539">
        <w:rPr>
          <w:rFonts w:cstheme="minorHAnsi"/>
          <w:szCs w:val="24"/>
        </w:rPr>
        <w:t>anniversaire du Service d’aide bénévole et le 40</w:t>
      </w:r>
      <w:r w:rsidRPr="00071539">
        <w:rPr>
          <w:rFonts w:cstheme="minorHAnsi"/>
          <w:szCs w:val="24"/>
          <w:vertAlign w:val="superscript"/>
        </w:rPr>
        <w:t>e</w:t>
      </w:r>
      <w:r w:rsidR="00E73FBF">
        <w:rPr>
          <w:rFonts w:cstheme="minorHAnsi"/>
          <w:szCs w:val="24"/>
        </w:rPr>
        <w:t> </w:t>
      </w:r>
      <w:r w:rsidRPr="00071539">
        <w:rPr>
          <w:rFonts w:cstheme="minorHAnsi"/>
          <w:szCs w:val="24"/>
        </w:rPr>
        <w:t>anniversaire du RAAMM.</w:t>
      </w:r>
    </w:p>
    <w:p w14:paraId="48533990" w14:textId="3C818A3B" w:rsidR="00A665A3" w:rsidRDefault="00A665A3" w:rsidP="00071539"/>
    <w:p w14:paraId="50A0C197" w14:textId="77777777" w:rsidR="0038510A" w:rsidRPr="00071539" w:rsidRDefault="0038510A" w:rsidP="00071539"/>
    <w:p w14:paraId="3DFF9FD3" w14:textId="4C8FE809" w:rsidR="00510321" w:rsidRPr="00071539" w:rsidRDefault="00510321" w:rsidP="00071539">
      <w:pPr>
        <w:pStyle w:val="Titre2"/>
      </w:pPr>
      <w:bookmarkStart w:id="36" w:name="_Toc74726450"/>
      <w:r w:rsidRPr="00071539">
        <w:t>Sensibilisation</w:t>
      </w:r>
      <w:r w:rsidR="007605F8" w:rsidRPr="00071539">
        <w:t xml:space="preserve"> : découvrir </w:t>
      </w:r>
      <w:r w:rsidR="002C7E9E" w:rsidRPr="00071539">
        <w:t xml:space="preserve">le RAAMM et </w:t>
      </w:r>
      <w:r w:rsidR="007605F8" w:rsidRPr="00071539">
        <w:t>les défis des personnes handicapées visuelles</w:t>
      </w:r>
      <w:bookmarkEnd w:id="36"/>
    </w:p>
    <w:p w14:paraId="3CF7C430" w14:textId="4EED4B82" w:rsidR="007605F8" w:rsidRPr="00071539" w:rsidRDefault="00510321" w:rsidP="00071539">
      <w:pPr>
        <w:rPr>
          <w:rFonts w:cstheme="minorHAnsi"/>
          <w:szCs w:val="24"/>
        </w:rPr>
      </w:pPr>
      <w:r w:rsidRPr="00071539">
        <w:rPr>
          <w:rFonts w:cstheme="minorHAnsi"/>
          <w:szCs w:val="24"/>
        </w:rPr>
        <w:t xml:space="preserve">Les activités de sensibilisation </w:t>
      </w:r>
      <w:r w:rsidR="00737122" w:rsidRPr="00071539">
        <w:rPr>
          <w:rFonts w:cstheme="minorHAnsi"/>
          <w:szCs w:val="24"/>
        </w:rPr>
        <w:t>permettent aux personnes rencontrées de découvrir le RAAMM, de prendre connaissance des défis quotidiens des personnes handicapées visuelles, d’obtenir des conseils et parfois même d’être en contact avec une personne aveugle ou ma</w:t>
      </w:r>
      <w:r w:rsidR="007605F8" w:rsidRPr="00071539">
        <w:rPr>
          <w:rFonts w:cstheme="minorHAnsi"/>
          <w:szCs w:val="24"/>
        </w:rPr>
        <w:t>lvoyante pour la première fois.</w:t>
      </w:r>
    </w:p>
    <w:p w14:paraId="7E0CDFA9" w14:textId="77777777" w:rsidR="007605F8" w:rsidRPr="00071539" w:rsidRDefault="007605F8" w:rsidP="00071539">
      <w:pPr>
        <w:rPr>
          <w:rFonts w:cstheme="minorHAnsi"/>
          <w:szCs w:val="24"/>
        </w:rPr>
      </w:pPr>
    </w:p>
    <w:p w14:paraId="29C2BBC1" w14:textId="441C380F" w:rsidR="007605F8" w:rsidRPr="00071539" w:rsidRDefault="007605F8" w:rsidP="00071539">
      <w:pPr>
        <w:rPr>
          <w:rFonts w:cstheme="minorHAnsi"/>
          <w:b/>
          <w:strike/>
          <w:szCs w:val="24"/>
        </w:rPr>
      </w:pPr>
      <w:r w:rsidRPr="00071539">
        <w:rPr>
          <w:rFonts w:cstheme="minorHAnsi"/>
          <w:b/>
          <w:szCs w:val="24"/>
        </w:rPr>
        <w:t>Actions réalisées</w:t>
      </w:r>
    </w:p>
    <w:p w14:paraId="0A6868BF" w14:textId="118CE2C6" w:rsidR="003E7483" w:rsidRPr="00071539" w:rsidRDefault="00FC15C7" w:rsidP="00071539">
      <w:pPr>
        <w:rPr>
          <w:rFonts w:cstheme="minorHAnsi"/>
          <w:szCs w:val="24"/>
        </w:rPr>
      </w:pPr>
      <w:r w:rsidRPr="00071539">
        <w:rPr>
          <w:rFonts w:cstheme="minorHAnsi"/>
          <w:szCs w:val="24"/>
        </w:rPr>
        <w:t xml:space="preserve">Le comité de sensibilisation a </w:t>
      </w:r>
      <w:r w:rsidR="00C9179A">
        <w:rPr>
          <w:rFonts w:cstheme="minorHAnsi"/>
          <w:szCs w:val="24"/>
        </w:rPr>
        <w:t>développ</w:t>
      </w:r>
      <w:r w:rsidRPr="00071539">
        <w:rPr>
          <w:rFonts w:cstheme="minorHAnsi"/>
          <w:szCs w:val="24"/>
        </w:rPr>
        <w:t>é et testé</w:t>
      </w:r>
      <w:r w:rsidR="001F02C2">
        <w:rPr>
          <w:rFonts w:cstheme="minorHAnsi"/>
          <w:szCs w:val="24"/>
        </w:rPr>
        <w:t>, sur Zoom,</w:t>
      </w:r>
      <w:r w:rsidRPr="00071539">
        <w:rPr>
          <w:rFonts w:cstheme="minorHAnsi"/>
          <w:szCs w:val="24"/>
        </w:rPr>
        <w:t xml:space="preserve"> une</w:t>
      </w:r>
      <w:r w:rsidR="00E7659D" w:rsidRPr="00071539">
        <w:rPr>
          <w:rFonts w:cstheme="minorHAnsi"/>
          <w:szCs w:val="24"/>
        </w:rPr>
        <w:t xml:space="preserve"> activité de sensibilisation sous ban</w:t>
      </w:r>
      <w:r w:rsidR="001F02C2">
        <w:rPr>
          <w:rFonts w:cstheme="minorHAnsi"/>
          <w:szCs w:val="24"/>
        </w:rPr>
        <w:t xml:space="preserve">deau </w:t>
      </w:r>
      <w:r w:rsidRPr="00071539">
        <w:rPr>
          <w:rFonts w:cstheme="minorHAnsi"/>
          <w:szCs w:val="24"/>
        </w:rPr>
        <w:t>avec un petit groupe de 4</w:t>
      </w:r>
      <w:r w:rsidR="00E73FBF">
        <w:rPr>
          <w:rFonts w:cstheme="minorHAnsi"/>
          <w:szCs w:val="24"/>
        </w:rPr>
        <w:t> </w:t>
      </w:r>
      <w:r w:rsidRPr="00071539">
        <w:rPr>
          <w:rFonts w:cstheme="minorHAnsi"/>
          <w:szCs w:val="24"/>
        </w:rPr>
        <w:t>personnes n’ayant jamais participé à ce genre d’activité. L’activité s’est très bien déroulée et les commentaires reçus des participantes sont très positif</w:t>
      </w:r>
      <w:r w:rsidR="00C9179A">
        <w:rPr>
          <w:rFonts w:cstheme="minorHAnsi"/>
          <w:szCs w:val="24"/>
        </w:rPr>
        <w:t>s</w:t>
      </w:r>
      <w:r w:rsidRPr="00071539">
        <w:rPr>
          <w:rFonts w:cstheme="minorHAnsi"/>
          <w:szCs w:val="24"/>
        </w:rPr>
        <w:t xml:space="preserve">. </w:t>
      </w:r>
    </w:p>
    <w:p w14:paraId="7FC8B1DC" w14:textId="515C3131" w:rsidR="002C7E9E" w:rsidRPr="00071539" w:rsidRDefault="002C7E9E" w:rsidP="00071539">
      <w:pPr>
        <w:rPr>
          <w:rFonts w:cstheme="minorHAnsi"/>
          <w:szCs w:val="24"/>
        </w:rPr>
      </w:pPr>
    </w:p>
    <w:p w14:paraId="0729807D" w14:textId="55443F2E" w:rsidR="00FC15C7" w:rsidRPr="00FC15C7" w:rsidRDefault="00FC15C7" w:rsidP="00071539">
      <w:pPr>
        <w:pStyle w:val="NormalWeb"/>
        <w:shd w:val="clear" w:color="auto" w:fill="FFFFFF"/>
        <w:spacing w:beforeAutospacing="0" w:afterAutospacing="0" w:line="276" w:lineRule="auto"/>
        <w:rPr>
          <w:rFonts w:ascii="Verdana" w:hAnsi="Verdana" w:cs="Helvetica"/>
          <w:color w:val="2F2F2F"/>
        </w:rPr>
      </w:pPr>
      <w:r w:rsidRPr="00071539">
        <w:rPr>
          <w:rFonts w:ascii="Verdana" w:hAnsi="Verdana" w:cstheme="minorHAnsi"/>
        </w:rPr>
        <w:t xml:space="preserve">Nous avons lancé </w:t>
      </w:r>
      <w:r w:rsidRPr="00071539">
        <w:rPr>
          <w:rFonts w:ascii="Verdana" w:hAnsi="Verdana" w:cs="Helvetica"/>
          <w:b/>
          <w:bCs/>
          <w:color w:val="2F2F2F"/>
        </w:rPr>
        <w:t>«</w:t>
      </w:r>
      <w:r w:rsidR="00E73FBF">
        <w:rPr>
          <w:rFonts w:ascii="Arial" w:hAnsi="Arial" w:cs="Arial"/>
          <w:b/>
          <w:bCs/>
          <w:color w:val="2F2F2F"/>
        </w:rPr>
        <w:t> </w:t>
      </w:r>
      <w:r w:rsidRPr="00071539">
        <w:rPr>
          <w:rFonts w:ascii="Verdana" w:hAnsi="Verdana" w:cs="Helvetica"/>
          <w:color w:val="2F2F2F"/>
        </w:rPr>
        <w:t>Les coups de cœur et coups de gueule annuels du RAAMM</w:t>
      </w:r>
      <w:r w:rsidR="00E73FBF">
        <w:rPr>
          <w:rFonts w:ascii="Arial" w:hAnsi="Arial" w:cs="Arial"/>
          <w:b/>
          <w:bCs/>
          <w:color w:val="2F2F2F"/>
        </w:rPr>
        <w:t> </w:t>
      </w:r>
      <w:r w:rsidRPr="00071539">
        <w:rPr>
          <w:rFonts w:ascii="Verdana" w:hAnsi="Verdana" w:cs="Helvetica"/>
          <w:b/>
          <w:bCs/>
          <w:color w:val="2F2F2F"/>
        </w:rPr>
        <w:t xml:space="preserve">» </w:t>
      </w:r>
      <w:r w:rsidRPr="00071539">
        <w:rPr>
          <w:rFonts w:ascii="Verdana" w:hAnsi="Verdana" w:cs="Helvetica"/>
          <w:bCs/>
          <w:color w:val="2F2F2F"/>
        </w:rPr>
        <w:t>qui</w:t>
      </w:r>
      <w:r w:rsidRPr="00071539">
        <w:rPr>
          <w:rFonts w:ascii="Verdana" w:hAnsi="Verdana" w:cs="Helvetica"/>
          <w:color w:val="2F2F2F"/>
        </w:rPr>
        <w:t> visent à mettre en lumière les projets, produits, services, prises de parole publi</w:t>
      </w:r>
      <w:r w:rsidR="00C9179A">
        <w:rPr>
          <w:rFonts w:ascii="Verdana" w:hAnsi="Verdana" w:cs="Helvetica"/>
          <w:color w:val="2F2F2F"/>
        </w:rPr>
        <w:t>ques</w:t>
      </w:r>
      <w:r w:rsidRPr="00071539">
        <w:rPr>
          <w:rFonts w:ascii="Verdana" w:hAnsi="Verdana" w:cs="Helvetica"/>
          <w:color w:val="2F2F2F"/>
        </w:rPr>
        <w:t xml:space="preserve"> et autres actions qui constituent une avancée ou qui entraînent un recul en matière d’accessibilité pour les personnes handicapées visuelles et de respect de leurs droits. </w:t>
      </w:r>
      <w:r w:rsidRPr="00FC15C7">
        <w:rPr>
          <w:rFonts w:ascii="Verdana" w:hAnsi="Verdana" w:cs="Helvetica"/>
          <w:color w:val="2F2F2F"/>
        </w:rPr>
        <w:t xml:space="preserve">Que ce soit de la part du gouvernement, des institutions publiques, </w:t>
      </w:r>
      <w:r w:rsidRPr="00FC15C7">
        <w:rPr>
          <w:rFonts w:ascii="Verdana" w:hAnsi="Verdana" w:cs="Helvetica"/>
          <w:color w:val="2F2F2F"/>
        </w:rPr>
        <w:lastRenderedPageBreak/>
        <w:t>d’entreprises privées ou d’individus, plusieurs actions ne sont pas sans conséquence pour les personnes aveugles et malvoyantes. C’est pourquoi nous voulons valoriser et encourager les initiatives positives, mais également dénoncer les situations de recul.</w:t>
      </w:r>
      <w:r w:rsidRPr="00071539">
        <w:rPr>
          <w:rFonts w:ascii="Verdana" w:hAnsi="Verdana" w:cs="Helvetica"/>
          <w:color w:val="2F2F2F"/>
        </w:rPr>
        <w:t xml:space="preserve"> </w:t>
      </w:r>
      <w:r w:rsidRPr="00071539">
        <w:rPr>
          <w:rFonts w:ascii="Verdana" w:hAnsi="Verdana" w:cs="Helvetica"/>
          <w:color w:val="2F2F2F"/>
          <w:shd w:val="clear" w:color="auto" w:fill="FFFFFF"/>
        </w:rPr>
        <w:t>Tout au long de l’année, les membres et les alliés du RAAMM sont invités à nous envoyer leurs suggestions de coups de cœur et/ou de coups de gueule</w:t>
      </w:r>
      <w:r w:rsidR="001F02C2">
        <w:rPr>
          <w:rFonts w:ascii="Verdana" w:hAnsi="Verdana" w:cs="Helvetica"/>
          <w:color w:val="2F2F2F"/>
          <w:shd w:val="clear" w:color="auto" w:fill="FFFFFF"/>
        </w:rPr>
        <w:t xml:space="preserve">, </w:t>
      </w:r>
      <w:r w:rsidRPr="00071539">
        <w:rPr>
          <w:rFonts w:ascii="Verdana" w:hAnsi="Verdana" w:cs="Helvetica"/>
          <w:color w:val="2F2F2F"/>
          <w:shd w:val="clear" w:color="auto" w:fill="FFFFFF"/>
        </w:rPr>
        <w:t xml:space="preserve">en vue d’un vote et </w:t>
      </w:r>
      <w:r w:rsidR="001F02C2">
        <w:rPr>
          <w:rFonts w:ascii="Verdana" w:hAnsi="Verdana" w:cs="Helvetica"/>
          <w:color w:val="2F2F2F"/>
          <w:shd w:val="clear" w:color="auto" w:fill="FFFFFF"/>
        </w:rPr>
        <w:t>d’</w:t>
      </w:r>
      <w:r w:rsidRPr="00071539">
        <w:rPr>
          <w:rFonts w:ascii="Verdana" w:hAnsi="Verdana" w:cs="Helvetica"/>
          <w:color w:val="2F2F2F"/>
          <w:shd w:val="clear" w:color="auto" w:fill="FFFFFF"/>
        </w:rPr>
        <w:t>un dévoilement de gagnants en 2022.</w:t>
      </w:r>
    </w:p>
    <w:p w14:paraId="58D810C5" w14:textId="280E0BD7" w:rsidR="002C7E9E" w:rsidRPr="00071539" w:rsidRDefault="002C7E9E" w:rsidP="00071539">
      <w:pPr>
        <w:rPr>
          <w:rFonts w:cstheme="minorHAnsi"/>
          <w:szCs w:val="24"/>
        </w:rPr>
      </w:pPr>
    </w:p>
    <w:p w14:paraId="7E416032" w14:textId="77777777" w:rsidR="00C9179A" w:rsidRPr="00071539" w:rsidRDefault="00C9179A" w:rsidP="00C9179A">
      <w:pPr>
        <w:rPr>
          <w:rFonts w:cstheme="minorHAnsi"/>
          <w:szCs w:val="24"/>
        </w:rPr>
      </w:pPr>
    </w:p>
    <w:p w14:paraId="2D144EA2" w14:textId="77777777" w:rsidR="00C9179A" w:rsidRPr="00071539" w:rsidRDefault="00C9179A" w:rsidP="00C9179A">
      <w:pPr>
        <w:pStyle w:val="Titre2"/>
      </w:pPr>
      <w:bookmarkStart w:id="37" w:name="_Toc74726451"/>
      <w:r w:rsidRPr="00071539">
        <w:t>Relations partenariales : agir ensemble</w:t>
      </w:r>
      <w:bookmarkEnd w:id="37"/>
    </w:p>
    <w:p w14:paraId="7F19690D" w14:textId="5BB89E92" w:rsidR="00C9179A" w:rsidRPr="00071539" w:rsidRDefault="00C9179A" w:rsidP="00C9179A">
      <w:pPr>
        <w:rPr>
          <w:rFonts w:cstheme="minorHAnsi"/>
          <w:color w:val="000000" w:themeColor="text1"/>
        </w:rPr>
      </w:pPr>
      <w:r w:rsidRPr="00071539">
        <w:rPr>
          <w:rFonts w:cstheme="minorHAnsi"/>
          <w:color w:val="000000" w:themeColor="text1"/>
        </w:rPr>
        <w:t>Parce que le RAAMM évolue dans un environnement où les forces de chaque organisme contribuent à bâtir ensemble un quotidien accessible, nous entretenons des liens tant avec des organisations en déficience visuelle qu’avec toute autre organisation agissant directement ou indirectement sur les conditions de vie de nos membres.</w:t>
      </w:r>
      <w:r>
        <w:rPr>
          <w:rFonts w:cstheme="minorHAnsi"/>
          <w:color w:val="000000" w:themeColor="text1"/>
        </w:rPr>
        <w:t xml:space="preserve"> Soulignons toutefois que l’année</w:t>
      </w:r>
      <w:r w:rsidR="00E73FBF">
        <w:rPr>
          <w:rFonts w:cstheme="minorHAnsi"/>
          <w:color w:val="000000" w:themeColor="text1"/>
        </w:rPr>
        <w:t> </w:t>
      </w:r>
      <w:r>
        <w:rPr>
          <w:rFonts w:cstheme="minorHAnsi"/>
          <w:color w:val="000000" w:themeColor="text1"/>
        </w:rPr>
        <w:t xml:space="preserve">2020-2021 a été marquée par un important ralentissement des activités des différents comités </w:t>
      </w:r>
      <w:r w:rsidR="00E73FBF">
        <w:rPr>
          <w:rFonts w:cstheme="minorHAnsi"/>
          <w:color w:val="000000" w:themeColor="text1"/>
        </w:rPr>
        <w:t>où</w:t>
      </w:r>
      <w:r>
        <w:rPr>
          <w:rFonts w:cstheme="minorHAnsi"/>
          <w:color w:val="000000" w:themeColor="text1"/>
        </w:rPr>
        <w:t xml:space="preserve"> nous siégeons.</w:t>
      </w:r>
    </w:p>
    <w:p w14:paraId="0CE00D83" w14:textId="77777777" w:rsidR="00C9179A" w:rsidRPr="00071539" w:rsidRDefault="00C9179A" w:rsidP="00C9179A">
      <w:pPr>
        <w:rPr>
          <w:rFonts w:cstheme="minorHAnsi"/>
          <w:color w:val="000000" w:themeColor="text1"/>
        </w:rPr>
      </w:pPr>
    </w:p>
    <w:p w14:paraId="0A7322C0" w14:textId="52C2953C" w:rsidR="00C9179A" w:rsidRPr="00071539" w:rsidRDefault="00C9179A" w:rsidP="00C9179A">
      <w:pPr>
        <w:ind w:right="-7"/>
        <w:rPr>
          <w:rFonts w:cstheme="minorHAnsi"/>
          <w:b/>
          <w:bCs/>
          <w:szCs w:val="24"/>
        </w:rPr>
      </w:pPr>
      <w:r w:rsidRPr="00071539">
        <w:rPr>
          <w:rFonts w:cstheme="minorHAnsi"/>
          <w:b/>
          <w:bCs/>
          <w:szCs w:val="24"/>
        </w:rPr>
        <w:t>Vous trouverez en annexe</w:t>
      </w:r>
      <w:r w:rsidR="00E73FBF">
        <w:rPr>
          <w:rFonts w:cstheme="minorHAnsi"/>
          <w:b/>
          <w:bCs/>
          <w:szCs w:val="24"/>
        </w:rPr>
        <w:t> </w:t>
      </w:r>
      <w:r w:rsidRPr="00071539">
        <w:rPr>
          <w:rFonts w:cstheme="minorHAnsi"/>
          <w:b/>
          <w:bCs/>
          <w:szCs w:val="24"/>
        </w:rPr>
        <w:t xml:space="preserve">3 la liste des comités, conseils d’administration et tables de concertation auxquels le RAAMM a participé au cours de l’année. </w:t>
      </w:r>
    </w:p>
    <w:p w14:paraId="7E08D026" w14:textId="77777777" w:rsidR="00C9179A" w:rsidRPr="00071539" w:rsidRDefault="00C9179A" w:rsidP="00C9179A">
      <w:pPr>
        <w:tabs>
          <w:tab w:val="left" w:pos="1633"/>
        </w:tabs>
        <w:rPr>
          <w:szCs w:val="24"/>
        </w:rPr>
      </w:pPr>
    </w:p>
    <w:p w14:paraId="33264F0C" w14:textId="77777777" w:rsidR="00C9179A" w:rsidRPr="00071539" w:rsidRDefault="00C9179A" w:rsidP="00C9179A">
      <w:pPr>
        <w:rPr>
          <w:rFonts w:cstheme="minorHAnsi"/>
          <w:b/>
          <w:strike/>
          <w:szCs w:val="24"/>
        </w:rPr>
      </w:pPr>
      <w:r w:rsidRPr="00071539">
        <w:rPr>
          <w:rFonts w:cstheme="minorHAnsi"/>
          <w:b/>
          <w:szCs w:val="24"/>
        </w:rPr>
        <w:t xml:space="preserve">Actions réalisées </w:t>
      </w:r>
    </w:p>
    <w:p w14:paraId="5FB341F8" w14:textId="49599BF7" w:rsidR="00C9179A" w:rsidRPr="00071539" w:rsidRDefault="00C9179A" w:rsidP="00C9179A">
      <w:pPr>
        <w:rPr>
          <w:rFonts w:cstheme="minorHAnsi"/>
          <w:color w:val="000000" w:themeColor="text1"/>
        </w:rPr>
      </w:pPr>
      <w:r w:rsidRPr="00071539">
        <w:rPr>
          <w:rFonts w:cstheme="minorHAnsi"/>
          <w:color w:val="000000" w:themeColor="text1"/>
        </w:rPr>
        <w:t>Le RAAMM s’est joint au Collectif des organismes de défense des droits des personnes en situation de handicap</w:t>
      </w:r>
      <w:r w:rsidR="002C34E0">
        <w:rPr>
          <w:rFonts w:cstheme="minorHAnsi"/>
          <w:color w:val="000000" w:themeColor="text1"/>
        </w:rPr>
        <w:t xml:space="preserve"> (CODDPSH)</w:t>
      </w:r>
      <w:r w:rsidRPr="00071539">
        <w:rPr>
          <w:rFonts w:cstheme="minorHAnsi"/>
          <w:color w:val="000000" w:themeColor="text1"/>
        </w:rPr>
        <w:t xml:space="preserve">. Le mandat de ce nouveau comité est de se pencher sur les enjeux propres aux organismes de défense des droits des personnes en situation de handicap et de faire des représentations dans ce domaine auprès des décideurs publics. </w:t>
      </w:r>
      <w:r w:rsidRPr="001923F5">
        <w:rPr>
          <w:rFonts w:cstheme="minorHAnsi"/>
          <w:color w:val="000000" w:themeColor="text1"/>
        </w:rPr>
        <w:t xml:space="preserve">Nous avons participé à </w:t>
      </w:r>
      <w:r w:rsidR="001923F5" w:rsidRPr="001923F5">
        <w:rPr>
          <w:rFonts w:cstheme="minorHAnsi"/>
          <w:color w:val="000000" w:themeColor="text1"/>
        </w:rPr>
        <w:t>plusieurs démarches de sensibilisation et de revendications de même qu’à des rencontres avec des élus provinciaux.</w:t>
      </w:r>
    </w:p>
    <w:p w14:paraId="7AF6B349" w14:textId="77777777" w:rsidR="00C9179A" w:rsidRPr="00071539" w:rsidRDefault="00C9179A" w:rsidP="00C9179A">
      <w:pPr>
        <w:rPr>
          <w:rFonts w:cstheme="minorHAnsi"/>
          <w:color w:val="000000" w:themeColor="text1"/>
        </w:rPr>
      </w:pPr>
    </w:p>
    <w:p w14:paraId="654902CF" w14:textId="1C839B9E" w:rsidR="00C9179A" w:rsidRPr="00071539" w:rsidRDefault="00C9179A" w:rsidP="00C9179A">
      <w:pPr>
        <w:rPr>
          <w:color w:val="auto"/>
        </w:rPr>
      </w:pPr>
      <w:r w:rsidRPr="00071539">
        <w:rPr>
          <w:rFonts w:cs="Helvetica"/>
          <w:color w:val="auto"/>
          <w:shd w:val="clear" w:color="auto" w:fill="FFFFFF"/>
        </w:rPr>
        <w:t>C’est avec plaisir que nous avons collaboré avec l’INCA lors de la mise en place de leur service d’appels d’amitié</w:t>
      </w:r>
      <w:r w:rsidR="001F02C2">
        <w:rPr>
          <w:rFonts w:cs="Helvetica"/>
          <w:color w:val="auto"/>
          <w:shd w:val="clear" w:color="auto" w:fill="FFFFFF"/>
        </w:rPr>
        <w:t>,</w:t>
      </w:r>
      <w:r w:rsidRPr="00071539">
        <w:rPr>
          <w:rFonts w:cs="Helvetica"/>
          <w:color w:val="auto"/>
          <w:shd w:val="clear" w:color="auto" w:fill="FFFFFF"/>
        </w:rPr>
        <w:t xml:space="preserve"> </w:t>
      </w:r>
      <w:r w:rsidR="001F02C2">
        <w:rPr>
          <w:rFonts w:cs="Helvetica"/>
          <w:color w:val="auto"/>
          <w:shd w:val="clear" w:color="auto" w:fill="FFFFFF"/>
        </w:rPr>
        <w:t>visant à</w:t>
      </w:r>
      <w:r w:rsidRPr="00071539">
        <w:rPr>
          <w:rFonts w:cs="Helvetica"/>
          <w:color w:val="auto"/>
          <w:shd w:val="clear" w:color="auto" w:fill="FFFFFF"/>
        </w:rPr>
        <w:t xml:space="preserve"> briser l’isolement et l’ennui de la clientèle non voyante. Ainsi, plus d’une vingtaine des bénévoles du RAAMM ont répondu à l’appel et ont été jumelés chaque semaine avec une personne non voyante.</w:t>
      </w:r>
    </w:p>
    <w:p w14:paraId="6A4A91A1" w14:textId="3D791DDF" w:rsidR="00C17805" w:rsidRDefault="00C17805" w:rsidP="00071539"/>
    <w:p w14:paraId="6A7BD0FF" w14:textId="77777777" w:rsidR="001923F5" w:rsidRPr="00071539" w:rsidRDefault="001923F5" w:rsidP="00071539"/>
    <w:p w14:paraId="30BF81DF" w14:textId="0DC140CE" w:rsidR="00C17805" w:rsidRPr="00070632" w:rsidRDefault="00070632" w:rsidP="00071539">
      <w:r w:rsidRPr="00070632">
        <w:t>La communication avec les membres, mais également dans l’espace public demeure un élément clé du rayonnement du RAAMM. Nous avons mis en lumière les enjeux qui concernent les personnes handicapées visuelles, en plus d’être un joueur d’équipe dans l’écosystème communautaire, pour l’amélioration de leur qualité de vie.</w:t>
      </w:r>
    </w:p>
    <w:p w14:paraId="7ED31965" w14:textId="038225C4" w:rsidR="00A864E7" w:rsidRPr="00071539" w:rsidRDefault="00A864E7" w:rsidP="00071539"/>
    <w:p w14:paraId="32EF7D3C" w14:textId="77777777" w:rsidR="00A864E7" w:rsidRPr="00071539" w:rsidRDefault="00A864E7" w:rsidP="00071539"/>
    <w:p w14:paraId="7420E12F" w14:textId="25BF6EC6" w:rsidR="00510321" w:rsidRPr="00071539" w:rsidRDefault="00510321" w:rsidP="00071539">
      <w:pPr>
        <w:pStyle w:val="Titre1"/>
      </w:pPr>
      <w:bookmarkStart w:id="38" w:name="_Toc74726452"/>
      <w:r w:rsidRPr="00071539">
        <w:t>ASSURER LA SAINE GESTION DE L’ORGANISME</w:t>
      </w:r>
      <w:bookmarkEnd w:id="38"/>
    </w:p>
    <w:p w14:paraId="2C6BAF7A" w14:textId="5332B03B" w:rsidR="00510321" w:rsidRPr="00071539" w:rsidRDefault="00510321" w:rsidP="00071539"/>
    <w:p w14:paraId="42A15650" w14:textId="7BF71FFB" w:rsidR="000A0FEF" w:rsidRPr="00071539" w:rsidRDefault="000A0FEF" w:rsidP="00071539">
      <w:pPr>
        <w:pStyle w:val="Titre2"/>
        <w:rPr>
          <w:rFonts w:cstheme="minorHAnsi"/>
          <w:szCs w:val="24"/>
        </w:rPr>
      </w:pPr>
      <w:bookmarkStart w:id="39" w:name="_Toc74726453"/>
      <w:r w:rsidRPr="00071539">
        <w:rPr>
          <w:rFonts w:cstheme="minorHAnsi"/>
          <w:szCs w:val="24"/>
        </w:rPr>
        <w:t>Télétravail : se retourner sur un dix cennes</w:t>
      </w:r>
      <w:bookmarkEnd w:id="39"/>
    </w:p>
    <w:p w14:paraId="6F1B9F75" w14:textId="5B463029" w:rsidR="000A0FEF" w:rsidRPr="00071539" w:rsidRDefault="00A864E7" w:rsidP="00071539">
      <w:pPr>
        <w:rPr>
          <w:rFonts w:cstheme="minorHAnsi"/>
          <w:szCs w:val="24"/>
        </w:rPr>
      </w:pPr>
      <w:r w:rsidRPr="00071539">
        <w:t>La pandémie a amené son lot de défis logistiques, mais le RAAMM a su relever les défis!</w:t>
      </w:r>
    </w:p>
    <w:p w14:paraId="11C14052" w14:textId="77777777" w:rsidR="000A0FEF" w:rsidRPr="00071539" w:rsidRDefault="000A0FEF" w:rsidP="00071539">
      <w:pPr>
        <w:rPr>
          <w:rFonts w:cstheme="minorHAnsi"/>
          <w:szCs w:val="24"/>
        </w:rPr>
      </w:pPr>
    </w:p>
    <w:p w14:paraId="3DCD4429" w14:textId="77777777" w:rsidR="000A0FEF" w:rsidRPr="00071539" w:rsidRDefault="000A0FEF" w:rsidP="00071539">
      <w:pPr>
        <w:rPr>
          <w:rFonts w:cstheme="minorHAnsi"/>
          <w:b/>
          <w:strike/>
          <w:szCs w:val="24"/>
        </w:rPr>
      </w:pPr>
      <w:r w:rsidRPr="00071539">
        <w:rPr>
          <w:rFonts w:cstheme="minorHAnsi"/>
          <w:b/>
          <w:szCs w:val="24"/>
        </w:rPr>
        <w:t>Actions réalisées</w:t>
      </w:r>
    </w:p>
    <w:p w14:paraId="22B5FFF5" w14:textId="5340605B" w:rsidR="00780AC8" w:rsidRPr="00071539" w:rsidRDefault="00780AC8" w:rsidP="00071539">
      <w:pPr>
        <w:rPr>
          <w:rFonts w:cstheme="minorHAnsi"/>
          <w:color w:val="auto"/>
          <w:szCs w:val="24"/>
        </w:rPr>
      </w:pPr>
      <w:r w:rsidRPr="00071539">
        <w:rPr>
          <w:rFonts w:cstheme="minorHAnsi"/>
          <w:color w:val="auto"/>
          <w:szCs w:val="24"/>
        </w:rPr>
        <w:t>Soulignons d’entrée de jeu que le télétravail entraîne plusieurs obstacles, ponctuels ou permanents, en matière de fonctionnement et d’utilisation des outils d’adaptation informatiques. Après quelques semaines d’utilisation des logiciels «</w:t>
      </w:r>
      <w:r w:rsidR="00E73FBF">
        <w:rPr>
          <w:rFonts w:ascii="Arial" w:hAnsi="Arial" w:cs="Arial"/>
          <w:color w:val="auto"/>
          <w:szCs w:val="24"/>
        </w:rPr>
        <w:t> </w:t>
      </w:r>
      <w:r w:rsidRPr="00071539">
        <w:rPr>
          <w:rFonts w:cstheme="minorHAnsi"/>
          <w:color w:val="auto"/>
          <w:szCs w:val="24"/>
        </w:rPr>
        <w:t>bureau à distance</w:t>
      </w:r>
      <w:r w:rsidR="00E73FBF">
        <w:rPr>
          <w:rFonts w:ascii="Arial" w:hAnsi="Arial" w:cs="Arial"/>
          <w:color w:val="auto"/>
          <w:szCs w:val="24"/>
        </w:rPr>
        <w:t> </w:t>
      </w:r>
      <w:r w:rsidRPr="00071539">
        <w:rPr>
          <w:rFonts w:cstheme="minorHAnsi"/>
          <w:color w:val="auto"/>
          <w:szCs w:val="24"/>
        </w:rPr>
        <w:t>» et «</w:t>
      </w:r>
      <w:r w:rsidR="00E73FBF">
        <w:rPr>
          <w:rFonts w:ascii="Arial" w:hAnsi="Arial" w:cs="Arial"/>
          <w:color w:val="auto"/>
          <w:szCs w:val="24"/>
        </w:rPr>
        <w:t> </w:t>
      </w:r>
      <w:r w:rsidRPr="00071539">
        <w:rPr>
          <w:rFonts w:cstheme="minorHAnsi"/>
          <w:color w:val="auto"/>
          <w:szCs w:val="24"/>
        </w:rPr>
        <w:t>TeamViewer</w:t>
      </w:r>
      <w:r w:rsidR="00E73FBF">
        <w:rPr>
          <w:rFonts w:ascii="Arial" w:hAnsi="Arial" w:cs="Arial"/>
          <w:color w:val="auto"/>
          <w:szCs w:val="24"/>
        </w:rPr>
        <w:t> </w:t>
      </w:r>
      <w:r w:rsidRPr="00071539">
        <w:rPr>
          <w:rFonts w:cstheme="minorHAnsi"/>
          <w:color w:val="auto"/>
          <w:szCs w:val="24"/>
        </w:rPr>
        <w:t xml:space="preserve">», nous avons procédé à la configuration d’un réseau privé virtuel (VPN) et à l’achat de matériel informatique pour uniformiser le fonctionnement de l’ensemble de l’équipe de travail. </w:t>
      </w:r>
    </w:p>
    <w:p w14:paraId="76B8FA36" w14:textId="3163D2BE" w:rsidR="000A0FEF" w:rsidRPr="002416B0" w:rsidRDefault="000A0FEF" w:rsidP="00071539">
      <w:pPr>
        <w:rPr>
          <w:color w:val="auto"/>
        </w:rPr>
      </w:pPr>
    </w:p>
    <w:p w14:paraId="5D9896DE" w14:textId="7FF5C54D" w:rsidR="000A0FEF" w:rsidRPr="002416B0" w:rsidRDefault="00A864E7" w:rsidP="00071539">
      <w:pPr>
        <w:rPr>
          <w:color w:val="auto"/>
        </w:rPr>
      </w:pPr>
      <w:r w:rsidRPr="002416B0">
        <w:rPr>
          <w:rFonts w:cs="Helvetica"/>
          <w:color w:val="auto"/>
          <w:shd w:val="clear" w:color="auto" w:fill="FFFFFF"/>
        </w:rPr>
        <w:t xml:space="preserve">Nous avons complété la modernisation de nos bases de données ce qui s’avère très fonctionnel en contexte de télétravail. </w:t>
      </w:r>
      <w:r w:rsidR="00C958D6" w:rsidRPr="002416B0">
        <w:rPr>
          <w:rFonts w:cs="Helvetica"/>
          <w:color w:val="auto"/>
          <w:shd w:val="clear" w:color="auto" w:fill="FFFFFF"/>
        </w:rPr>
        <w:t>Ce nouvel outil de compilation et de gestion de données, entièrement accessible aux personnes ayant une déficience visuelle, combine plusieurs fonctionnalités</w:t>
      </w:r>
      <w:r w:rsidR="001F02C2">
        <w:rPr>
          <w:rFonts w:cs="Helvetica"/>
          <w:color w:val="auto"/>
          <w:shd w:val="clear" w:color="auto" w:fill="FFFFFF"/>
        </w:rPr>
        <w:t>,</w:t>
      </w:r>
      <w:r w:rsidR="00C958D6" w:rsidRPr="002416B0">
        <w:rPr>
          <w:rFonts w:cs="Helvetica"/>
          <w:color w:val="auto"/>
          <w:shd w:val="clear" w:color="auto" w:fill="FFFFFF"/>
        </w:rPr>
        <w:t xml:space="preserve"> ce qui représente un grand avantage pour le RAAMM et pour l’équipe de travail</w:t>
      </w:r>
      <w:r w:rsidR="00E73FBF">
        <w:rPr>
          <w:rFonts w:cs="Helvetica"/>
          <w:color w:val="auto"/>
          <w:shd w:val="clear" w:color="auto" w:fill="FFFFFF"/>
        </w:rPr>
        <w:t> </w:t>
      </w:r>
      <w:r w:rsidR="00C958D6" w:rsidRPr="002416B0">
        <w:rPr>
          <w:rFonts w:cs="Helvetica"/>
          <w:color w:val="auto"/>
          <w:shd w:val="clear" w:color="auto" w:fill="FFFFFF"/>
        </w:rPr>
        <w:t xml:space="preserve">: fiches de membres et de bénévoles, compilation des inscriptions aux activités, jumelage pour le service d’aide bénévole, comités du RAAMM, lieux de concertation et de représentation, registre des dons, feuilles de temps des employées et requêtes statistiques. </w:t>
      </w:r>
    </w:p>
    <w:p w14:paraId="0566F94B" w14:textId="77777777" w:rsidR="000A0FEF" w:rsidRPr="00071539" w:rsidRDefault="000A0FEF" w:rsidP="00071539"/>
    <w:p w14:paraId="3A37A846" w14:textId="37239AD0" w:rsidR="00510321" w:rsidRPr="00071539" w:rsidRDefault="00414DDC" w:rsidP="00071539">
      <w:pPr>
        <w:pStyle w:val="Titre2"/>
        <w:rPr>
          <w:rFonts w:cstheme="minorHAnsi"/>
          <w:szCs w:val="24"/>
        </w:rPr>
      </w:pPr>
      <w:bookmarkStart w:id="40" w:name="_Toc74726454"/>
      <w:r w:rsidRPr="00071539">
        <w:rPr>
          <w:rFonts w:cstheme="minorHAnsi"/>
          <w:szCs w:val="24"/>
        </w:rPr>
        <w:lastRenderedPageBreak/>
        <w:t>Gouvernance</w:t>
      </w:r>
      <w:r w:rsidR="00604A15" w:rsidRPr="00071539">
        <w:rPr>
          <w:rFonts w:cstheme="minorHAnsi"/>
          <w:szCs w:val="24"/>
        </w:rPr>
        <w:t xml:space="preserve"> : </w:t>
      </w:r>
      <w:r w:rsidR="00FD3E45">
        <w:rPr>
          <w:rFonts w:cstheme="minorHAnsi"/>
          <w:szCs w:val="24"/>
        </w:rPr>
        <w:t>un nouveau plan d’action stratégique</w:t>
      </w:r>
      <w:bookmarkEnd w:id="40"/>
    </w:p>
    <w:p w14:paraId="3A259E87" w14:textId="348C1A1B" w:rsidR="00D15787" w:rsidRPr="00071539" w:rsidRDefault="00B4408D" w:rsidP="00071539">
      <w:pPr>
        <w:rPr>
          <w:rFonts w:cstheme="minorHAnsi"/>
          <w:szCs w:val="24"/>
        </w:rPr>
      </w:pPr>
      <w:r w:rsidRPr="00071539">
        <w:rPr>
          <w:rFonts w:cstheme="minorHAnsi"/>
          <w:szCs w:val="24"/>
        </w:rPr>
        <w:t xml:space="preserve">Le RAAMM peut compter sur des administrateurs dynamiques et dévoués qui se sont réunis pour </w:t>
      </w:r>
      <w:r w:rsidR="00D15787" w:rsidRPr="00071539">
        <w:rPr>
          <w:rFonts w:cstheme="minorHAnsi"/>
          <w:szCs w:val="24"/>
        </w:rPr>
        <w:t>8</w:t>
      </w:r>
      <w:r w:rsidR="00E73FBF">
        <w:rPr>
          <w:rFonts w:cstheme="minorHAnsi"/>
          <w:szCs w:val="24"/>
        </w:rPr>
        <w:t> </w:t>
      </w:r>
      <w:r w:rsidRPr="00071539">
        <w:rPr>
          <w:rFonts w:cstheme="minorHAnsi"/>
          <w:szCs w:val="24"/>
        </w:rPr>
        <w:t xml:space="preserve">rencontres régulières. </w:t>
      </w:r>
      <w:r w:rsidR="00D15787" w:rsidRPr="00071539">
        <w:rPr>
          <w:rFonts w:cstheme="minorHAnsi"/>
          <w:szCs w:val="24"/>
        </w:rPr>
        <w:t xml:space="preserve">En plus d’appuyer la direction générale dans différents dossiers administratifs, les administrateurs s’impliquent dans des comités de travail du RAAMM et/ou du RAAQ. </w:t>
      </w:r>
    </w:p>
    <w:p w14:paraId="2AC7EAE7" w14:textId="77777777" w:rsidR="00D15787" w:rsidRPr="00071539" w:rsidRDefault="00D15787" w:rsidP="00071539">
      <w:pPr>
        <w:rPr>
          <w:rFonts w:cstheme="minorHAnsi"/>
          <w:szCs w:val="24"/>
        </w:rPr>
      </w:pPr>
    </w:p>
    <w:p w14:paraId="25FDB8F5" w14:textId="50AC1D29" w:rsidR="00A573DD" w:rsidRPr="00071539" w:rsidRDefault="00A573DD" w:rsidP="00071539">
      <w:pPr>
        <w:rPr>
          <w:rFonts w:cstheme="minorHAnsi"/>
          <w:szCs w:val="24"/>
        </w:rPr>
      </w:pPr>
      <w:r w:rsidRPr="00071539">
        <w:rPr>
          <w:rFonts w:cstheme="minorHAnsi"/>
          <w:szCs w:val="24"/>
        </w:rPr>
        <w:t>Au 31</w:t>
      </w:r>
      <w:r w:rsidR="00E73FBF">
        <w:rPr>
          <w:rFonts w:cstheme="minorHAnsi"/>
          <w:szCs w:val="24"/>
        </w:rPr>
        <w:t> </w:t>
      </w:r>
      <w:r w:rsidRPr="00071539">
        <w:rPr>
          <w:rFonts w:cstheme="minorHAnsi"/>
          <w:szCs w:val="24"/>
        </w:rPr>
        <w:t xml:space="preserve">mars </w:t>
      </w:r>
      <w:r w:rsidR="00D070C6" w:rsidRPr="00071539">
        <w:rPr>
          <w:rFonts w:cstheme="minorHAnsi"/>
          <w:szCs w:val="24"/>
        </w:rPr>
        <w:t>202</w:t>
      </w:r>
      <w:r w:rsidR="00704B3E" w:rsidRPr="00071539">
        <w:rPr>
          <w:rFonts w:cstheme="minorHAnsi"/>
          <w:szCs w:val="24"/>
        </w:rPr>
        <w:t>1</w:t>
      </w:r>
      <w:r w:rsidRPr="00071539">
        <w:rPr>
          <w:rFonts w:cstheme="minorHAnsi"/>
          <w:szCs w:val="24"/>
        </w:rPr>
        <w:t xml:space="preserve">, le </w:t>
      </w:r>
      <w:r w:rsidR="00E965FB" w:rsidRPr="00071539">
        <w:rPr>
          <w:rFonts w:cstheme="minorHAnsi"/>
          <w:szCs w:val="24"/>
        </w:rPr>
        <w:t xml:space="preserve">conseil d’administration (CA) </w:t>
      </w:r>
      <w:r w:rsidRPr="00071539">
        <w:rPr>
          <w:rFonts w:cstheme="minorHAnsi"/>
          <w:szCs w:val="24"/>
        </w:rPr>
        <w:t>était composé des membres suivants :</w:t>
      </w:r>
    </w:p>
    <w:p w14:paraId="4068E882" w14:textId="2BCA915D" w:rsidR="00A573DD" w:rsidRPr="00071539" w:rsidRDefault="00A573DD" w:rsidP="00071539">
      <w:pPr>
        <w:pStyle w:val="Paragraphedeliste"/>
        <w:numPr>
          <w:ilvl w:val="0"/>
          <w:numId w:val="1"/>
        </w:numPr>
        <w:rPr>
          <w:rFonts w:cstheme="minorHAnsi"/>
          <w:szCs w:val="24"/>
        </w:rPr>
      </w:pPr>
      <w:r w:rsidRPr="00071539">
        <w:rPr>
          <w:rFonts w:cstheme="minorHAnsi"/>
          <w:szCs w:val="24"/>
        </w:rPr>
        <w:t>Jean-Marie D’Amour, président</w:t>
      </w:r>
    </w:p>
    <w:p w14:paraId="13ACA35D" w14:textId="153776ED" w:rsidR="00A573DD" w:rsidRPr="00071539" w:rsidRDefault="00A573DD" w:rsidP="00071539">
      <w:pPr>
        <w:pStyle w:val="Paragraphedeliste"/>
        <w:numPr>
          <w:ilvl w:val="0"/>
          <w:numId w:val="1"/>
        </w:numPr>
        <w:rPr>
          <w:rFonts w:cstheme="minorHAnsi"/>
          <w:szCs w:val="24"/>
        </w:rPr>
      </w:pPr>
      <w:r w:rsidRPr="00071539">
        <w:rPr>
          <w:rFonts w:cstheme="minorHAnsi"/>
          <w:szCs w:val="24"/>
        </w:rPr>
        <w:t>Tania Roy, vice-présidente</w:t>
      </w:r>
    </w:p>
    <w:p w14:paraId="6103DBFC" w14:textId="77777777" w:rsidR="00A573DD" w:rsidRPr="00071539" w:rsidRDefault="00A573DD" w:rsidP="00071539">
      <w:pPr>
        <w:pStyle w:val="Paragraphedeliste"/>
        <w:numPr>
          <w:ilvl w:val="0"/>
          <w:numId w:val="1"/>
        </w:numPr>
        <w:rPr>
          <w:rFonts w:cstheme="minorHAnsi"/>
          <w:szCs w:val="24"/>
        </w:rPr>
      </w:pPr>
      <w:r w:rsidRPr="00071539">
        <w:rPr>
          <w:rFonts w:cstheme="minorHAnsi"/>
          <w:szCs w:val="24"/>
        </w:rPr>
        <w:t>Anne Jarry, secrétaire</w:t>
      </w:r>
    </w:p>
    <w:p w14:paraId="6C1B2B09" w14:textId="77777777" w:rsidR="00A573DD" w:rsidRPr="00071539" w:rsidRDefault="00A573DD" w:rsidP="00071539">
      <w:pPr>
        <w:pStyle w:val="Paragraphedeliste"/>
        <w:numPr>
          <w:ilvl w:val="0"/>
          <w:numId w:val="1"/>
        </w:numPr>
        <w:rPr>
          <w:rFonts w:cstheme="minorHAnsi"/>
          <w:szCs w:val="24"/>
        </w:rPr>
      </w:pPr>
      <w:r w:rsidRPr="00071539">
        <w:rPr>
          <w:rFonts w:cstheme="minorHAnsi"/>
          <w:szCs w:val="24"/>
        </w:rPr>
        <w:t>Suzanne Lalumière, trésorière</w:t>
      </w:r>
    </w:p>
    <w:p w14:paraId="17681FE5" w14:textId="77777777" w:rsidR="00362C32" w:rsidRPr="00071539" w:rsidRDefault="00362C32" w:rsidP="00071539">
      <w:pPr>
        <w:pStyle w:val="Paragraphedeliste"/>
        <w:numPr>
          <w:ilvl w:val="0"/>
          <w:numId w:val="1"/>
        </w:numPr>
        <w:rPr>
          <w:rFonts w:cstheme="minorHAnsi"/>
          <w:szCs w:val="24"/>
        </w:rPr>
      </w:pPr>
      <w:r w:rsidRPr="00071539">
        <w:rPr>
          <w:rFonts w:cstheme="minorHAnsi"/>
          <w:szCs w:val="24"/>
        </w:rPr>
        <w:t xml:space="preserve">David Courteau, administrateur </w:t>
      </w:r>
    </w:p>
    <w:p w14:paraId="12D90B93" w14:textId="603D0DB6" w:rsidR="00A573DD" w:rsidRPr="001F02C2" w:rsidRDefault="00A573DD" w:rsidP="00071539">
      <w:pPr>
        <w:pStyle w:val="Paragraphedeliste"/>
        <w:numPr>
          <w:ilvl w:val="0"/>
          <w:numId w:val="1"/>
        </w:numPr>
        <w:rPr>
          <w:rFonts w:cstheme="minorHAnsi"/>
          <w:szCs w:val="24"/>
        </w:rPr>
      </w:pPr>
      <w:r w:rsidRPr="00071539">
        <w:rPr>
          <w:rFonts w:cstheme="minorHAnsi"/>
          <w:szCs w:val="24"/>
          <w:lang w:val="en-CA"/>
        </w:rPr>
        <w:t xml:space="preserve">Steven Roth, </w:t>
      </w:r>
      <w:r w:rsidRPr="001F02C2">
        <w:rPr>
          <w:rFonts w:cstheme="minorHAnsi"/>
          <w:szCs w:val="24"/>
        </w:rPr>
        <w:t>administrateur coopté</w:t>
      </w:r>
    </w:p>
    <w:p w14:paraId="36BABD3D" w14:textId="77777777" w:rsidR="00362C32" w:rsidRPr="00071539" w:rsidRDefault="00362C32" w:rsidP="00071539">
      <w:pPr>
        <w:pStyle w:val="Paragraphedeliste"/>
        <w:numPr>
          <w:ilvl w:val="0"/>
          <w:numId w:val="1"/>
        </w:numPr>
        <w:rPr>
          <w:rFonts w:cstheme="minorHAnsi"/>
          <w:szCs w:val="24"/>
        </w:rPr>
      </w:pPr>
      <w:r w:rsidRPr="00071539">
        <w:rPr>
          <w:rFonts w:cstheme="minorHAnsi"/>
          <w:szCs w:val="24"/>
        </w:rPr>
        <w:t>Bruno Ronfard, administrateur coopté</w:t>
      </w:r>
    </w:p>
    <w:p w14:paraId="2E16FAB3" w14:textId="1B83FA02" w:rsidR="00B4408D" w:rsidRPr="00071539" w:rsidRDefault="00B4408D" w:rsidP="00071539">
      <w:pPr>
        <w:rPr>
          <w:rFonts w:cstheme="minorHAnsi"/>
          <w:szCs w:val="24"/>
        </w:rPr>
      </w:pPr>
    </w:p>
    <w:p w14:paraId="311ACF22" w14:textId="7F19879F" w:rsidR="00D15787" w:rsidRPr="00071539" w:rsidRDefault="00D44146" w:rsidP="00071539">
      <w:pPr>
        <w:rPr>
          <w:rFonts w:cstheme="minorHAnsi"/>
          <w:szCs w:val="24"/>
        </w:rPr>
      </w:pPr>
      <w:r w:rsidRPr="00071539">
        <w:rPr>
          <w:rFonts w:cstheme="minorHAnsi"/>
          <w:szCs w:val="24"/>
        </w:rPr>
        <w:t>Nous r</w:t>
      </w:r>
      <w:r w:rsidR="00D15787" w:rsidRPr="00071539">
        <w:rPr>
          <w:rFonts w:cstheme="minorHAnsi"/>
          <w:szCs w:val="24"/>
        </w:rPr>
        <w:t>emercions</w:t>
      </w:r>
      <w:r w:rsidR="00304941" w:rsidRPr="00071539">
        <w:rPr>
          <w:rFonts w:cstheme="minorHAnsi"/>
          <w:szCs w:val="24"/>
        </w:rPr>
        <w:t xml:space="preserve"> </w:t>
      </w:r>
      <w:r w:rsidR="00D15787" w:rsidRPr="00071539">
        <w:rPr>
          <w:rFonts w:cstheme="minorHAnsi"/>
          <w:szCs w:val="24"/>
        </w:rPr>
        <w:t>pour leur contribution aux travaux du conseil d’administration, Serge Boudreau</w:t>
      </w:r>
      <w:r w:rsidRPr="00071539">
        <w:rPr>
          <w:rFonts w:cstheme="minorHAnsi"/>
          <w:szCs w:val="24"/>
        </w:rPr>
        <w:t xml:space="preserve"> </w:t>
      </w:r>
      <w:r w:rsidR="00D15787" w:rsidRPr="00071539">
        <w:rPr>
          <w:rFonts w:cstheme="minorHAnsi"/>
          <w:szCs w:val="24"/>
        </w:rPr>
        <w:t xml:space="preserve">et Ariane </w:t>
      </w:r>
      <w:proofErr w:type="spellStart"/>
      <w:r w:rsidRPr="00071539">
        <w:rPr>
          <w:rFonts w:cstheme="minorHAnsi"/>
          <w:szCs w:val="24"/>
        </w:rPr>
        <w:t>Samimi</w:t>
      </w:r>
      <w:proofErr w:type="spellEnd"/>
      <w:r w:rsidRPr="00071539">
        <w:rPr>
          <w:rFonts w:cstheme="minorHAnsi"/>
          <w:szCs w:val="24"/>
        </w:rPr>
        <w:t xml:space="preserve"> </w:t>
      </w:r>
      <w:r w:rsidR="00D15787" w:rsidRPr="00071539">
        <w:rPr>
          <w:rFonts w:cstheme="minorHAnsi"/>
          <w:szCs w:val="24"/>
        </w:rPr>
        <w:t>qui ont terminé leur mandat au cours de l’année</w:t>
      </w:r>
      <w:r w:rsidR="00E73FBF">
        <w:rPr>
          <w:rFonts w:cstheme="minorHAnsi"/>
          <w:szCs w:val="24"/>
        </w:rPr>
        <w:t> </w:t>
      </w:r>
      <w:r w:rsidR="00D15787" w:rsidRPr="00071539">
        <w:rPr>
          <w:rFonts w:cstheme="minorHAnsi"/>
          <w:szCs w:val="24"/>
        </w:rPr>
        <w:t>2020-2021.</w:t>
      </w:r>
    </w:p>
    <w:p w14:paraId="25937D6D" w14:textId="77777777" w:rsidR="007605F8" w:rsidRPr="00071539" w:rsidRDefault="007605F8" w:rsidP="00071539">
      <w:pPr>
        <w:rPr>
          <w:rFonts w:cstheme="minorHAnsi"/>
          <w:szCs w:val="24"/>
        </w:rPr>
      </w:pPr>
    </w:p>
    <w:p w14:paraId="4F0C4A84" w14:textId="7AAD764C" w:rsidR="007605F8" w:rsidRPr="00071539" w:rsidRDefault="007605F8" w:rsidP="00071539">
      <w:pPr>
        <w:rPr>
          <w:rFonts w:cstheme="minorHAnsi"/>
          <w:b/>
          <w:strike/>
          <w:szCs w:val="24"/>
        </w:rPr>
      </w:pPr>
      <w:r w:rsidRPr="00071539">
        <w:rPr>
          <w:rFonts w:cstheme="minorHAnsi"/>
          <w:b/>
          <w:szCs w:val="24"/>
        </w:rPr>
        <w:t>Actions réalisées</w:t>
      </w:r>
    </w:p>
    <w:p w14:paraId="6A9FC1D6" w14:textId="43EDC3EC" w:rsidR="00C57794" w:rsidRPr="00071539" w:rsidRDefault="00780AC8" w:rsidP="00071539">
      <w:pPr>
        <w:textAlignment w:val="baseline"/>
        <w:rPr>
          <w:rFonts w:cstheme="minorHAnsi"/>
          <w:color w:val="auto"/>
        </w:rPr>
      </w:pPr>
      <w:r w:rsidRPr="00071539">
        <w:rPr>
          <w:rFonts w:cstheme="minorHAnsi"/>
          <w:color w:val="auto"/>
          <w:szCs w:val="24"/>
        </w:rPr>
        <w:t>L’élaboration et l’adoption du plan d’action stratégique</w:t>
      </w:r>
      <w:r w:rsidR="00E73FBF">
        <w:rPr>
          <w:rFonts w:cstheme="minorHAnsi"/>
          <w:color w:val="auto"/>
          <w:szCs w:val="24"/>
        </w:rPr>
        <w:t> </w:t>
      </w:r>
      <w:r w:rsidR="0041386F" w:rsidRPr="00071539">
        <w:rPr>
          <w:rFonts w:cstheme="minorHAnsi"/>
          <w:color w:val="auto"/>
          <w:szCs w:val="24"/>
        </w:rPr>
        <w:t xml:space="preserve">2021-2025 </w:t>
      </w:r>
      <w:r w:rsidR="00E73FBF">
        <w:rPr>
          <w:rFonts w:cstheme="minorHAnsi"/>
          <w:color w:val="auto"/>
          <w:szCs w:val="24"/>
        </w:rPr>
        <w:t>son</w:t>
      </w:r>
      <w:r w:rsidRPr="00071539">
        <w:rPr>
          <w:rFonts w:cstheme="minorHAnsi"/>
          <w:color w:val="auto"/>
          <w:szCs w:val="24"/>
        </w:rPr>
        <w:t>t l</w:t>
      </w:r>
      <w:r w:rsidR="00E73FBF">
        <w:rPr>
          <w:rFonts w:cstheme="minorHAnsi"/>
          <w:color w:val="auto"/>
          <w:szCs w:val="24"/>
        </w:rPr>
        <w:t>es éléments</w:t>
      </w:r>
      <w:r w:rsidRPr="00071539">
        <w:rPr>
          <w:rFonts w:cstheme="minorHAnsi"/>
          <w:color w:val="auto"/>
          <w:szCs w:val="24"/>
        </w:rPr>
        <w:t xml:space="preserve"> majeur</w:t>
      </w:r>
      <w:r w:rsidR="00E73FBF">
        <w:rPr>
          <w:rFonts w:cstheme="minorHAnsi"/>
          <w:color w:val="auto"/>
          <w:szCs w:val="24"/>
        </w:rPr>
        <w:t>s</w:t>
      </w:r>
      <w:r w:rsidRPr="00071539">
        <w:rPr>
          <w:rFonts w:cstheme="minorHAnsi"/>
          <w:color w:val="auto"/>
          <w:szCs w:val="24"/>
        </w:rPr>
        <w:t xml:space="preserve"> à souligner en matière de gouvernance cette année</w:t>
      </w:r>
      <w:r w:rsidR="0041386F" w:rsidRPr="00071539">
        <w:rPr>
          <w:rFonts w:cstheme="minorHAnsi"/>
          <w:color w:val="auto"/>
          <w:szCs w:val="24"/>
        </w:rPr>
        <w:t xml:space="preserve">. </w:t>
      </w:r>
      <w:r w:rsidR="00C57794" w:rsidRPr="00071539">
        <w:rPr>
          <w:rFonts w:cstheme="minorHAnsi"/>
          <w:color w:val="auto"/>
          <w:szCs w:val="24"/>
        </w:rPr>
        <w:t>De nombreuses rencontre</w:t>
      </w:r>
      <w:r w:rsidR="00C9179A">
        <w:rPr>
          <w:rFonts w:cstheme="minorHAnsi"/>
          <w:color w:val="auto"/>
          <w:szCs w:val="24"/>
        </w:rPr>
        <w:t>s</w:t>
      </w:r>
      <w:r w:rsidR="00C57794" w:rsidRPr="00071539">
        <w:rPr>
          <w:rFonts w:cstheme="minorHAnsi"/>
          <w:color w:val="auto"/>
          <w:szCs w:val="24"/>
        </w:rPr>
        <w:t xml:space="preserve"> avec </w:t>
      </w:r>
      <w:r w:rsidR="000A60EC">
        <w:rPr>
          <w:rFonts w:cstheme="minorHAnsi"/>
          <w:color w:val="auto"/>
          <w:szCs w:val="24"/>
        </w:rPr>
        <w:t>une</w:t>
      </w:r>
      <w:r w:rsidR="00C57794" w:rsidRPr="00071539">
        <w:rPr>
          <w:rFonts w:cstheme="minorHAnsi"/>
          <w:color w:val="auto"/>
          <w:szCs w:val="24"/>
        </w:rPr>
        <w:t xml:space="preserve"> consultant</w:t>
      </w:r>
      <w:r w:rsidR="00C9179A">
        <w:rPr>
          <w:rFonts w:cstheme="minorHAnsi"/>
          <w:color w:val="auto"/>
          <w:szCs w:val="24"/>
        </w:rPr>
        <w:t>e</w:t>
      </w:r>
      <w:r w:rsidR="00C57794" w:rsidRPr="00071539">
        <w:rPr>
          <w:rFonts w:cstheme="minorHAnsi"/>
          <w:color w:val="auto"/>
          <w:szCs w:val="24"/>
        </w:rPr>
        <w:t xml:space="preserve"> externe ont mené au dépôt par cette dernière d’une </w:t>
      </w:r>
      <w:r w:rsidR="00C57794" w:rsidRPr="00071539">
        <w:rPr>
          <w:rFonts w:cstheme="minorHAnsi"/>
          <w:color w:val="auto"/>
        </w:rPr>
        <w:t>version préliminaire et partielle du plan d’action</w:t>
      </w:r>
      <w:r w:rsidR="007C06D5">
        <w:rPr>
          <w:rFonts w:cstheme="minorHAnsi"/>
          <w:color w:val="auto"/>
        </w:rPr>
        <w:t>,</w:t>
      </w:r>
      <w:r w:rsidR="00C57794" w:rsidRPr="00071539">
        <w:rPr>
          <w:rFonts w:cstheme="minorHAnsi"/>
          <w:color w:val="auto"/>
        </w:rPr>
        <w:t xml:space="preserve"> à l’été</w:t>
      </w:r>
      <w:r w:rsidR="00E73FBF">
        <w:rPr>
          <w:rFonts w:cstheme="minorHAnsi"/>
          <w:color w:val="auto"/>
        </w:rPr>
        <w:t> </w:t>
      </w:r>
      <w:r w:rsidR="00C57794" w:rsidRPr="00071539">
        <w:rPr>
          <w:rFonts w:cstheme="minorHAnsi"/>
          <w:color w:val="auto"/>
        </w:rPr>
        <w:t>2020</w:t>
      </w:r>
      <w:r w:rsidR="007C06D5">
        <w:rPr>
          <w:rFonts w:cstheme="minorHAnsi"/>
          <w:color w:val="auto"/>
        </w:rPr>
        <w:t>;</w:t>
      </w:r>
      <w:r w:rsidR="00C57794" w:rsidRPr="00071539">
        <w:rPr>
          <w:rFonts w:cstheme="minorHAnsi"/>
          <w:color w:val="auto"/>
        </w:rPr>
        <w:t xml:space="preserve"> lequel a par la suite été complété, vulgarisé, reformulé et révisé par le comité de travail. 9 rencontres du comité, 1</w:t>
      </w:r>
      <w:r w:rsidR="00E73FBF">
        <w:rPr>
          <w:rFonts w:cstheme="minorHAnsi"/>
          <w:color w:val="auto"/>
        </w:rPr>
        <w:t> </w:t>
      </w:r>
      <w:r w:rsidR="00C57794" w:rsidRPr="00071539">
        <w:rPr>
          <w:rFonts w:cstheme="minorHAnsi"/>
          <w:color w:val="auto"/>
        </w:rPr>
        <w:t>réunion de l’équipe d’employés et 1</w:t>
      </w:r>
      <w:r w:rsidR="00E73FBF">
        <w:rPr>
          <w:rFonts w:cstheme="minorHAnsi"/>
          <w:color w:val="auto"/>
        </w:rPr>
        <w:t> </w:t>
      </w:r>
      <w:r w:rsidR="00C57794" w:rsidRPr="00071539">
        <w:rPr>
          <w:rFonts w:cstheme="minorHAnsi"/>
          <w:color w:val="auto"/>
        </w:rPr>
        <w:t xml:space="preserve">discussion en conseil d’administration ont été nécessaires pour revoir l’ensemble des actions stratégiques et produire un plan d’action suscitant l’adhésion des employés et </w:t>
      </w:r>
      <w:r w:rsidR="007C06D5">
        <w:rPr>
          <w:rFonts w:cstheme="minorHAnsi"/>
          <w:color w:val="auto"/>
        </w:rPr>
        <w:t xml:space="preserve">des </w:t>
      </w:r>
      <w:r w:rsidR="00C57794" w:rsidRPr="00071539">
        <w:rPr>
          <w:rFonts w:cstheme="minorHAnsi"/>
          <w:color w:val="auto"/>
        </w:rPr>
        <w:t>administrateurs. Soulignons qu’en raison de l’ampleur de son contenu, le plan d’action stratégique s’étend sur 4</w:t>
      </w:r>
      <w:r w:rsidR="00E73FBF">
        <w:rPr>
          <w:rFonts w:cstheme="minorHAnsi"/>
          <w:color w:val="auto"/>
        </w:rPr>
        <w:t> </w:t>
      </w:r>
      <w:r w:rsidR="00C57794" w:rsidRPr="00071539">
        <w:rPr>
          <w:rFonts w:cstheme="minorHAnsi"/>
          <w:color w:val="auto"/>
        </w:rPr>
        <w:t>années (2021-2025) plutôt que sur 3</w:t>
      </w:r>
      <w:r w:rsidR="00E73FBF">
        <w:rPr>
          <w:rFonts w:cstheme="minorHAnsi"/>
          <w:color w:val="auto"/>
        </w:rPr>
        <w:t> </w:t>
      </w:r>
      <w:r w:rsidR="00C57794" w:rsidRPr="00071539">
        <w:rPr>
          <w:rFonts w:cstheme="minorHAnsi"/>
          <w:color w:val="auto"/>
        </w:rPr>
        <w:t>ans</w:t>
      </w:r>
      <w:r w:rsidR="00E80C7B">
        <w:rPr>
          <w:rFonts w:cstheme="minorHAnsi"/>
          <w:color w:val="auto"/>
        </w:rPr>
        <w:t>,</w:t>
      </w:r>
      <w:r w:rsidR="00C57794" w:rsidRPr="00071539">
        <w:rPr>
          <w:rFonts w:cstheme="minorHAnsi"/>
          <w:color w:val="auto"/>
        </w:rPr>
        <w:t xml:space="preserve"> comme prévu initialement. </w:t>
      </w:r>
      <w:r w:rsidR="0041386F" w:rsidRPr="00071539">
        <w:rPr>
          <w:rFonts w:cstheme="minorHAnsi"/>
          <w:color w:val="auto"/>
        </w:rPr>
        <w:t>Il</w:t>
      </w:r>
      <w:r w:rsidR="00C57794" w:rsidRPr="00071539">
        <w:rPr>
          <w:rFonts w:cstheme="minorHAnsi"/>
          <w:color w:val="auto"/>
        </w:rPr>
        <w:t xml:space="preserve"> comporte 4</w:t>
      </w:r>
      <w:r w:rsidR="00E73FBF">
        <w:rPr>
          <w:rFonts w:cstheme="minorHAnsi"/>
          <w:color w:val="auto"/>
        </w:rPr>
        <w:t> </w:t>
      </w:r>
      <w:r w:rsidR="00C57794" w:rsidRPr="00071539">
        <w:rPr>
          <w:rFonts w:cstheme="minorHAnsi"/>
          <w:color w:val="auto"/>
        </w:rPr>
        <w:t>orientations stratégiques, 12</w:t>
      </w:r>
      <w:r w:rsidR="00E73FBF">
        <w:rPr>
          <w:rFonts w:cstheme="minorHAnsi"/>
          <w:color w:val="auto"/>
        </w:rPr>
        <w:t> </w:t>
      </w:r>
      <w:r w:rsidR="00C57794" w:rsidRPr="00071539">
        <w:rPr>
          <w:rFonts w:cstheme="minorHAnsi"/>
          <w:color w:val="auto"/>
        </w:rPr>
        <w:t>objectifs spécifiques et 41</w:t>
      </w:r>
      <w:r w:rsidR="00E73FBF">
        <w:rPr>
          <w:rFonts w:cstheme="minorHAnsi"/>
          <w:color w:val="auto"/>
        </w:rPr>
        <w:t> </w:t>
      </w:r>
      <w:r w:rsidR="00C57794" w:rsidRPr="00071539">
        <w:rPr>
          <w:rFonts w:cstheme="minorHAnsi"/>
          <w:color w:val="auto"/>
        </w:rPr>
        <w:t xml:space="preserve">actions stratégiques. </w:t>
      </w:r>
      <w:r w:rsidR="00E80C7B">
        <w:rPr>
          <w:rFonts w:cstheme="minorHAnsi"/>
          <w:color w:val="auto"/>
        </w:rPr>
        <w:t>L</w:t>
      </w:r>
      <w:r w:rsidR="00E80C7B" w:rsidRPr="00071539">
        <w:rPr>
          <w:rFonts w:cstheme="minorHAnsi"/>
          <w:color w:val="auto"/>
        </w:rPr>
        <w:t>e 10</w:t>
      </w:r>
      <w:r w:rsidR="00E80C7B">
        <w:rPr>
          <w:rFonts w:cstheme="minorHAnsi"/>
          <w:color w:val="auto"/>
        </w:rPr>
        <w:t> </w:t>
      </w:r>
      <w:r w:rsidR="00E80C7B" w:rsidRPr="00071539">
        <w:rPr>
          <w:rFonts w:cstheme="minorHAnsi"/>
          <w:color w:val="auto"/>
        </w:rPr>
        <w:t>mars 2021</w:t>
      </w:r>
      <w:r w:rsidR="00E80C7B">
        <w:rPr>
          <w:rFonts w:cstheme="minorHAnsi"/>
          <w:color w:val="auto"/>
        </w:rPr>
        <w:t xml:space="preserve">, </w:t>
      </w:r>
      <w:r w:rsidR="00C57794" w:rsidRPr="00071539">
        <w:rPr>
          <w:rFonts w:cstheme="minorHAnsi"/>
          <w:color w:val="auto"/>
        </w:rPr>
        <w:t xml:space="preserve">32 membres ont participé à l’assemblée générale spéciale d’adoption du plan </w:t>
      </w:r>
      <w:r w:rsidR="00C57794" w:rsidRPr="00071539">
        <w:rPr>
          <w:rFonts w:cstheme="minorHAnsi"/>
          <w:color w:val="auto"/>
        </w:rPr>
        <w:lastRenderedPageBreak/>
        <w:t xml:space="preserve">stratégique </w:t>
      </w:r>
      <w:r w:rsidR="0041386F" w:rsidRPr="00071539">
        <w:rPr>
          <w:rFonts w:cstheme="minorHAnsi"/>
          <w:color w:val="auto"/>
        </w:rPr>
        <w:t>et le caractère ambitieux du plan a été soulevé à plusieurs reprises</w:t>
      </w:r>
      <w:r w:rsidR="00C57794" w:rsidRPr="00071539">
        <w:rPr>
          <w:rFonts w:cstheme="minorHAnsi"/>
          <w:color w:val="auto"/>
        </w:rPr>
        <w:t>.</w:t>
      </w:r>
    </w:p>
    <w:p w14:paraId="3D605673" w14:textId="2B0DB070" w:rsidR="00704B3E" w:rsidRDefault="00704B3E" w:rsidP="00071539">
      <w:pPr>
        <w:rPr>
          <w:rFonts w:cstheme="minorHAnsi"/>
          <w:szCs w:val="24"/>
        </w:rPr>
      </w:pPr>
    </w:p>
    <w:p w14:paraId="47367E72" w14:textId="77777777" w:rsidR="001923F5" w:rsidRPr="00071539" w:rsidRDefault="001923F5" w:rsidP="00071539">
      <w:pPr>
        <w:rPr>
          <w:rFonts w:cstheme="minorHAnsi"/>
          <w:szCs w:val="24"/>
        </w:rPr>
      </w:pPr>
    </w:p>
    <w:p w14:paraId="1ED4D98A" w14:textId="109DB961" w:rsidR="00510321" w:rsidRPr="00071539" w:rsidRDefault="00510321" w:rsidP="00071539">
      <w:pPr>
        <w:pStyle w:val="Titre2"/>
      </w:pPr>
      <w:bookmarkStart w:id="41" w:name="_Toc74726455"/>
      <w:r w:rsidRPr="00071539">
        <w:t>Financement</w:t>
      </w:r>
      <w:r w:rsidR="00604A15" w:rsidRPr="00071539">
        <w:t xml:space="preserve"> : </w:t>
      </w:r>
      <w:r w:rsidR="000A0FEF" w:rsidRPr="00071539">
        <w:t xml:space="preserve">du soutien pour faire face à la tempête </w:t>
      </w:r>
      <w:proofErr w:type="spellStart"/>
      <w:r w:rsidR="000A0FEF" w:rsidRPr="00071539">
        <w:t>covid</w:t>
      </w:r>
      <w:bookmarkEnd w:id="41"/>
      <w:proofErr w:type="spellEnd"/>
    </w:p>
    <w:p w14:paraId="7EE4A09D" w14:textId="000BEB89" w:rsidR="00E379DF" w:rsidRPr="00071539" w:rsidRDefault="00780AC8" w:rsidP="00071539">
      <w:r w:rsidRPr="00071539">
        <w:t>En plus de financement pour la réalisation de projet</w:t>
      </w:r>
      <w:r w:rsidR="00071539">
        <w:t>s</w:t>
      </w:r>
      <w:r w:rsidRPr="00071539">
        <w:t>, le RAAMM a pu compter sur du soutien ponctuel</w:t>
      </w:r>
      <w:r w:rsidR="004803D4" w:rsidRPr="00071539">
        <w:t xml:space="preserve"> pour répondre à ses besoins et aux besoins de ses membres en contexte de pandémie.</w:t>
      </w:r>
    </w:p>
    <w:p w14:paraId="07393A08" w14:textId="77777777" w:rsidR="00780AC8" w:rsidRPr="00071539" w:rsidRDefault="00780AC8" w:rsidP="00071539"/>
    <w:p w14:paraId="08420B4C" w14:textId="3E28516B" w:rsidR="00ED1CCB" w:rsidRPr="00071539" w:rsidRDefault="00E379DF" w:rsidP="00071539">
      <w:pPr>
        <w:rPr>
          <w:rFonts w:cstheme="minorHAnsi"/>
          <w:b/>
          <w:strike/>
          <w:szCs w:val="24"/>
        </w:rPr>
      </w:pPr>
      <w:r w:rsidRPr="00071539">
        <w:rPr>
          <w:rFonts w:cstheme="minorHAnsi"/>
          <w:b/>
          <w:szCs w:val="24"/>
        </w:rPr>
        <w:t>Actions réalisées</w:t>
      </w:r>
      <w:r w:rsidR="00EC24B5" w:rsidRPr="00071539">
        <w:rPr>
          <w:rFonts w:cstheme="minorHAnsi"/>
          <w:b/>
          <w:strike/>
          <w:szCs w:val="24"/>
        </w:rPr>
        <w:t xml:space="preserve"> </w:t>
      </w:r>
    </w:p>
    <w:p w14:paraId="675F4393" w14:textId="13820177" w:rsidR="0059635E" w:rsidRPr="008D7248" w:rsidRDefault="004350D4" w:rsidP="0059635E">
      <w:pPr>
        <w:rPr>
          <w:highlight w:val="red"/>
        </w:rPr>
      </w:pPr>
      <w:r w:rsidRPr="008D7248">
        <w:t>La générosité des donateurs a été sans égal</w:t>
      </w:r>
      <w:r w:rsidR="00E80C7B">
        <w:t>e</w:t>
      </w:r>
      <w:r w:rsidRPr="008D7248">
        <w:t xml:space="preserve"> cette année alors que nous avons surpassé les attentes lors de notre ca</w:t>
      </w:r>
      <w:r w:rsidR="0059635E" w:rsidRPr="008D7248">
        <w:t xml:space="preserve">mpagne annuelle de </w:t>
      </w:r>
      <w:r w:rsidR="00E73FBF">
        <w:t>collect</w:t>
      </w:r>
      <w:r w:rsidR="0059635E" w:rsidRPr="008D7248">
        <w:t>e de fonds</w:t>
      </w:r>
      <w:r w:rsidRPr="008D7248">
        <w:t xml:space="preserve">. </w:t>
      </w:r>
      <w:r w:rsidR="00AF3110" w:rsidRPr="00AF3110">
        <w:rPr>
          <w:szCs w:val="24"/>
        </w:rPr>
        <w:t xml:space="preserve">Cela nous </w:t>
      </w:r>
      <w:r w:rsidR="00AF3110">
        <w:rPr>
          <w:szCs w:val="24"/>
        </w:rPr>
        <w:t>a entre autres permis d’offrir gratuitement les programmations d’activités d’automne et d’hiver.</w:t>
      </w:r>
    </w:p>
    <w:p w14:paraId="2269F1AB" w14:textId="77777777" w:rsidR="0059635E" w:rsidRPr="00071539" w:rsidRDefault="0059635E" w:rsidP="0059635E"/>
    <w:p w14:paraId="4D376CB7" w14:textId="39912B64" w:rsidR="00686C16" w:rsidRPr="00071539" w:rsidRDefault="00071539" w:rsidP="00071539">
      <w:pPr>
        <w:shd w:val="clear" w:color="auto" w:fill="FFFFFF"/>
      </w:pPr>
      <w:r w:rsidRPr="00071539">
        <w:t>3 projets financés ont été en cours cette année :</w:t>
      </w:r>
    </w:p>
    <w:p w14:paraId="0CBF6119" w14:textId="049EF197" w:rsidR="00304941" w:rsidRPr="00071539" w:rsidRDefault="00A96416" w:rsidP="00071539">
      <w:pPr>
        <w:pStyle w:val="Paragraphedeliste"/>
        <w:numPr>
          <w:ilvl w:val="0"/>
          <w:numId w:val="1"/>
        </w:numPr>
        <w:shd w:val="clear" w:color="auto" w:fill="FFFFFF"/>
      </w:pPr>
      <w:r w:rsidRPr="00071539">
        <w:t>Projet partenarial INLB «</w:t>
      </w:r>
      <w:r w:rsidR="00E73FBF">
        <w:rPr>
          <w:rFonts w:ascii="Arial" w:hAnsi="Arial" w:cs="Arial"/>
        </w:rPr>
        <w:t> </w:t>
      </w:r>
      <w:r w:rsidRPr="00071539">
        <w:t>Conférences sur l’accessibilité du Web dans les établissements d’enseignement supérieur</w:t>
      </w:r>
      <w:r w:rsidR="00E73FBF">
        <w:rPr>
          <w:rFonts w:ascii="Arial" w:hAnsi="Arial" w:cs="Arial"/>
        </w:rPr>
        <w:t> </w:t>
      </w:r>
      <w:r w:rsidRPr="00071539">
        <w:t>»</w:t>
      </w:r>
      <w:r w:rsidR="00071539" w:rsidRPr="00071539">
        <w:t xml:space="preserve"> (se poursuit en 2021-2022)</w:t>
      </w:r>
    </w:p>
    <w:p w14:paraId="4C2B067C" w14:textId="29A16033" w:rsidR="00071539" w:rsidRPr="00071539" w:rsidRDefault="00A96416" w:rsidP="00071539">
      <w:pPr>
        <w:pStyle w:val="Paragraphedeliste"/>
        <w:numPr>
          <w:ilvl w:val="0"/>
          <w:numId w:val="1"/>
        </w:numPr>
        <w:shd w:val="clear" w:color="auto" w:fill="FFFFFF"/>
      </w:pPr>
      <w:r w:rsidRPr="00071539">
        <w:t>OPHQ «</w:t>
      </w:r>
      <w:r w:rsidR="00E73FBF">
        <w:rPr>
          <w:rFonts w:ascii="Arial" w:hAnsi="Arial" w:cs="Arial"/>
        </w:rPr>
        <w:t> </w:t>
      </w:r>
      <w:r w:rsidRPr="00071539">
        <w:t>Vidéo éducative et de sensibilisation sur l’accessibilité du Web</w:t>
      </w:r>
      <w:r w:rsidR="00E73FBF">
        <w:rPr>
          <w:rFonts w:ascii="Arial" w:hAnsi="Arial" w:cs="Arial"/>
        </w:rPr>
        <w:t> </w:t>
      </w:r>
      <w:r w:rsidRPr="00071539">
        <w:t>»</w:t>
      </w:r>
      <w:r w:rsidR="00071539" w:rsidRPr="00071539">
        <w:t xml:space="preserve"> (se poursuit en 2021-2022)</w:t>
      </w:r>
    </w:p>
    <w:p w14:paraId="48D7C8DA" w14:textId="6C3AF597" w:rsidR="00A96416" w:rsidRPr="00071539" w:rsidRDefault="00071539" w:rsidP="00071539">
      <w:pPr>
        <w:pStyle w:val="Paragraphedeliste"/>
        <w:numPr>
          <w:ilvl w:val="0"/>
          <w:numId w:val="1"/>
        </w:numPr>
        <w:shd w:val="clear" w:color="auto" w:fill="FFFFFF"/>
        <w:rPr>
          <w:color w:val="auto"/>
        </w:rPr>
      </w:pPr>
      <w:r w:rsidRPr="00071539">
        <w:rPr>
          <w:color w:val="auto"/>
        </w:rPr>
        <w:t xml:space="preserve">CIUSSS </w:t>
      </w:r>
      <w:proofErr w:type="spellStart"/>
      <w:r w:rsidRPr="00071539">
        <w:rPr>
          <w:color w:val="auto"/>
        </w:rPr>
        <w:t>Centre-Sud-de-l’Île-de-Montréal</w:t>
      </w:r>
      <w:proofErr w:type="spellEnd"/>
      <w:r w:rsidRPr="00071539">
        <w:rPr>
          <w:color w:val="auto"/>
        </w:rPr>
        <w:t xml:space="preserve"> «</w:t>
      </w:r>
      <w:r w:rsidR="00E73FBF">
        <w:rPr>
          <w:rFonts w:ascii="Arial" w:hAnsi="Arial" w:cs="Arial"/>
          <w:color w:val="auto"/>
        </w:rPr>
        <w:t> </w:t>
      </w:r>
      <w:r w:rsidRPr="00071539">
        <w:rPr>
          <w:color w:val="auto"/>
        </w:rPr>
        <w:t>Qualité de l’habitation des personnes handicapées visuelles</w:t>
      </w:r>
      <w:r w:rsidR="00E73FBF">
        <w:rPr>
          <w:rFonts w:ascii="Arial" w:hAnsi="Arial" w:cs="Arial"/>
          <w:color w:val="auto"/>
        </w:rPr>
        <w:t> </w:t>
      </w:r>
      <w:r w:rsidRPr="00071539">
        <w:rPr>
          <w:color w:val="auto"/>
        </w:rPr>
        <w:t>» (projet terminé, dévoilement du rapport à venir en 2021)</w:t>
      </w:r>
    </w:p>
    <w:p w14:paraId="0A524B65" w14:textId="605FCF4F" w:rsidR="00A573DD" w:rsidRPr="00071539" w:rsidRDefault="00A573DD" w:rsidP="00071539">
      <w:pPr>
        <w:shd w:val="clear" w:color="auto" w:fill="FFFFFF"/>
        <w:rPr>
          <w:color w:val="auto"/>
        </w:rPr>
      </w:pPr>
    </w:p>
    <w:p w14:paraId="56A0F60C" w14:textId="3D51DFE1" w:rsidR="004803D4" w:rsidRPr="00071539" w:rsidRDefault="00071539" w:rsidP="00071539">
      <w:pPr>
        <w:rPr>
          <w:color w:val="auto"/>
        </w:rPr>
      </w:pPr>
      <w:r>
        <w:rPr>
          <w:color w:val="auto"/>
        </w:rPr>
        <w:t>En raison de la pandémie, n</w:t>
      </w:r>
      <w:r w:rsidR="004803D4" w:rsidRPr="00071539">
        <w:rPr>
          <w:color w:val="auto"/>
        </w:rPr>
        <w:t>ous avons reçu le</w:t>
      </w:r>
      <w:r w:rsidR="00E80C7B">
        <w:rPr>
          <w:color w:val="auto"/>
        </w:rPr>
        <w:t>s</w:t>
      </w:r>
      <w:r w:rsidR="004803D4" w:rsidRPr="00071539">
        <w:rPr>
          <w:color w:val="auto"/>
        </w:rPr>
        <w:t xml:space="preserve"> soutien</w:t>
      </w:r>
      <w:r w:rsidR="00E80C7B">
        <w:rPr>
          <w:color w:val="auto"/>
        </w:rPr>
        <w:t>s</w:t>
      </w:r>
      <w:r w:rsidR="004803D4" w:rsidRPr="00071539">
        <w:rPr>
          <w:color w:val="auto"/>
        </w:rPr>
        <w:t xml:space="preserve"> financier</w:t>
      </w:r>
      <w:r w:rsidR="00E80C7B">
        <w:rPr>
          <w:color w:val="auto"/>
        </w:rPr>
        <w:t>s</w:t>
      </w:r>
      <w:r w:rsidR="004803D4" w:rsidRPr="00071539">
        <w:rPr>
          <w:color w:val="auto"/>
        </w:rPr>
        <w:t xml:space="preserve"> suivant</w:t>
      </w:r>
      <w:r w:rsidR="00E80C7B">
        <w:rPr>
          <w:color w:val="auto"/>
        </w:rPr>
        <w:t>s</w:t>
      </w:r>
      <w:r w:rsidR="004803D4" w:rsidRPr="00071539">
        <w:rPr>
          <w:color w:val="auto"/>
        </w:rPr>
        <w:t> :</w:t>
      </w:r>
    </w:p>
    <w:p w14:paraId="3DC3AAA3" w14:textId="664A9C8A" w:rsidR="004803D4" w:rsidRPr="00071539" w:rsidRDefault="004803D4" w:rsidP="00071539">
      <w:pPr>
        <w:pStyle w:val="Paragraphedeliste"/>
        <w:numPr>
          <w:ilvl w:val="0"/>
          <w:numId w:val="1"/>
        </w:numPr>
      </w:pPr>
      <w:r w:rsidRPr="00071539">
        <w:t>Centraide du Grand Montréal et Fondation de l’INLB, pour la mise sur pied du Service dépannage d’urgence;</w:t>
      </w:r>
    </w:p>
    <w:p w14:paraId="5764377E" w14:textId="09067E67" w:rsidR="004803D4" w:rsidRPr="00945F13" w:rsidRDefault="004803D4" w:rsidP="00071539">
      <w:pPr>
        <w:pStyle w:val="Paragraphedeliste"/>
        <w:numPr>
          <w:ilvl w:val="0"/>
          <w:numId w:val="1"/>
        </w:numPr>
      </w:pPr>
      <w:r w:rsidRPr="00071539">
        <w:t xml:space="preserve">Centraide du Grand Montréal et </w:t>
      </w:r>
      <w:r w:rsidR="00945F13">
        <w:t xml:space="preserve">le </w:t>
      </w:r>
      <w:bookmarkStart w:id="42" w:name="_Hlk72845872"/>
      <w:r w:rsidR="00E73FBF">
        <w:t>f</w:t>
      </w:r>
      <w:r w:rsidRPr="00071539">
        <w:t xml:space="preserve">ond d’urgence </w:t>
      </w:r>
      <w:r w:rsidR="00071539" w:rsidRPr="00071539">
        <w:t>pour l’appui communautaire</w:t>
      </w:r>
      <w:bookmarkEnd w:id="42"/>
      <w:r w:rsidR="00071539" w:rsidRPr="00071539">
        <w:t xml:space="preserve"> (FUAC)</w:t>
      </w:r>
      <w:r w:rsidR="00E80C7B">
        <w:t>,</w:t>
      </w:r>
      <w:r w:rsidR="00071539" w:rsidRPr="00071539">
        <w:t xml:space="preserve"> pour l’achat de matériel informatique destiné au télétravail </w:t>
      </w:r>
      <w:r w:rsidR="00071539">
        <w:t xml:space="preserve">et </w:t>
      </w:r>
      <w:r w:rsidR="00071539" w:rsidRPr="00071539">
        <w:t xml:space="preserve">pour l’embauche d’une ressource temporaire en remplacement de la responsable du service d’aide </w:t>
      </w:r>
      <w:r w:rsidR="00071539" w:rsidRPr="00945F13">
        <w:t>bénévole pendant ses vacances d’été.</w:t>
      </w:r>
    </w:p>
    <w:p w14:paraId="2DCB5078" w14:textId="592BE9B7" w:rsidR="00071539" w:rsidRPr="00945F13" w:rsidRDefault="00945F13" w:rsidP="00071539">
      <w:pPr>
        <w:pStyle w:val="Paragraphedeliste"/>
        <w:numPr>
          <w:ilvl w:val="0"/>
          <w:numId w:val="1"/>
        </w:numPr>
      </w:pPr>
      <w:r w:rsidRPr="00945F13">
        <w:t>SACAIS</w:t>
      </w:r>
      <w:r w:rsidR="00E80C7B">
        <w:t>,</w:t>
      </w:r>
      <w:r w:rsidRPr="00945F13">
        <w:t xml:space="preserve"> pour la part d’achat de matériel informatique qui n’a pas été couverte par Centraide.</w:t>
      </w:r>
    </w:p>
    <w:p w14:paraId="7FCDB6A7" w14:textId="77777777" w:rsidR="00312144" w:rsidRPr="00071539" w:rsidRDefault="00312144" w:rsidP="00071539"/>
    <w:p w14:paraId="065C6FDF" w14:textId="77777777" w:rsidR="00AF3110" w:rsidRDefault="00AF3110" w:rsidP="00312144"/>
    <w:p w14:paraId="2B792095" w14:textId="3D210679" w:rsidR="00312144" w:rsidRPr="00F37D2E" w:rsidRDefault="00AF3110" w:rsidP="00312144">
      <w:pPr>
        <w:rPr>
          <w:rFonts w:eastAsiaTheme="majorEastAsia" w:cs="Calibri (Corps)"/>
          <w:b/>
          <w:bCs/>
          <w:caps/>
          <w:color w:val="254775"/>
          <w:sz w:val="28"/>
          <w:szCs w:val="28"/>
        </w:rPr>
      </w:pPr>
      <w:r w:rsidRPr="00AF3110">
        <w:t xml:space="preserve">Alors que le contexte de pandémie nous </w:t>
      </w:r>
      <w:r>
        <w:t>faisa</w:t>
      </w:r>
      <w:r w:rsidR="00E80C7B">
        <w:t>i</w:t>
      </w:r>
      <w:r>
        <w:t>t entrevoir une année difficile</w:t>
      </w:r>
      <w:r w:rsidR="00A67C10">
        <w:t>,</w:t>
      </w:r>
      <w:r>
        <w:t xml:space="preserve"> le RAAMM a su s’adapter et les administrateurs ont soutenu la direction et l’équipe. N</w:t>
      </w:r>
      <w:r w:rsidR="00312144" w:rsidRPr="00AF3110">
        <w:t xml:space="preserve">ous sommes </w:t>
      </w:r>
      <w:r>
        <w:t xml:space="preserve">également </w:t>
      </w:r>
      <w:r w:rsidR="00312144" w:rsidRPr="00AF3110">
        <w:t xml:space="preserve">reconnaissants d’avoir pu compter sur </w:t>
      </w:r>
      <w:r w:rsidRPr="00AF3110">
        <w:t>un nombre important d’</w:t>
      </w:r>
      <w:r w:rsidR="00312144" w:rsidRPr="00AF3110">
        <w:t xml:space="preserve">appuis financiers qui ont permis de contribuer à l’amélioration </w:t>
      </w:r>
      <w:r w:rsidR="00312144" w:rsidRPr="00AF3110">
        <w:rPr>
          <w:rFonts w:eastAsia="Calibri" w:cs="Arial"/>
          <w:color w:val="auto"/>
          <w:szCs w:val="24"/>
        </w:rPr>
        <w:t>des conditions de vie des personnes aveugles et malvoyantes.</w:t>
      </w:r>
    </w:p>
    <w:p w14:paraId="33D1FBCB" w14:textId="64CE17F9" w:rsidR="007B0800" w:rsidRPr="00071539" w:rsidRDefault="007B0800" w:rsidP="00071539">
      <w:pPr>
        <w:rPr>
          <w:rFonts w:eastAsiaTheme="majorEastAsia" w:cs="Calibri (Corps)"/>
          <w:b/>
          <w:bCs/>
          <w:caps/>
          <w:color w:val="254775"/>
          <w:sz w:val="28"/>
          <w:szCs w:val="28"/>
        </w:rPr>
      </w:pPr>
    </w:p>
    <w:p w14:paraId="517A9B66" w14:textId="77777777" w:rsidR="00780AC8" w:rsidRPr="00071539" w:rsidRDefault="00780AC8" w:rsidP="00071539">
      <w:pPr>
        <w:rPr>
          <w:rFonts w:eastAsiaTheme="majorEastAsia" w:cs="Calibri (Corps)"/>
          <w:b/>
          <w:bCs/>
          <w:caps/>
          <w:color w:val="254775"/>
          <w:sz w:val="28"/>
          <w:szCs w:val="28"/>
        </w:rPr>
      </w:pPr>
    </w:p>
    <w:p w14:paraId="2401C32C" w14:textId="77777777" w:rsidR="00280BAC" w:rsidRDefault="00280BAC">
      <w:pPr>
        <w:rPr>
          <w:rFonts w:eastAsiaTheme="majorEastAsia" w:cs="Calibri (Corps)"/>
          <w:b/>
          <w:bCs/>
          <w:caps/>
          <w:color w:val="254775"/>
          <w:sz w:val="28"/>
          <w:szCs w:val="28"/>
        </w:rPr>
      </w:pPr>
      <w:r>
        <w:br w:type="page"/>
      </w:r>
    </w:p>
    <w:p w14:paraId="2DF7691D" w14:textId="6937FD6A" w:rsidR="007B0800" w:rsidRPr="00071539" w:rsidRDefault="00366A5E" w:rsidP="00071539">
      <w:pPr>
        <w:pStyle w:val="Titre1"/>
      </w:pPr>
      <w:bookmarkStart w:id="43" w:name="_Toc74726456"/>
      <w:r w:rsidRPr="00071539">
        <w:lastRenderedPageBreak/>
        <w:t>REMERCIEMENTS</w:t>
      </w:r>
      <w:bookmarkEnd w:id="43"/>
    </w:p>
    <w:p w14:paraId="64C93344" w14:textId="77777777" w:rsidR="002C7E9E" w:rsidRPr="00071539" w:rsidRDefault="002C7E9E" w:rsidP="00071539"/>
    <w:p w14:paraId="3CE8339D" w14:textId="1E421BFA" w:rsidR="00732607" w:rsidRPr="00071539" w:rsidRDefault="00280BAC" w:rsidP="00071539">
      <w:r w:rsidRPr="00280BAC">
        <w:t>Encore cette année,</w:t>
      </w:r>
      <w:r w:rsidR="009B1F1E" w:rsidRPr="00280BAC">
        <w:t xml:space="preserve"> l</w:t>
      </w:r>
      <w:r w:rsidR="00732607" w:rsidRPr="00280BAC">
        <w:t xml:space="preserve">e RAAMM </w:t>
      </w:r>
      <w:r w:rsidR="009B1F1E" w:rsidRPr="00280BAC">
        <w:t>a démontr</w:t>
      </w:r>
      <w:r>
        <w:t>é</w:t>
      </w:r>
      <w:r w:rsidR="009B1F1E" w:rsidRPr="00280BAC">
        <w:t xml:space="preserve"> qu’il </w:t>
      </w:r>
      <w:r w:rsidR="00732607" w:rsidRPr="00280BAC">
        <w:t>est un organisme</w:t>
      </w:r>
      <w:r w:rsidR="00732607" w:rsidRPr="00071539">
        <w:t xml:space="preserve"> dynamique et vivant </w:t>
      </w:r>
      <w:r w:rsidR="00EB173B" w:rsidRPr="00071539">
        <w:t>grâce à l’engagement d’une multitude d’acteurs</w:t>
      </w:r>
      <w:r w:rsidR="007553DC" w:rsidRPr="00071539">
        <w:t xml:space="preserve"> que nous tenons à remercier.</w:t>
      </w:r>
    </w:p>
    <w:p w14:paraId="79F195C6" w14:textId="237837ED" w:rsidR="00EB173B" w:rsidRPr="00071539" w:rsidRDefault="00EB173B" w:rsidP="00071539"/>
    <w:p w14:paraId="20A5BA02" w14:textId="6A1B03F5" w:rsidR="006C7AB7" w:rsidRPr="00071539" w:rsidRDefault="006C7AB7" w:rsidP="00071539">
      <w:r w:rsidRPr="00071539">
        <w:t xml:space="preserve">Premiers concernés par les visées de transformation sociale poursuivies par </w:t>
      </w:r>
      <w:r w:rsidR="00BC26AD" w:rsidRPr="00071539">
        <w:t>l’organisme</w:t>
      </w:r>
      <w:r w:rsidRPr="00071539">
        <w:t xml:space="preserve">, </w:t>
      </w:r>
      <w:r w:rsidR="00BC26AD" w:rsidRPr="00071539">
        <w:t>l</w:t>
      </w:r>
      <w:r w:rsidRPr="00071539">
        <w:t xml:space="preserve">es </w:t>
      </w:r>
      <w:r w:rsidRPr="00071539">
        <w:rPr>
          <w:b/>
          <w:bCs/>
        </w:rPr>
        <w:t>membres</w:t>
      </w:r>
      <w:r w:rsidR="00BC26AD" w:rsidRPr="00071539">
        <w:rPr>
          <w:b/>
          <w:bCs/>
        </w:rPr>
        <w:t xml:space="preserve"> </w:t>
      </w:r>
      <w:r w:rsidR="00BC26AD" w:rsidRPr="00071539">
        <w:t xml:space="preserve">du RAAMM sont au cœur de </w:t>
      </w:r>
      <w:r w:rsidR="009257FD" w:rsidRPr="00071539">
        <w:t xml:space="preserve">sa vie associative. </w:t>
      </w:r>
      <w:r w:rsidRPr="00071539">
        <w:t>Un grand merci pour votre vigilance sur les enjeux qui vous concernent</w:t>
      </w:r>
      <w:r w:rsidR="0000759C" w:rsidRPr="00071539">
        <w:t>.</w:t>
      </w:r>
      <w:r w:rsidR="009257FD" w:rsidRPr="00071539">
        <w:t xml:space="preserve"> </w:t>
      </w:r>
      <w:r w:rsidR="009D024D" w:rsidRPr="00071539">
        <w:t xml:space="preserve">Merci </w:t>
      </w:r>
      <w:r w:rsidR="009257FD" w:rsidRPr="00071539">
        <w:t xml:space="preserve">de </w:t>
      </w:r>
      <w:r w:rsidRPr="00071539">
        <w:t>porter vos préoccupations à notre attention</w:t>
      </w:r>
      <w:r w:rsidR="009257FD" w:rsidRPr="00071539">
        <w:t xml:space="preserve"> et </w:t>
      </w:r>
      <w:r w:rsidR="009D024D" w:rsidRPr="00071539">
        <w:t xml:space="preserve">merci </w:t>
      </w:r>
      <w:r w:rsidR="009257FD" w:rsidRPr="00071539">
        <w:t>pour vos suggestions</w:t>
      </w:r>
      <w:r w:rsidRPr="00071539">
        <w:t xml:space="preserve">. Merci </w:t>
      </w:r>
      <w:r w:rsidR="00CF103A" w:rsidRPr="00071539">
        <w:t xml:space="preserve">de votre participation aux comités de travail, </w:t>
      </w:r>
      <w:r w:rsidRPr="00071539">
        <w:t xml:space="preserve">de votre enthousiasme </w:t>
      </w:r>
      <w:r w:rsidR="009257FD" w:rsidRPr="00071539">
        <w:t>lors de votre participation aux activités</w:t>
      </w:r>
      <w:r w:rsidR="00CF103A" w:rsidRPr="00071539">
        <w:t>, actions et projets spéciaux</w:t>
      </w:r>
      <w:r w:rsidR="009257FD" w:rsidRPr="00071539">
        <w:t>, de votre solidarité les uns envers les autres</w:t>
      </w:r>
      <w:r w:rsidR="00BC26AD" w:rsidRPr="00071539">
        <w:t xml:space="preserve"> et de la qualité des échanges</w:t>
      </w:r>
      <w:r w:rsidR="009257FD" w:rsidRPr="00071539">
        <w:t>.</w:t>
      </w:r>
    </w:p>
    <w:p w14:paraId="2A65B880" w14:textId="1B63BF00" w:rsidR="006C7AB7" w:rsidRPr="00071539" w:rsidRDefault="006C7AB7" w:rsidP="00071539"/>
    <w:p w14:paraId="0F3FB9E3" w14:textId="7E2A0ED6" w:rsidR="00BC26AD" w:rsidRPr="00071539" w:rsidRDefault="00BC26AD" w:rsidP="00071539">
      <w:r w:rsidRPr="00071539">
        <w:t xml:space="preserve">Si les membres du RAAMM </w:t>
      </w:r>
      <w:r w:rsidR="009257FD" w:rsidRPr="00071539">
        <w:t>sont le reflet de l’approche «</w:t>
      </w:r>
      <w:r w:rsidR="00E73FBF">
        <w:rPr>
          <w:rFonts w:ascii="Arial" w:hAnsi="Arial" w:cs="Arial"/>
        </w:rPr>
        <w:t> </w:t>
      </w:r>
      <w:r w:rsidR="009257FD" w:rsidRPr="00071539">
        <w:t>par et pour</w:t>
      </w:r>
      <w:r w:rsidR="00E73FBF">
        <w:rPr>
          <w:rFonts w:ascii="Arial" w:hAnsi="Arial" w:cs="Arial"/>
        </w:rPr>
        <w:t> </w:t>
      </w:r>
      <w:r w:rsidR="009257FD" w:rsidRPr="00071539">
        <w:t>» de l’organisme</w:t>
      </w:r>
      <w:r w:rsidRPr="00071539">
        <w:t xml:space="preserve">, c’est </w:t>
      </w:r>
      <w:r w:rsidR="007553DC" w:rsidRPr="00071539">
        <w:t xml:space="preserve">tout de même </w:t>
      </w:r>
      <w:r w:rsidRPr="00071539">
        <w:t xml:space="preserve">sur les épaules de l’équipe de travail que repose </w:t>
      </w:r>
      <w:r w:rsidR="009257FD" w:rsidRPr="00071539">
        <w:t xml:space="preserve">la réalisation du plan d’action annuel. </w:t>
      </w:r>
      <w:r w:rsidRPr="00071539">
        <w:t xml:space="preserve">Un grand </w:t>
      </w:r>
      <w:r w:rsidRPr="00945F13">
        <w:t xml:space="preserve">merci </w:t>
      </w:r>
      <w:r w:rsidR="007553DC" w:rsidRPr="00945F13">
        <w:t xml:space="preserve">aux </w:t>
      </w:r>
      <w:r w:rsidR="007553DC" w:rsidRPr="00945F13">
        <w:rPr>
          <w:b/>
          <w:bCs/>
        </w:rPr>
        <w:t>employé-e-s</w:t>
      </w:r>
      <w:r w:rsidR="007553DC" w:rsidRPr="00945F13">
        <w:t xml:space="preserve"> du RAAMM</w:t>
      </w:r>
      <w:r w:rsidR="002500D4">
        <w:t>,</w:t>
      </w:r>
      <w:r w:rsidR="007553DC" w:rsidRPr="00945F13">
        <w:t xml:space="preserve"> pour la constance avec laquelle vous </w:t>
      </w:r>
      <w:r w:rsidR="00EC5F2A" w:rsidRPr="00945F13">
        <w:t xml:space="preserve">portez vos dossiers, </w:t>
      </w:r>
      <w:r w:rsidR="00945F13" w:rsidRPr="00945F13">
        <w:t>même dans la tempête</w:t>
      </w:r>
      <w:r w:rsidR="00945F13">
        <w:t xml:space="preserve">, </w:t>
      </w:r>
      <w:r w:rsidR="00CF103A" w:rsidRPr="00071539">
        <w:t>pour</w:t>
      </w:r>
      <w:r w:rsidR="002223AB" w:rsidRPr="00071539">
        <w:t xml:space="preserve"> votre perspicacité dans l’analyse des enjeux et </w:t>
      </w:r>
      <w:r w:rsidR="00CF103A" w:rsidRPr="00071539">
        <w:t>pour</w:t>
      </w:r>
      <w:r w:rsidR="002223AB" w:rsidRPr="00071539">
        <w:t xml:space="preserve"> </w:t>
      </w:r>
      <w:r w:rsidR="007553DC" w:rsidRPr="00071539">
        <w:t>vo</w:t>
      </w:r>
      <w:r w:rsidR="00EC5F2A" w:rsidRPr="00071539">
        <w:t>tre détermination à transformer durablement notre société pour le bien des personnes aveugles et malvoyantes.</w:t>
      </w:r>
    </w:p>
    <w:p w14:paraId="67A11469" w14:textId="2C0E894E" w:rsidR="006C7AB7" w:rsidRPr="00071539" w:rsidRDefault="006C7AB7" w:rsidP="00071539"/>
    <w:p w14:paraId="27038320" w14:textId="22E9BB55" w:rsidR="006C7AB7" w:rsidRPr="00071539" w:rsidRDefault="00CF103A" w:rsidP="00071539">
      <w:r w:rsidRPr="00945F13">
        <w:t xml:space="preserve">Bon an, mal an, une centaine de </w:t>
      </w:r>
      <w:r w:rsidRPr="00945F13">
        <w:rPr>
          <w:b/>
          <w:bCs/>
        </w:rPr>
        <w:t>bénévoles</w:t>
      </w:r>
      <w:r w:rsidRPr="00945F13">
        <w:t xml:space="preserve"> actifs gravitent autour du RAAMM pour le plus grand bonheur de ses membres. </w:t>
      </w:r>
      <w:r w:rsidR="009257FD" w:rsidRPr="00945F13">
        <w:t xml:space="preserve">Un grand merci pour </w:t>
      </w:r>
      <w:r w:rsidR="00945F13" w:rsidRPr="00945F13">
        <w:t>votre indéfectible soutien pendant cette année</w:t>
      </w:r>
      <w:r w:rsidR="00945F13">
        <w:t xml:space="preserve"> rocambolesque, pour </w:t>
      </w:r>
      <w:r w:rsidR="009257FD" w:rsidRPr="00071539">
        <w:t xml:space="preserve">votre solidarité, </w:t>
      </w:r>
      <w:r w:rsidRPr="00071539">
        <w:t xml:space="preserve">votre professionnalisme, votre bonne humeur </w:t>
      </w:r>
      <w:r w:rsidR="00BC26AD" w:rsidRPr="00071539">
        <w:t>et votre gentillesse</w:t>
      </w:r>
      <w:r w:rsidR="009257FD" w:rsidRPr="00071539">
        <w:t xml:space="preserve">. </w:t>
      </w:r>
      <w:r w:rsidR="002223AB" w:rsidRPr="00071539">
        <w:t>Votre présence et votre dévouement f</w:t>
      </w:r>
      <w:r w:rsidR="00F21CC3" w:rsidRPr="00071539">
        <w:t>on</w:t>
      </w:r>
      <w:r w:rsidR="002223AB" w:rsidRPr="00071539">
        <w:t>t une différence concrète dans la vie des personnes aveugles et malvoyantes, de même que dans celle du RAAMM.</w:t>
      </w:r>
    </w:p>
    <w:p w14:paraId="5AB3D5F5" w14:textId="77777777" w:rsidR="006C7AB7" w:rsidRPr="00071539" w:rsidRDefault="006C7AB7" w:rsidP="00071539"/>
    <w:p w14:paraId="4E54FD97" w14:textId="42923A5F" w:rsidR="006C7AB7" w:rsidRPr="00071539" w:rsidRDefault="00CF103A" w:rsidP="00071539">
      <w:r w:rsidRPr="00071539">
        <w:t xml:space="preserve">Parmi les membres du RAAMM, 7 d’entre eux </w:t>
      </w:r>
      <w:r w:rsidR="00945F13">
        <w:t>siègent au</w:t>
      </w:r>
      <w:r w:rsidRPr="00071539">
        <w:t xml:space="preserve"> conseil d’administration. Un grand merci aux </w:t>
      </w:r>
      <w:r w:rsidRPr="00071539">
        <w:rPr>
          <w:b/>
          <w:bCs/>
        </w:rPr>
        <w:t>a</w:t>
      </w:r>
      <w:r w:rsidR="006C7AB7" w:rsidRPr="00071539">
        <w:rPr>
          <w:b/>
          <w:bCs/>
        </w:rPr>
        <w:t>dministrateurs</w:t>
      </w:r>
      <w:r w:rsidRPr="00071539">
        <w:rPr>
          <w:b/>
          <w:bCs/>
        </w:rPr>
        <w:t xml:space="preserve"> </w:t>
      </w:r>
      <w:r w:rsidR="009257FD" w:rsidRPr="00071539">
        <w:t>pour votre disponibilité, pour votre rigueur et pour le soin</w:t>
      </w:r>
      <w:r w:rsidR="00BC26AD" w:rsidRPr="00071539">
        <w:t xml:space="preserve"> que vous portez à la bonne marche des affaires du RAAMM.</w:t>
      </w:r>
      <w:r w:rsidRPr="00071539">
        <w:t xml:space="preserve"> Un grand merci à notre </w:t>
      </w:r>
      <w:r w:rsidRPr="00071539">
        <w:rPr>
          <w:b/>
          <w:bCs/>
        </w:rPr>
        <w:t xml:space="preserve">président </w:t>
      </w:r>
      <w:r w:rsidRPr="00071539">
        <w:t>pour le temps donné sans compter en soutien à la direction et pour l’avancement de projets spéciaux.</w:t>
      </w:r>
    </w:p>
    <w:p w14:paraId="4AAE7CAC" w14:textId="77777777" w:rsidR="006C7AB7" w:rsidRPr="00071539" w:rsidRDefault="006C7AB7" w:rsidP="00071539"/>
    <w:p w14:paraId="4022D8E2" w14:textId="102D53F9" w:rsidR="006C7AB7" w:rsidRPr="00071539" w:rsidRDefault="00EC5F2A" w:rsidP="00071539">
      <w:r w:rsidRPr="00071539">
        <w:t xml:space="preserve">Un grand merci au </w:t>
      </w:r>
      <w:r w:rsidRPr="00071539">
        <w:rPr>
          <w:b/>
          <w:bCs/>
        </w:rPr>
        <w:t>SACAIS</w:t>
      </w:r>
      <w:r w:rsidRPr="00071539">
        <w:t xml:space="preserve">, à </w:t>
      </w:r>
      <w:r w:rsidRPr="00071539">
        <w:rPr>
          <w:b/>
          <w:bCs/>
        </w:rPr>
        <w:t>Centraide du Grand Montréal</w:t>
      </w:r>
      <w:r w:rsidRPr="00071539">
        <w:t xml:space="preserve">, aux </w:t>
      </w:r>
      <w:r w:rsidRPr="00071539">
        <w:rPr>
          <w:b/>
          <w:bCs/>
        </w:rPr>
        <w:t xml:space="preserve">fondations </w:t>
      </w:r>
      <w:r w:rsidRPr="00071539">
        <w:t xml:space="preserve">qui nous soutiennent, de même qu’à tous nos </w:t>
      </w:r>
      <w:r w:rsidRPr="00071539">
        <w:rPr>
          <w:b/>
          <w:bCs/>
        </w:rPr>
        <w:t>donateurs</w:t>
      </w:r>
      <w:r w:rsidRPr="00071539">
        <w:t xml:space="preserve"> pour votre volonté de donner au RAAMM les moyens financiers permettant de poursuivre sa mission et de développer des projets novateurs.</w:t>
      </w:r>
    </w:p>
    <w:p w14:paraId="35FB1F8B" w14:textId="7DF5F826" w:rsidR="00CF103A" w:rsidRPr="00071539" w:rsidRDefault="00CF103A" w:rsidP="00071539"/>
    <w:p w14:paraId="603DD625" w14:textId="26107F5D" w:rsidR="00CF103A" w:rsidRPr="00071539" w:rsidRDefault="00CF103A" w:rsidP="00071539">
      <w:r w:rsidRPr="00071539">
        <w:t>Un grand merci à tous d’être là pour bâtir ensemble un quotidien accessible!</w:t>
      </w:r>
    </w:p>
    <w:p w14:paraId="3DD0881C" w14:textId="22F1C221" w:rsidR="006C7AB7" w:rsidRPr="00071539" w:rsidRDefault="006C7AB7" w:rsidP="00071539"/>
    <w:p w14:paraId="5230B0C9" w14:textId="60562D03" w:rsidR="00510321" w:rsidRPr="00071539" w:rsidRDefault="00510321" w:rsidP="00071539">
      <w:pPr>
        <w:rPr>
          <w:rFonts w:cstheme="minorHAnsi"/>
          <w:szCs w:val="24"/>
        </w:rPr>
      </w:pPr>
      <w:r w:rsidRPr="00071539">
        <w:br w:type="page"/>
      </w:r>
    </w:p>
    <w:p w14:paraId="3D0AB4E8" w14:textId="186A5BD3" w:rsidR="000750B6" w:rsidRPr="00071539" w:rsidRDefault="000750B6" w:rsidP="00071539">
      <w:pPr>
        <w:pStyle w:val="Titre1"/>
      </w:pPr>
      <w:bookmarkStart w:id="44" w:name="_Toc74726457"/>
      <w:bookmarkStart w:id="45" w:name="OLE_LINK15"/>
      <w:bookmarkStart w:id="46" w:name="OLE_LINK16"/>
      <w:r w:rsidRPr="00071539">
        <w:lastRenderedPageBreak/>
        <w:t>ANNEXE</w:t>
      </w:r>
      <w:r w:rsidR="00E73FBF">
        <w:t> </w:t>
      </w:r>
      <w:r w:rsidRPr="00071539">
        <w:t xml:space="preserve">1 </w:t>
      </w:r>
      <w:r w:rsidR="00B057C3">
        <w:t>—</w:t>
      </w:r>
      <w:r w:rsidRPr="00071539">
        <w:t xml:space="preserve"> Liste des comités de travail du RAAMM</w:t>
      </w:r>
      <w:bookmarkEnd w:id="44"/>
    </w:p>
    <w:p w14:paraId="5ECB0B69" w14:textId="77777777" w:rsidR="000750B6" w:rsidRPr="00071539" w:rsidRDefault="000750B6" w:rsidP="00071539">
      <w:pPr>
        <w:spacing w:after="120"/>
        <w:rPr>
          <w:rFonts w:cstheme="minorHAnsi"/>
          <w:szCs w:val="24"/>
        </w:rPr>
      </w:pPr>
    </w:p>
    <w:p w14:paraId="4353AE06" w14:textId="4C01D4B9" w:rsidR="002D4267" w:rsidRPr="00071539" w:rsidRDefault="002D4267" w:rsidP="00071539">
      <w:pPr>
        <w:rPr>
          <w:rFonts w:cstheme="minorHAnsi"/>
          <w:b/>
          <w:szCs w:val="24"/>
        </w:rPr>
      </w:pPr>
      <w:r w:rsidRPr="00071539">
        <w:rPr>
          <w:rFonts w:cstheme="minorHAnsi"/>
          <w:b/>
          <w:szCs w:val="24"/>
        </w:rPr>
        <w:t>Comité élections municipales</w:t>
      </w:r>
      <w:r w:rsidR="00E73FBF">
        <w:rPr>
          <w:rFonts w:cstheme="minorHAnsi"/>
          <w:b/>
          <w:szCs w:val="24"/>
        </w:rPr>
        <w:t> </w:t>
      </w:r>
      <w:r w:rsidRPr="00071539">
        <w:rPr>
          <w:rFonts w:cstheme="minorHAnsi"/>
          <w:b/>
          <w:szCs w:val="24"/>
        </w:rPr>
        <w:t>2021</w:t>
      </w:r>
    </w:p>
    <w:p w14:paraId="7C47F9B0" w14:textId="65B1B3C7" w:rsidR="002D4267" w:rsidRPr="00071539" w:rsidRDefault="002D4267" w:rsidP="00071539">
      <w:pPr>
        <w:rPr>
          <w:rFonts w:cstheme="minorHAnsi"/>
          <w:szCs w:val="24"/>
        </w:rPr>
      </w:pPr>
      <w:r w:rsidRPr="00071539">
        <w:rPr>
          <w:rFonts w:cstheme="minorHAnsi"/>
          <w:szCs w:val="24"/>
        </w:rPr>
        <w:t xml:space="preserve">Mandat : </w:t>
      </w:r>
      <w:r w:rsidR="00816578">
        <w:rPr>
          <w:rFonts w:cstheme="minorHAnsi"/>
          <w:szCs w:val="24"/>
        </w:rPr>
        <w:t>é</w:t>
      </w:r>
      <w:r w:rsidRPr="00071539">
        <w:rPr>
          <w:rFonts w:cstheme="minorHAnsi"/>
          <w:szCs w:val="24"/>
        </w:rPr>
        <w:t>laborer une campagne de sensibilisation et de revendications sur les enjeux propres aux personnes handicapées visuelles à l’intention des personnes candidates aux élections municipales de l’automne</w:t>
      </w:r>
      <w:r w:rsidR="00E73FBF">
        <w:rPr>
          <w:rFonts w:cstheme="minorHAnsi"/>
          <w:szCs w:val="24"/>
        </w:rPr>
        <w:t> </w:t>
      </w:r>
      <w:r w:rsidRPr="00071539">
        <w:rPr>
          <w:rFonts w:cstheme="minorHAnsi"/>
          <w:szCs w:val="24"/>
        </w:rPr>
        <w:t>2021</w:t>
      </w:r>
      <w:r w:rsidR="00134C1A">
        <w:rPr>
          <w:rFonts w:cstheme="minorHAnsi"/>
          <w:szCs w:val="24"/>
        </w:rPr>
        <w:t>.</w:t>
      </w:r>
      <w:r w:rsidRPr="00071539">
        <w:rPr>
          <w:rFonts w:cstheme="minorHAnsi"/>
          <w:szCs w:val="24"/>
        </w:rPr>
        <w:t xml:space="preserve"> </w:t>
      </w:r>
    </w:p>
    <w:p w14:paraId="7042C926" w14:textId="2CFC37CD" w:rsidR="002D4267" w:rsidRPr="00071539" w:rsidRDefault="002D4267" w:rsidP="00071539">
      <w:pPr>
        <w:rPr>
          <w:rFonts w:cstheme="minorHAnsi"/>
          <w:szCs w:val="24"/>
        </w:rPr>
      </w:pPr>
      <w:r w:rsidRPr="00071539">
        <w:rPr>
          <w:rFonts w:cstheme="minorHAnsi"/>
          <w:szCs w:val="24"/>
        </w:rPr>
        <w:t>Responsable</w:t>
      </w:r>
      <w:r w:rsidR="00E73FBF">
        <w:rPr>
          <w:rFonts w:cstheme="minorHAnsi"/>
          <w:szCs w:val="24"/>
        </w:rPr>
        <w:t> </w:t>
      </w:r>
      <w:r w:rsidRPr="00071539">
        <w:rPr>
          <w:rFonts w:cstheme="minorHAnsi"/>
          <w:szCs w:val="24"/>
        </w:rPr>
        <w:t>: Lyne Simard</w:t>
      </w:r>
    </w:p>
    <w:p w14:paraId="4D2BAC84" w14:textId="0154E693" w:rsidR="002D4267" w:rsidRPr="00071539" w:rsidRDefault="002D4267" w:rsidP="00071539">
      <w:pPr>
        <w:rPr>
          <w:rFonts w:cstheme="minorHAnsi"/>
          <w:szCs w:val="24"/>
        </w:rPr>
      </w:pPr>
      <w:r w:rsidRPr="00071539">
        <w:rPr>
          <w:rFonts w:cstheme="minorHAnsi"/>
          <w:szCs w:val="24"/>
        </w:rPr>
        <w:t>Membres</w:t>
      </w:r>
      <w:r w:rsidR="00E73FBF">
        <w:rPr>
          <w:rFonts w:cstheme="minorHAnsi"/>
          <w:szCs w:val="24"/>
        </w:rPr>
        <w:t> </w:t>
      </w:r>
      <w:r w:rsidRPr="00071539">
        <w:rPr>
          <w:rFonts w:cstheme="minorHAnsi"/>
          <w:szCs w:val="24"/>
        </w:rPr>
        <w:t xml:space="preserve">: Diane Bouthillier, Danielle </w:t>
      </w:r>
      <w:proofErr w:type="spellStart"/>
      <w:r w:rsidRPr="00071539">
        <w:rPr>
          <w:rFonts w:cstheme="minorHAnsi"/>
          <w:szCs w:val="24"/>
        </w:rPr>
        <w:t>Fouquereau</w:t>
      </w:r>
      <w:proofErr w:type="spellEnd"/>
      <w:r w:rsidRPr="00071539">
        <w:rPr>
          <w:rFonts w:cstheme="minorHAnsi"/>
          <w:szCs w:val="24"/>
        </w:rPr>
        <w:t>, Anne Jarry et Jérôme Plante.</w:t>
      </w:r>
    </w:p>
    <w:p w14:paraId="1F862B95" w14:textId="671E267F" w:rsidR="002D4267" w:rsidRPr="00071539" w:rsidRDefault="002D4267" w:rsidP="00071539">
      <w:pPr>
        <w:rPr>
          <w:rFonts w:cstheme="minorHAnsi"/>
          <w:szCs w:val="24"/>
        </w:rPr>
      </w:pPr>
      <w:r w:rsidRPr="00071539">
        <w:rPr>
          <w:rFonts w:cstheme="minorHAnsi"/>
          <w:szCs w:val="24"/>
        </w:rPr>
        <w:t>Nombre de rencontres : 1</w:t>
      </w:r>
    </w:p>
    <w:p w14:paraId="7942AE9E" w14:textId="77777777" w:rsidR="002D4267" w:rsidRPr="00071539" w:rsidRDefault="002D4267" w:rsidP="00071539">
      <w:pPr>
        <w:ind w:firstLine="708"/>
        <w:rPr>
          <w:rFonts w:cstheme="minorHAnsi"/>
          <w:szCs w:val="24"/>
        </w:rPr>
      </w:pPr>
    </w:p>
    <w:p w14:paraId="2E81A0E6" w14:textId="77777777" w:rsidR="000750B6" w:rsidRPr="00071539" w:rsidRDefault="000750B6" w:rsidP="00071539">
      <w:pPr>
        <w:rPr>
          <w:rFonts w:cstheme="minorHAnsi"/>
          <w:b/>
          <w:szCs w:val="24"/>
        </w:rPr>
      </w:pPr>
      <w:r w:rsidRPr="00071539">
        <w:rPr>
          <w:rFonts w:cstheme="minorHAnsi"/>
          <w:b/>
          <w:szCs w:val="24"/>
        </w:rPr>
        <w:t>Comité financement</w:t>
      </w:r>
    </w:p>
    <w:p w14:paraId="2081644F" w14:textId="7A7C9FD7" w:rsidR="000E4CBF" w:rsidRPr="00071539" w:rsidRDefault="000750B6" w:rsidP="00071539">
      <w:pPr>
        <w:rPr>
          <w:color w:val="auto"/>
          <w:sz w:val="22"/>
        </w:rPr>
      </w:pPr>
      <w:r w:rsidRPr="00071539">
        <w:rPr>
          <w:rFonts w:cstheme="minorHAnsi"/>
          <w:szCs w:val="24"/>
        </w:rPr>
        <w:t xml:space="preserve">Mandat : </w:t>
      </w:r>
      <w:r w:rsidR="00816578">
        <w:t>d</w:t>
      </w:r>
      <w:r w:rsidR="000E4CBF" w:rsidRPr="00071539">
        <w:t>évelopper une stratégie d’autofinancement et de fidélisation des donateurs permettant au RAAMM de poursuivre sa mission et de développer des projets novateurs.</w:t>
      </w:r>
    </w:p>
    <w:p w14:paraId="1650575A" w14:textId="71FE4FFC" w:rsidR="000750B6" w:rsidRPr="00071539" w:rsidRDefault="000750B6" w:rsidP="00071539">
      <w:pPr>
        <w:rPr>
          <w:rFonts w:cstheme="minorHAnsi"/>
          <w:szCs w:val="24"/>
        </w:rPr>
      </w:pPr>
      <w:r w:rsidRPr="00071539">
        <w:rPr>
          <w:rFonts w:cstheme="minorHAnsi"/>
          <w:szCs w:val="24"/>
        </w:rPr>
        <w:t>Responsable</w:t>
      </w:r>
      <w:r w:rsidR="00E73FBF">
        <w:rPr>
          <w:rFonts w:cstheme="minorHAnsi"/>
          <w:szCs w:val="24"/>
        </w:rPr>
        <w:t> </w:t>
      </w:r>
      <w:r w:rsidRPr="00071539">
        <w:rPr>
          <w:rFonts w:cstheme="minorHAnsi"/>
          <w:szCs w:val="24"/>
        </w:rPr>
        <w:t>: Pascale Dussault</w:t>
      </w:r>
    </w:p>
    <w:p w14:paraId="2333D4C4" w14:textId="38281E69" w:rsidR="000750B6" w:rsidRPr="00071539" w:rsidRDefault="000750B6" w:rsidP="00071539">
      <w:pPr>
        <w:rPr>
          <w:rFonts w:cstheme="minorHAnsi"/>
          <w:szCs w:val="24"/>
        </w:rPr>
      </w:pPr>
      <w:r w:rsidRPr="00071539">
        <w:rPr>
          <w:rFonts w:cstheme="minorHAnsi"/>
          <w:szCs w:val="24"/>
        </w:rPr>
        <w:t>Membres</w:t>
      </w:r>
      <w:r w:rsidR="00E73FBF">
        <w:rPr>
          <w:rFonts w:cstheme="minorHAnsi"/>
          <w:szCs w:val="24"/>
        </w:rPr>
        <w:t> </w:t>
      </w:r>
      <w:r w:rsidRPr="00071539">
        <w:rPr>
          <w:rFonts w:cstheme="minorHAnsi"/>
          <w:szCs w:val="24"/>
        </w:rPr>
        <w:t xml:space="preserve">: Anne Jarry, Suzanne </w:t>
      </w:r>
      <w:proofErr w:type="spellStart"/>
      <w:r w:rsidRPr="00071539">
        <w:rPr>
          <w:rFonts w:cstheme="minorHAnsi"/>
          <w:szCs w:val="24"/>
        </w:rPr>
        <w:t>Lalumière</w:t>
      </w:r>
      <w:proofErr w:type="spellEnd"/>
      <w:r w:rsidR="00572D1F" w:rsidRPr="00071539">
        <w:rPr>
          <w:rFonts w:cstheme="minorHAnsi"/>
          <w:szCs w:val="24"/>
        </w:rPr>
        <w:t xml:space="preserve"> et</w:t>
      </w:r>
      <w:r w:rsidRPr="00071539">
        <w:rPr>
          <w:rFonts w:cstheme="minorHAnsi"/>
          <w:szCs w:val="24"/>
        </w:rPr>
        <w:t xml:space="preserve"> Steven Roth.</w:t>
      </w:r>
    </w:p>
    <w:p w14:paraId="1676181B" w14:textId="477BD23D" w:rsidR="000750B6" w:rsidRPr="00071539" w:rsidRDefault="000750B6" w:rsidP="00071539">
      <w:pPr>
        <w:rPr>
          <w:rFonts w:cstheme="minorHAnsi"/>
          <w:szCs w:val="24"/>
        </w:rPr>
      </w:pPr>
      <w:bookmarkStart w:id="47" w:name="OLE_LINK7"/>
      <w:bookmarkStart w:id="48" w:name="OLE_LINK8"/>
      <w:r w:rsidRPr="00071539">
        <w:rPr>
          <w:rFonts w:cstheme="minorHAnsi"/>
          <w:szCs w:val="24"/>
        </w:rPr>
        <w:t xml:space="preserve">Nombre de rencontres : </w:t>
      </w:r>
      <w:r w:rsidR="002D4267" w:rsidRPr="00071539">
        <w:rPr>
          <w:rFonts w:cstheme="minorHAnsi"/>
          <w:szCs w:val="24"/>
        </w:rPr>
        <w:t>3</w:t>
      </w:r>
    </w:p>
    <w:bookmarkEnd w:id="47"/>
    <w:bookmarkEnd w:id="48"/>
    <w:p w14:paraId="2856AD6A" w14:textId="77777777" w:rsidR="000750B6" w:rsidRPr="00071539" w:rsidRDefault="000750B6" w:rsidP="00071539">
      <w:pPr>
        <w:ind w:firstLine="708"/>
        <w:rPr>
          <w:rFonts w:cstheme="minorHAnsi"/>
          <w:szCs w:val="24"/>
        </w:rPr>
      </w:pPr>
    </w:p>
    <w:p w14:paraId="204790DA" w14:textId="77777777" w:rsidR="000750B6" w:rsidRPr="00071539" w:rsidRDefault="000750B6" w:rsidP="00071539">
      <w:pPr>
        <w:rPr>
          <w:rFonts w:cstheme="minorHAnsi"/>
          <w:b/>
          <w:szCs w:val="24"/>
        </w:rPr>
      </w:pPr>
      <w:r w:rsidRPr="00071539">
        <w:rPr>
          <w:rFonts w:cstheme="minorHAnsi"/>
          <w:b/>
          <w:szCs w:val="24"/>
        </w:rPr>
        <w:t>Comité de la programmation d’activités</w:t>
      </w:r>
    </w:p>
    <w:p w14:paraId="748CD0C3" w14:textId="7DD5A5AB" w:rsidR="000750B6" w:rsidRPr="00071539" w:rsidRDefault="000750B6" w:rsidP="00071539">
      <w:pPr>
        <w:rPr>
          <w:rFonts w:cstheme="minorHAnsi"/>
          <w:szCs w:val="24"/>
        </w:rPr>
      </w:pPr>
      <w:r w:rsidRPr="00071539">
        <w:rPr>
          <w:rFonts w:cstheme="minorHAnsi"/>
          <w:szCs w:val="24"/>
        </w:rPr>
        <w:t xml:space="preserve">Mandat : </w:t>
      </w:r>
      <w:r w:rsidR="00816578">
        <w:rPr>
          <w:rFonts w:cstheme="minorHAnsi"/>
          <w:szCs w:val="24"/>
        </w:rPr>
        <w:t>c</w:t>
      </w:r>
      <w:r w:rsidRPr="00071539">
        <w:rPr>
          <w:rFonts w:cstheme="minorHAnsi"/>
          <w:szCs w:val="24"/>
        </w:rPr>
        <w:t>ontribuer à l’élaboration de la programmation d’activités de groupe.</w:t>
      </w:r>
    </w:p>
    <w:p w14:paraId="5931B350" w14:textId="4BA2D559" w:rsidR="000750B6" w:rsidRPr="00071539" w:rsidRDefault="000750B6" w:rsidP="00071539">
      <w:pPr>
        <w:rPr>
          <w:rFonts w:cstheme="minorHAnsi"/>
          <w:szCs w:val="24"/>
        </w:rPr>
      </w:pPr>
      <w:r w:rsidRPr="00071539">
        <w:rPr>
          <w:rFonts w:cstheme="minorHAnsi"/>
          <w:szCs w:val="24"/>
        </w:rPr>
        <w:t>Responsable</w:t>
      </w:r>
      <w:r w:rsidR="00E73FBF">
        <w:rPr>
          <w:rFonts w:cstheme="minorHAnsi"/>
          <w:szCs w:val="24"/>
        </w:rPr>
        <w:t> </w:t>
      </w:r>
      <w:r w:rsidRPr="00071539">
        <w:rPr>
          <w:rFonts w:cstheme="minorHAnsi"/>
          <w:szCs w:val="24"/>
        </w:rPr>
        <w:t>: Josée Boyer</w:t>
      </w:r>
    </w:p>
    <w:p w14:paraId="62B8E23F" w14:textId="59BA6EB6" w:rsidR="000750B6" w:rsidRPr="00071539" w:rsidRDefault="000750B6" w:rsidP="00071539">
      <w:pPr>
        <w:rPr>
          <w:rFonts w:cstheme="minorHAnsi"/>
          <w:szCs w:val="24"/>
        </w:rPr>
      </w:pPr>
      <w:r w:rsidRPr="00071539">
        <w:rPr>
          <w:rFonts w:cstheme="minorHAnsi"/>
          <w:szCs w:val="24"/>
        </w:rPr>
        <w:t>Membres</w:t>
      </w:r>
      <w:r w:rsidR="00E73FBF">
        <w:rPr>
          <w:rFonts w:cstheme="minorHAnsi"/>
          <w:szCs w:val="24"/>
        </w:rPr>
        <w:t> </w:t>
      </w:r>
      <w:r w:rsidRPr="00071539">
        <w:rPr>
          <w:rFonts w:cstheme="minorHAnsi"/>
          <w:szCs w:val="24"/>
        </w:rPr>
        <w:t xml:space="preserve">: </w:t>
      </w:r>
      <w:r w:rsidR="002D4267" w:rsidRPr="00071539">
        <w:rPr>
          <w:rFonts w:cstheme="minorHAnsi"/>
          <w:szCs w:val="24"/>
        </w:rPr>
        <w:t>Martine Bédard,</w:t>
      </w:r>
      <w:r w:rsidRPr="00071539">
        <w:rPr>
          <w:rFonts w:cstheme="minorHAnsi"/>
          <w:szCs w:val="24"/>
        </w:rPr>
        <w:t xml:space="preserve"> Danielle </w:t>
      </w:r>
      <w:proofErr w:type="spellStart"/>
      <w:r w:rsidRPr="00071539">
        <w:rPr>
          <w:rFonts w:cstheme="minorHAnsi"/>
          <w:szCs w:val="24"/>
        </w:rPr>
        <w:t>Fouquereau</w:t>
      </w:r>
      <w:proofErr w:type="spellEnd"/>
      <w:r w:rsidRPr="00071539">
        <w:rPr>
          <w:rFonts w:cstheme="minorHAnsi"/>
          <w:szCs w:val="24"/>
        </w:rPr>
        <w:t xml:space="preserve">, </w:t>
      </w:r>
      <w:r w:rsidR="002D4267" w:rsidRPr="00071539">
        <w:rPr>
          <w:rFonts w:cstheme="minorHAnsi"/>
          <w:szCs w:val="24"/>
        </w:rPr>
        <w:t xml:space="preserve">Lucie Giroux, </w:t>
      </w:r>
      <w:r w:rsidRPr="00071539">
        <w:rPr>
          <w:rFonts w:cstheme="minorHAnsi"/>
          <w:szCs w:val="24"/>
        </w:rPr>
        <w:t xml:space="preserve">Ninette Langevin, Céline Lemaire, </w:t>
      </w:r>
      <w:r w:rsidR="002D4267" w:rsidRPr="00071539">
        <w:rPr>
          <w:rFonts w:cstheme="minorHAnsi"/>
          <w:szCs w:val="24"/>
        </w:rPr>
        <w:t xml:space="preserve">Patriciane Makouo, </w:t>
      </w:r>
      <w:r w:rsidRPr="00071539">
        <w:rPr>
          <w:rFonts w:cstheme="minorHAnsi"/>
          <w:szCs w:val="24"/>
        </w:rPr>
        <w:t>Linda Noël</w:t>
      </w:r>
      <w:r w:rsidR="002D4267" w:rsidRPr="00071539">
        <w:rPr>
          <w:rFonts w:cstheme="minorHAnsi"/>
          <w:szCs w:val="24"/>
        </w:rPr>
        <w:t xml:space="preserve"> et </w:t>
      </w:r>
      <w:r w:rsidRPr="00071539">
        <w:rPr>
          <w:rFonts w:cstheme="minorHAnsi"/>
          <w:szCs w:val="24"/>
        </w:rPr>
        <w:t>Tania Roy.</w:t>
      </w:r>
    </w:p>
    <w:p w14:paraId="69CC7116" w14:textId="70F9F595" w:rsidR="000750B6" w:rsidRPr="00071539" w:rsidRDefault="000750B6" w:rsidP="00071539">
      <w:pPr>
        <w:rPr>
          <w:rFonts w:cstheme="minorHAnsi"/>
          <w:szCs w:val="24"/>
        </w:rPr>
      </w:pPr>
      <w:r w:rsidRPr="00071539">
        <w:rPr>
          <w:rFonts w:cstheme="minorHAnsi"/>
          <w:szCs w:val="24"/>
        </w:rPr>
        <w:t xml:space="preserve">Nombre de rencontres : </w:t>
      </w:r>
      <w:r w:rsidR="002D4267" w:rsidRPr="00071539">
        <w:rPr>
          <w:rFonts w:cstheme="minorHAnsi"/>
          <w:szCs w:val="24"/>
        </w:rPr>
        <w:t>6</w:t>
      </w:r>
    </w:p>
    <w:p w14:paraId="29D534E0" w14:textId="77777777" w:rsidR="000750B6" w:rsidRPr="00071539" w:rsidRDefault="000750B6" w:rsidP="00071539">
      <w:pPr>
        <w:rPr>
          <w:rFonts w:cstheme="minorHAnsi"/>
          <w:szCs w:val="24"/>
        </w:rPr>
      </w:pPr>
    </w:p>
    <w:p w14:paraId="735A34B0" w14:textId="77777777" w:rsidR="000750B6" w:rsidRPr="00071539" w:rsidRDefault="000750B6" w:rsidP="00071539">
      <w:pPr>
        <w:rPr>
          <w:rFonts w:cstheme="minorHAnsi"/>
          <w:b/>
          <w:szCs w:val="24"/>
        </w:rPr>
      </w:pPr>
      <w:bookmarkStart w:id="49" w:name="OLE_LINK9"/>
      <w:bookmarkStart w:id="50" w:name="OLE_LINK10"/>
      <w:r w:rsidRPr="00071539">
        <w:rPr>
          <w:rFonts w:cstheme="minorHAnsi"/>
          <w:b/>
          <w:szCs w:val="24"/>
        </w:rPr>
        <w:t>Comité permanent sur l’accès à l’information</w:t>
      </w:r>
    </w:p>
    <w:p w14:paraId="66A4306E" w14:textId="43CEB7C4" w:rsidR="000750B6" w:rsidRPr="00071539" w:rsidRDefault="000750B6" w:rsidP="00071539">
      <w:pPr>
        <w:rPr>
          <w:rFonts w:cstheme="minorHAnsi"/>
          <w:szCs w:val="24"/>
        </w:rPr>
      </w:pPr>
      <w:r w:rsidRPr="00071539">
        <w:rPr>
          <w:rFonts w:cstheme="minorHAnsi"/>
          <w:szCs w:val="24"/>
        </w:rPr>
        <w:t xml:space="preserve">Mandat : </w:t>
      </w:r>
      <w:r w:rsidR="008612FE">
        <w:rPr>
          <w:rFonts w:cstheme="minorHAnsi"/>
          <w:szCs w:val="24"/>
        </w:rPr>
        <w:t>m</w:t>
      </w:r>
      <w:r w:rsidRPr="00071539">
        <w:rPr>
          <w:rFonts w:cstheme="minorHAnsi"/>
          <w:szCs w:val="24"/>
        </w:rPr>
        <w:t>ettre en œuvre le plan d’action sur l’accès à l’information.</w:t>
      </w:r>
    </w:p>
    <w:p w14:paraId="43E2ECC3" w14:textId="15C72BBF" w:rsidR="000750B6" w:rsidRPr="00071539" w:rsidRDefault="000750B6" w:rsidP="00071539">
      <w:pPr>
        <w:rPr>
          <w:rFonts w:cstheme="minorHAnsi"/>
          <w:szCs w:val="24"/>
        </w:rPr>
      </w:pPr>
      <w:r w:rsidRPr="00071539">
        <w:rPr>
          <w:rFonts w:cstheme="minorHAnsi"/>
          <w:szCs w:val="24"/>
        </w:rPr>
        <w:t>Responsable</w:t>
      </w:r>
      <w:r w:rsidR="00E73FBF">
        <w:rPr>
          <w:rFonts w:cstheme="minorHAnsi"/>
          <w:szCs w:val="24"/>
        </w:rPr>
        <w:t> </w:t>
      </w:r>
      <w:r w:rsidRPr="00071539">
        <w:rPr>
          <w:rFonts w:cstheme="minorHAnsi"/>
          <w:szCs w:val="24"/>
        </w:rPr>
        <w:t>: Yvon Provencher</w:t>
      </w:r>
    </w:p>
    <w:p w14:paraId="73A1D7E4" w14:textId="588D0E24" w:rsidR="000750B6" w:rsidRPr="00071539" w:rsidRDefault="000750B6" w:rsidP="00071539">
      <w:pPr>
        <w:rPr>
          <w:rFonts w:cstheme="minorHAnsi"/>
          <w:szCs w:val="24"/>
        </w:rPr>
      </w:pPr>
      <w:r w:rsidRPr="00071539">
        <w:rPr>
          <w:rFonts w:cstheme="minorHAnsi"/>
          <w:szCs w:val="24"/>
        </w:rPr>
        <w:t>Membres</w:t>
      </w:r>
      <w:r w:rsidR="00E73FBF">
        <w:rPr>
          <w:rFonts w:cstheme="minorHAnsi"/>
          <w:szCs w:val="24"/>
        </w:rPr>
        <w:t> </w:t>
      </w:r>
      <w:r w:rsidRPr="00071539">
        <w:rPr>
          <w:rFonts w:cstheme="minorHAnsi"/>
          <w:szCs w:val="24"/>
        </w:rPr>
        <w:t xml:space="preserve">: </w:t>
      </w:r>
      <w:r w:rsidR="004C3C5B" w:rsidRPr="00071539">
        <w:rPr>
          <w:rFonts w:cstheme="minorHAnsi"/>
          <w:szCs w:val="24"/>
        </w:rPr>
        <w:t xml:space="preserve">André Bissonnette, </w:t>
      </w:r>
      <w:r w:rsidRPr="00071539">
        <w:rPr>
          <w:rFonts w:cstheme="minorHAnsi"/>
          <w:szCs w:val="24"/>
        </w:rPr>
        <w:t xml:space="preserve">Paul-Henri </w:t>
      </w:r>
      <w:proofErr w:type="spellStart"/>
      <w:r w:rsidRPr="00071539">
        <w:rPr>
          <w:rFonts w:cstheme="minorHAnsi"/>
          <w:szCs w:val="24"/>
        </w:rPr>
        <w:t>Buteau</w:t>
      </w:r>
      <w:proofErr w:type="spellEnd"/>
      <w:r w:rsidRPr="00071539">
        <w:rPr>
          <w:rFonts w:cstheme="minorHAnsi"/>
          <w:szCs w:val="24"/>
        </w:rPr>
        <w:t xml:space="preserve">, </w:t>
      </w:r>
      <w:r w:rsidR="001609A5" w:rsidRPr="00071539">
        <w:rPr>
          <w:rFonts w:cstheme="minorHAnsi"/>
          <w:szCs w:val="24"/>
        </w:rPr>
        <w:t xml:space="preserve">Pierre Croisetière, </w:t>
      </w:r>
      <w:r w:rsidRPr="00071539">
        <w:rPr>
          <w:rFonts w:cstheme="minorHAnsi"/>
          <w:szCs w:val="24"/>
        </w:rPr>
        <w:t xml:space="preserve">Jean-Marie D’Amour, </w:t>
      </w:r>
      <w:r w:rsidR="000A60EC">
        <w:rPr>
          <w:rFonts w:cstheme="minorHAnsi"/>
          <w:szCs w:val="24"/>
        </w:rPr>
        <w:t xml:space="preserve">Marc-André Germain, </w:t>
      </w:r>
      <w:proofErr w:type="spellStart"/>
      <w:r w:rsidRPr="00071539">
        <w:rPr>
          <w:rFonts w:cstheme="minorHAnsi"/>
          <w:szCs w:val="24"/>
        </w:rPr>
        <w:t>Catheryne</w:t>
      </w:r>
      <w:proofErr w:type="spellEnd"/>
      <w:r w:rsidRPr="00071539">
        <w:rPr>
          <w:rFonts w:cstheme="minorHAnsi"/>
          <w:szCs w:val="24"/>
        </w:rPr>
        <w:t xml:space="preserve"> Houde, Anne Jarry, Ysabelle Morin, Tania Roy et André Vincent.</w:t>
      </w:r>
    </w:p>
    <w:bookmarkEnd w:id="49"/>
    <w:bookmarkEnd w:id="50"/>
    <w:p w14:paraId="22E44AFA" w14:textId="54F2F008" w:rsidR="000750B6" w:rsidRPr="00071539" w:rsidRDefault="000750B6" w:rsidP="00071539">
      <w:pPr>
        <w:rPr>
          <w:rFonts w:cstheme="minorHAnsi"/>
          <w:szCs w:val="24"/>
        </w:rPr>
      </w:pPr>
      <w:r w:rsidRPr="00071539">
        <w:rPr>
          <w:rFonts w:cstheme="minorHAnsi"/>
          <w:szCs w:val="24"/>
        </w:rPr>
        <w:t xml:space="preserve">Nombre de rencontres : </w:t>
      </w:r>
      <w:r w:rsidR="00180811" w:rsidRPr="00071539">
        <w:rPr>
          <w:rFonts w:cstheme="minorHAnsi"/>
          <w:szCs w:val="24"/>
        </w:rPr>
        <w:t>3</w:t>
      </w:r>
    </w:p>
    <w:p w14:paraId="24FF499D" w14:textId="77777777" w:rsidR="00841F84" w:rsidRPr="00071539" w:rsidRDefault="00841F84" w:rsidP="00071539">
      <w:pPr>
        <w:rPr>
          <w:szCs w:val="24"/>
          <w:highlight w:val="yellow"/>
        </w:rPr>
      </w:pPr>
    </w:p>
    <w:p w14:paraId="496A2BD1" w14:textId="12790E30" w:rsidR="00ED55E3" w:rsidRPr="00071539" w:rsidRDefault="00ED55E3" w:rsidP="00071539">
      <w:pPr>
        <w:rPr>
          <w:b/>
          <w:szCs w:val="24"/>
        </w:rPr>
      </w:pPr>
      <w:r w:rsidRPr="00071539">
        <w:rPr>
          <w:b/>
          <w:szCs w:val="24"/>
        </w:rPr>
        <w:t xml:space="preserve">Sous-comité </w:t>
      </w:r>
      <w:r w:rsidR="00841F84" w:rsidRPr="00071539">
        <w:rPr>
          <w:b/>
          <w:szCs w:val="24"/>
        </w:rPr>
        <w:t xml:space="preserve">projet </w:t>
      </w:r>
      <w:r w:rsidRPr="00071539">
        <w:rPr>
          <w:b/>
          <w:szCs w:val="24"/>
        </w:rPr>
        <w:t>vidéo</w:t>
      </w:r>
      <w:r w:rsidR="00841F84" w:rsidRPr="00071539">
        <w:rPr>
          <w:b/>
          <w:szCs w:val="24"/>
        </w:rPr>
        <w:t xml:space="preserve"> sur l’accessibilité du Web</w:t>
      </w:r>
    </w:p>
    <w:p w14:paraId="3A13789E" w14:textId="1EDCB759" w:rsidR="00841F84" w:rsidRPr="00071539" w:rsidRDefault="00841F84" w:rsidP="00071539">
      <w:pPr>
        <w:rPr>
          <w:rFonts w:cstheme="minorHAnsi"/>
          <w:szCs w:val="24"/>
        </w:rPr>
      </w:pPr>
      <w:r w:rsidRPr="009B1F1E">
        <w:rPr>
          <w:rFonts w:cstheme="minorHAnsi"/>
          <w:szCs w:val="24"/>
        </w:rPr>
        <w:lastRenderedPageBreak/>
        <w:t xml:space="preserve">Mandat : </w:t>
      </w:r>
      <w:r w:rsidR="008612FE">
        <w:rPr>
          <w:rFonts w:cstheme="minorHAnsi"/>
          <w:szCs w:val="24"/>
        </w:rPr>
        <w:t>c</w:t>
      </w:r>
      <w:r w:rsidR="000A60EC" w:rsidRPr="009B1F1E">
        <w:rPr>
          <w:rFonts w:cstheme="minorHAnsi"/>
          <w:szCs w:val="24"/>
        </w:rPr>
        <w:t>ontribuer à p</w:t>
      </w:r>
      <w:r w:rsidR="00AF3B90" w:rsidRPr="009B1F1E">
        <w:rPr>
          <w:rFonts w:cstheme="minorHAnsi"/>
          <w:szCs w:val="24"/>
        </w:rPr>
        <w:t>roduire une</w:t>
      </w:r>
      <w:r w:rsidR="00AF3B90" w:rsidRPr="00071539">
        <w:rPr>
          <w:rFonts w:cstheme="minorHAnsi"/>
          <w:szCs w:val="24"/>
        </w:rPr>
        <w:t xml:space="preserve"> vidéo éducative et de sensibilisation sur l’accessibilité du Web.</w:t>
      </w:r>
    </w:p>
    <w:p w14:paraId="180712E1" w14:textId="42B00651" w:rsidR="00841F84" w:rsidRPr="00071539" w:rsidRDefault="00AF3B90" w:rsidP="00071539">
      <w:pPr>
        <w:rPr>
          <w:rFonts w:cstheme="minorHAnsi"/>
          <w:szCs w:val="24"/>
        </w:rPr>
      </w:pPr>
      <w:r w:rsidRPr="00071539">
        <w:rPr>
          <w:rFonts w:cstheme="minorHAnsi"/>
          <w:szCs w:val="24"/>
        </w:rPr>
        <w:t>Responsable</w:t>
      </w:r>
      <w:r w:rsidR="00E73FBF">
        <w:rPr>
          <w:rFonts w:cstheme="minorHAnsi"/>
          <w:szCs w:val="24"/>
        </w:rPr>
        <w:t> </w:t>
      </w:r>
      <w:r w:rsidR="00841F84" w:rsidRPr="00071539">
        <w:rPr>
          <w:rFonts w:cstheme="minorHAnsi"/>
          <w:szCs w:val="24"/>
        </w:rPr>
        <w:t>: Yvon Provencher</w:t>
      </w:r>
    </w:p>
    <w:p w14:paraId="626BEE2B" w14:textId="75ABC6BB" w:rsidR="00841F84" w:rsidRPr="00071539" w:rsidRDefault="00841F84" w:rsidP="00071539">
      <w:pPr>
        <w:rPr>
          <w:rFonts w:cstheme="minorHAnsi"/>
          <w:szCs w:val="24"/>
        </w:rPr>
      </w:pPr>
      <w:r w:rsidRPr="00071539">
        <w:rPr>
          <w:rFonts w:cstheme="minorHAnsi"/>
          <w:szCs w:val="24"/>
        </w:rPr>
        <w:t>Membres</w:t>
      </w:r>
      <w:r w:rsidR="00E73FBF">
        <w:rPr>
          <w:rFonts w:cstheme="minorHAnsi"/>
          <w:szCs w:val="24"/>
        </w:rPr>
        <w:t> </w:t>
      </w:r>
      <w:r w:rsidRPr="00071539">
        <w:rPr>
          <w:rFonts w:cstheme="minorHAnsi"/>
          <w:szCs w:val="24"/>
        </w:rPr>
        <w:t>: André Bissonnette, Jean-Marie D’Amour, Anne Jarry</w:t>
      </w:r>
      <w:r w:rsidR="00AF3B90" w:rsidRPr="00071539">
        <w:rPr>
          <w:rFonts w:cstheme="minorHAnsi"/>
          <w:szCs w:val="24"/>
        </w:rPr>
        <w:t>,</w:t>
      </w:r>
      <w:r w:rsidR="00180811" w:rsidRPr="00071539">
        <w:rPr>
          <w:rFonts w:cstheme="minorHAnsi"/>
          <w:szCs w:val="24"/>
        </w:rPr>
        <w:t xml:space="preserve"> </w:t>
      </w:r>
      <w:r w:rsidRPr="00071539">
        <w:rPr>
          <w:rFonts w:cstheme="minorHAnsi"/>
          <w:szCs w:val="24"/>
        </w:rPr>
        <w:t>Ysabelle Morin</w:t>
      </w:r>
      <w:r w:rsidR="00AF3B90" w:rsidRPr="00071539">
        <w:rPr>
          <w:rFonts w:cstheme="minorHAnsi"/>
          <w:szCs w:val="24"/>
        </w:rPr>
        <w:t xml:space="preserve"> et Lyne Simard</w:t>
      </w:r>
    </w:p>
    <w:p w14:paraId="619CDCCF" w14:textId="3F9BC719" w:rsidR="00841F84" w:rsidRPr="00071539" w:rsidRDefault="00841F84" w:rsidP="00071539">
      <w:pPr>
        <w:rPr>
          <w:rFonts w:cstheme="minorHAnsi"/>
          <w:szCs w:val="24"/>
        </w:rPr>
      </w:pPr>
      <w:r w:rsidRPr="00071539">
        <w:rPr>
          <w:rFonts w:cstheme="minorHAnsi"/>
          <w:szCs w:val="24"/>
        </w:rPr>
        <w:t xml:space="preserve">Nombre de rencontres : </w:t>
      </w:r>
      <w:r w:rsidR="00180811" w:rsidRPr="00071539">
        <w:rPr>
          <w:rFonts w:cstheme="minorHAnsi"/>
          <w:szCs w:val="24"/>
        </w:rPr>
        <w:t>1</w:t>
      </w:r>
    </w:p>
    <w:p w14:paraId="49220B2C" w14:textId="77777777" w:rsidR="00841F84" w:rsidRPr="00071539" w:rsidRDefault="00841F84" w:rsidP="00071539">
      <w:pPr>
        <w:rPr>
          <w:szCs w:val="24"/>
        </w:rPr>
      </w:pPr>
    </w:p>
    <w:p w14:paraId="3BE3F108" w14:textId="25E064FF" w:rsidR="000750B6" w:rsidRPr="00071539" w:rsidRDefault="000750B6" w:rsidP="00071539">
      <w:pPr>
        <w:rPr>
          <w:rFonts w:cstheme="minorHAnsi"/>
          <w:b/>
          <w:szCs w:val="24"/>
        </w:rPr>
      </w:pPr>
      <w:r w:rsidRPr="00071539">
        <w:rPr>
          <w:rFonts w:cstheme="minorHAnsi"/>
          <w:b/>
          <w:szCs w:val="24"/>
        </w:rPr>
        <w:t xml:space="preserve">Comité plan d’action </w:t>
      </w:r>
      <w:r w:rsidR="00213AA0" w:rsidRPr="00071539">
        <w:rPr>
          <w:rFonts w:cstheme="minorHAnsi"/>
          <w:b/>
          <w:szCs w:val="24"/>
        </w:rPr>
        <w:t>stratégique</w:t>
      </w:r>
    </w:p>
    <w:p w14:paraId="32A289C9" w14:textId="083B4C6D" w:rsidR="000750B6" w:rsidRPr="00071539" w:rsidRDefault="000750B6" w:rsidP="00071539">
      <w:pPr>
        <w:rPr>
          <w:rFonts w:cstheme="minorHAnsi"/>
          <w:szCs w:val="24"/>
        </w:rPr>
      </w:pPr>
      <w:r w:rsidRPr="00071539">
        <w:rPr>
          <w:rFonts w:cstheme="minorHAnsi"/>
          <w:szCs w:val="24"/>
        </w:rPr>
        <w:t xml:space="preserve">Mandat : </w:t>
      </w:r>
      <w:r w:rsidR="008612FE">
        <w:rPr>
          <w:rFonts w:cstheme="minorHAnsi"/>
          <w:szCs w:val="24"/>
        </w:rPr>
        <w:t>c</w:t>
      </w:r>
      <w:r w:rsidRPr="00071539">
        <w:rPr>
          <w:rFonts w:cstheme="minorHAnsi"/>
          <w:szCs w:val="24"/>
        </w:rPr>
        <w:t xml:space="preserve">oncevoir le plan d’action </w:t>
      </w:r>
      <w:r w:rsidR="00213AA0" w:rsidRPr="00071539">
        <w:rPr>
          <w:rFonts w:cstheme="minorHAnsi"/>
          <w:szCs w:val="24"/>
        </w:rPr>
        <w:t>stratégique</w:t>
      </w:r>
      <w:r w:rsidR="00E73FBF">
        <w:rPr>
          <w:rFonts w:cstheme="minorHAnsi"/>
          <w:szCs w:val="24"/>
        </w:rPr>
        <w:t> </w:t>
      </w:r>
      <w:r w:rsidR="00213AA0" w:rsidRPr="00071539">
        <w:rPr>
          <w:rFonts w:cstheme="minorHAnsi"/>
          <w:szCs w:val="24"/>
        </w:rPr>
        <w:t>2021-2025 et piloter sa mise en application</w:t>
      </w:r>
      <w:r w:rsidRPr="00071539">
        <w:rPr>
          <w:rFonts w:cstheme="minorHAnsi"/>
          <w:szCs w:val="24"/>
        </w:rPr>
        <w:t>.</w:t>
      </w:r>
    </w:p>
    <w:p w14:paraId="208CC19B" w14:textId="7E1ABDC5" w:rsidR="000750B6" w:rsidRPr="00071539" w:rsidRDefault="000750B6" w:rsidP="00071539">
      <w:pPr>
        <w:rPr>
          <w:rFonts w:cstheme="minorHAnsi"/>
          <w:szCs w:val="24"/>
        </w:rPr>
      </w:pPr>
      <w:r w:rsidRPr="00071539">
        <w:rPr>
          <w:rFonts w:cstheme="minorHAnsi"/>
          <w:szCs w:val="24"/>
        </w:rPr>
        <w:t>Responsable</w:t>
      </w:r>
      <w:r w:rsidR="00E73FBF">
        <w:rPr>
          <w:rFonts w:cstheme="minorHAnsi"/>
          <w:szCs w:val="24"/>
        </w:rPr>
        <w:t> </w:t>
      </w:r>
      <w:r w:rsidRPr="00071539">
        <w:rPr>
          <w:rFonts w:cstheme="minorHAnsi"/>
          <w:szCs w:val="24"/>
        </w:rPr>
        <w:t>: Pascale Dussault</w:t>
      </w:r>
    </w:p>
    <w:p w14:paraId="1F1611F4" w14:textId="0C5533BB" w:rsidR="005906FA" w:rsidRPr="00071539" w:rsidRDefault="000750B6" w:rsidP="00071539">
      <w:pPr>
        <w:rPr>
          <w:rFonts w:cstheme="minorHAnsi"/>
          <w:szCs w:val="24"/>
        </w:rPr>
      </w:pPr>
      <w:r w:rsidRPr="00071539">
        <w:rPr>
          <w:rFonts w:cstheme="minorHAnsi"/>
          <w:szCs w:val="24"/>
        </w:rPr>
        <w:t>Membres</w:t>
      </w:r>
      <w:r w:rsidR="00E73FBF">
        <w:rPr>
          <w:rFonts w:cstheme="minorHAnsi"/>
          <w:szCs w:val="24"/>
        </w:rPr>
        <w:t> </w:t>
      </w:r>
      <w:r w:rsidRPr="00071539">
        <w:rPr>
          <w:rFonts w:cstheme="minorHAnsi"/>
          <w:szCs w:val="24"/>
        </w:rPr>
        <w:t>: Jean-Marie D’Amour, Suzanne Lalumière et Christine Letendre.</w:t>
      </w:r>
    </w:p>
    <w:p w14:paraId="52EC2C20" w14:textId="37F203A6" w:rsidR="000750B6" w:rsidRPr="00071539" w:rsidRDefault="00865E07" w:rsidP="00071539">
      <w:pPr>
        <w:rPr>
          <w:rFonts w:cstheme="minorHAnsi"/>
          <w:szCs w:val="24"/>
        </w:rPr>
      </w:pPr>
      <w:r w:rsidRPr="00071539">
        <w:rPr>
          <w:rFonts w:cstheme="minorHAnsi"/>
          <w:szCs w:val="24"/>
        </w:rPr>
        <w:t>C</w:t>
      </w:r>
      <w:r w:rsidR="005906FA" w:rsidRPr="00071539">
        <w:rPr>
          <w:rFonts w:cstheme="minorHAnsi"/>
          <w:szCs w:val="24"/>
        </w:rPr>
        <w:t>onseillère externe : Claire Ouellette</w:t>
      </w:r>
      <w:r w:rsidR="000750B6" w:rsidRPr="00071539">
        <w:rPr>
          <w:rFonts w:cstheme="minorHAnsi"/>
          <w:szCs w:val="24"/>
        </w:rPr>
        <w:t xml:space="preserve"> </w:t>
      </w:r>
    </w:p>
    <w:p w14:paraId="4965B924" w14:textId="7D146018" w:rsidR="000750B6" w:rsidRPr="00071539" w:rsidRDefault="000750B6" w:rsidP="00071539">
      <w:pPr>
        <w:rPr>
          <w:rFonts w:cstheme="minorHAnsi"/>
          <w:szCs w:val="24"/>
        </w:rPr>
      </w:pPr>
      <w:r w:rsidRPr="00071539">
        <w:rPr>
          <w:rFonts w:cstheme="minorHAnsi"/>
          <w:szCs w:val="24"/>
        </w:rPr>
        <w:t xml:space="preserve">Nombre de rencontres : </w:t>
      </w:r>
      <w:r w:rsidR="00213AA0" w:rsidRPr="00071539">
        <w:rPr>
          <w:rFonts w:cstheme="minorHAnsi"/>
          <w:szCs w:val="24"/>
        </w:rPr>
        <w:t>15</w:t>
      </w:r>
      <w:r w:rsidRPr="00071539">
        <w:rPr>
          <w:rFonts w:cstheme="minorHAnsi"/>
          <w:szCs w:val="24"/>
        </w:rPr>
        <w:t xml:space="preserve"> rencontres</w:t>
      </w:r>
      <w:r w:rsidR="00213AA0" w:rsidRPr="00071539">
        <w:rPr>
          <w:rFonts w:cstheme="minorHAnsi"/>
          <w:szCs w:val="24"/>
        </w:rPr>
        <w:t>, dont 3 avec la conseillère externe.</w:t>
      </w:r>
      <w:r w:rsidRPr="00071539">
        <w:rPr>
          <w:rFonts w:cstheme="minorHAnsi"/>
          <w:szCs w:val="24"/>
        </w:rPr>
        <w:t xml:space="preserve"> </w:t>
      </w:r>
    </w:p>
    <w:p w14:paraId="6888E3C1" w14:textId="404F5B8D" w:rsidR="000750B6" w:rsidRPr="00071539" w:rsidRDefault="000750B6" w:rsidP="00071539">
      <w:pPr>
        <w:rPr>
          <w:rFonts w:cstheme="minorHAnsi"/>
          <w:szCs w:val="24"/>
        </w:rPr>
      </w:pPr>
    </w:p>
    <w:p w14:paraId="7A636246" w14:textId="41A343A6" w:rsidR="002D4267" w:rsidRPr="00071539" w:rsidRDefault="002D4267" w:rsidP="00071539">
      <w:pPr>
        <w:rPr>
          <w:rFonts w:cstheme="minorHAnsi"/>
          <w:b/>
          <w:szCs w:val="24"/>
        </w:rPr>
      </w:pPr>
      <w:r w:rsidRPr="00071539">
        <w:rPr>
          <w:rFonts w:cstheme="minorHAnsi"/>
          <w:b/>
          <w:szCs w:val="24"/>
        </w:rPr>
        <w:t xml:space="preserve">Comité projet </w:t>
      </w:r>
      <w:r w:rsidR="00C9179A">
        <w:rPr>
          <w:rFonts w:cstheme="minorHAnsi"/>
          <w:b/>
          <w:szCs w:val="24"/>
        </w:rPr>
        <w:t xml:space="preserve">de </w:t>
      </w:r>
      <w:r w:rsidRPr="00071539">
        <w:rPr>
          <w:rFonts w:cstheme="minorHAnsi"/>
          <w:b/>
          <w:szCs w:val="24"/>
        </w:rPr>
        <w:t xml:space="preserve">conférences </w:t>
      </w:r>
      <w:r w:rsidR="00C9179A">
        <w:rPr>
          <w:rFonts w:cstheme="minorHAnsi"/>
          <w:b/>
          <w:szCs w:val="24"/>
        </w:rPr>
        <w:t>sur l</w:t>
      </w:r>
      <w:r w:rsidR="00E73FBF">
        <w:rPr>
          <w:rFonts w:cstheme="minorHAnsi"/>
          <w:b/>
          <w:szCs w:val="24"/>
        </w:rPr>
        <w:t>’</w:t>
      </w:r>
      <w:r w:rsidRPr="00071539">
        <w:rPr>
          <w:rFonts w:cstheme="minorHAnsi"/>
          <w:b/>
          <w:szCs w:val="24"/>
        </w:rPr>
        <w:t>accessibilité du Web</w:t>
      </w:r>
    </w:p>
    <w:p w14:paraId="51BE22DF" w14:textId="069739D2" w:rsidR="002D4267" w:rsidRPr="00071539" w:rsidRDefault="002D4267" w:rsidP="00071539">
      <w:pPr>
        <w:rPr>
          <w:rFonts w:cstheme="minorHAnsi"/>
          <w:szCs w:val="24"/>
        </w:rPr>
      </w:pPr>
      <w:r w:rsidRPr="00071539">
        <w:rPr>
          <w:rFonts w:cstheme="minorHAnsi"/>
          <w:szCs w:val="24"/>
        </w:rPr>
        <w:t>Mandat </w:t>
      </w:r>
      <w:r w:rsidRPr="00FD3E45">
        <w:rPr>
          <w:rFonts w:cstheme="minorHAnsi"/>
          <w:szCs w:val="24"/>
        </w:rPr>
        <w:t xml:space="preserve">: </w:t>
      </w:r>
      <w:r w:rsidR="008612FE">
        <w:rPr>
          <w:rFonts w:cstheme="minorHAnsi"/>
          <w:szCs w:val="24"/>
        </w:rPr>
        <w:t>é</w:t>
      </w:r>
      <w:r w:rsidR="00FD3E45" w:rsidRPr="00FD3E45">
        <w:rPr>
          <w:rFonts w:cstheme="minorHAnsi"/>
          <w:szCs w:val="24"/>
        </w:rPr>
        <w:t>laborer le contenu d’une conférence sur l’accessibilité du Web</w:t>
      </w:r>
      <w:r w:rsidR="006F366A">
        <w:rPr>
          <w:rFonts w:cstheme="minorHAnsi"/>
          <w:szCs w:val="24"/>
        </w:rPr>
        <w:t>,</w:t>
      </w:r>
      <w:r w:rsidR="00FD3E45" w:rsidRPr="00FD3E45">
        <w:rPr>
          <w:rFonts w:cstheme="minorHAnsi"/>
          <w:szCs w:val="24"/>
        </w:rPr>
        <w:t xml:space="preserve"> à l’intention des établissements d’enseignement </w:t>
      </w:r>
      <w:r w:rsidR="00C9179A">
        <w:rPr>
          <w:rFonts w:cstheme="minorHAnsi"/>
          <w:szCs w:val="24"/>
        </w:rPr>
        <w:t>supérieur</w:t>
      </w:r>
      <w:r w:rsidR="006F366A">
        <w:rPr>
          <w:rFonts w:cstheme="minorHAnsi"/>
          <w:szCs w:val="24"/>
        </w:rPr>
        <w:t>,</w:t>
      </w:r>
      <w:r w:rsidR="00C9179A">
        <w:rPr>
          <w:rFonts w:cstheme="minorHAnsi"/>
          <w:szCs w:val="24"/>
        </w:rPr>
        <w:t xml:space="preserve"> </w:t>
      </w:r>
      <w:r w:rsidR="00FD3E45" w:rsidRPr="00FD3E45">
        <w:rPr>
          <w:rFonts w:cstheme="minorHAnsi"/>
          <w:szCs w:val="24"/>
        </w:rPr>
        <w:t>et former une cohorte de conférenciers</w:t>
      </w:r>
      <w:r w:rsidR="008612FE">
        <w:rPr>
          <w:rFonts w:cstheme="minorHAnsi"/>
          <w:szCs w:val="24"/>
        </w:rPr>
        <w:t>.</w:t>
      </w:r>
    </w:p>
    <w:p w14:paraId="064CA034" w14:textId="24B3874C" w:rsidR="002D4267" w:rsidRPr="00071539" w:rsidRDefault="00AF3B90" w:rsidP="00071539">
      <w:pPr>
        <w:rPr>
          <w:rFonts w:cstheme="minorHAnsi"/>
          <w:szCs w:val="24"/>
        </w:rPr>
      </w:pPr>
      <w:r w:rsidRPr="00071539">
        <w:rPr>
          <w:rFonts w:cstheme="minorHAnsi"/>
          <w:szCs w:val="24"/>
        </w:rPr>
        <w:t>Co-</w:t>
      </w:r>
      <w:r w:rsidRPr="0007094B">
        <w:rPr>
          <w:rFonts w:cstheme="minorHAnsi"/>
          <w:szCs w:val="24"/>
        </w:rPr>
        <w:t>r</w:t>
      </w:r>
      <w:r w:rsidR="002D4267" w:rsidRPr="0007094B">
        <w:rPr>
          <w:rFonts w:cstheme="minorHAnsi"/>
          <w:szCs w:val="24"/>
        </w:rPr>
        <w:t>esponsable</w:t>
      </w:r>
      <w:r w:rsidRPr="0007094B">
        <w:rPr>
          <w:rFonts w:cstheme="minorHAnsi"/>
          <w:szCs w:val="24"/>
        </w:rPr>
        <w:t>s</w:t>
      </w:r>
      <w:r w:rsidR="00E73FBF">
        <w:rPr>
          <w:rFonts w:cstheme="minorHAnsi"/>
          <w:szCs w:val="24"/>
        </w:rPr>
        <w:t> </w:t>
      </w:r>
      <w:r w:rsidR="002D4267" w:rsidRPr="0007094B">
        <w:rPr>
          <w:rFonts w:cstheme="minorHAnsi"/>
          <w:szCs w:val="24"/>
        </w:rPr>
        <w:t>: Jean-Marie D’Amour et Émilie Viau</w:t>
      </w:r>
    </w:p>
    <w:p w14:paraId="44AAA08A" w14:textId="1BB7CDB5" w:rsidR="002D4267" w:rsidRPr="00071539" w:rsidRDefault="002D4267" w:rsidP="00071539">
      <w:pPr>
        <w:rPr>
          <w:rFonts w:cstheme="minorHAnsi"/>
          <w:szCs w:val="24"/>
        </w:rPr>
      </w:pPr>
      <w:r w:rsidRPr="00071539">
        <w:rPr>
          <w:rFonts w:cstheme="minorHAnsi"/>
          <w:szCs w:val="24"/>
        </w:rPr>
        <w:t>Membres</w:t>
      </w:r>
      <w:r w:rsidR="00E73FBF">
        <w:rPr>
          <w:rFonts w:cstheme="minorHAnsi"/>
          <w:szCs w:val="24"/>
        </w:rPr>
        <w:t> </w:t>
      </w:r>
      <w:r w:rsidRPr="00071539">
        <w:rPr>
          <w:rFonts w:cstheme="minorHAnsi"/>
          <w:szCs w:val="24"/>
        </w:rPr>
        <w:t xml:space="preserve">: Audrey-Anne Bouchard, Diane Bouthillier, Marc-André Germain, Gilles Corbeil (organisateur communautaire, INLB), Guylaine </w:t>
      </w:r>
      <w:proofErr w:type="spellStart"/>
      <w:r w:rsidRPr="00071539">
        <w:rPr>
          <w:rFonts w:cstheme="minorHAnsi"/>
          <w:szCs w:val="24"/>
        </w:rPr>
        <w:t>Cataford</w:t>
      </w:r>
      <w:proofErr w:type="spellEnd"/>
      <w:r w:rsidRPr="00071539">
        <w:rPr>
          <w:rFonts w:cstheme="minorHAnsi"/>
          <w:szCs w:val="24"/>
        </w:rPr>
        <w:t xml:space="preserve"> (organisatrice communautaire, INLB), Anne Jarry, </w:t>
      </w:r>
      <w:proofErr w:type="spellStart"/>
      <w:r w:rsidRPr="00071539">
        <w:rPr>
          <w:rFonts w:cstheme="minorHAnsi"/>
          <w:szCs w:val="24"/>
        </w:rPr>
        <w:t>Louisane</w:t>
      </w:r>
      <w:proofErr w:type="spellEnd"/>
      <w:r w:rsidRPr="00071539">
        <w:rPr>
          <w:rFonts w:cstheme="minorHAnsi"/>
          <w:szCs w:val="24"/>
        </w:rPr>
        <w:t xml:space="preserve"> Leblanc, </w:t>
      </w:r>
      <w:proofErr w:type="spellStart"/>
      <w:r w:rsidRPr="00071539">
        <w:rPr>
          <w:rFonts w:cstheme="minorHAnsi"/>
          <w:szCs w:val="24"/>
        </w:rPr>
        <w:t>Patriciane</w:t>
      </w:r>
      <w:proofErr w:type="spellEnd"/>
      <w:r w:rsidRPr="00071539">
        <w:rPr>
          <w:rFonts w:cstheme="minorHAnsi"/>
          <w:szCs w:val="24"/>
        </w:rPr>
        <w:t xml:space="preserve"> </w:t>
      </w:r>
      <w:proofErr w:type="spellStart"/>
      <w:r w:rsidRPr="00071539">
        <w:rPr>
          <w:rFonts w:cstheme="minorHAnsi"/>
          <w:szCs w:val="24"/>
        </w:rPr>
        <w:t>Makouo</w:t>
      </w:r>
      <w:proofErr w:type="spellEnd"/>
      <w:r w:rsidRPr="00071539">
        <w:rPr>
          <w:rFonts w:cstheme="minorHAnsi"/>
          <w:szCs w:val="24"/>
        </w:rPr>
        <w:t>, Ysabelle Morin et André Vincent.</w:t>
      </w:r>
    </w:p>
    <w:p w14:paraId="60DDAA11" w14:textId="7B3FFEDB" w:rsidR="002D4267" w:rsidRPr="00071539" w:rsidRDefault="002D4267" w:rsidP="00071539">
      <w:pPr>
        <w:rPr>
          <w:rFonts w:cstheme="minorHAnsi"/>
          <w:szCs w:val="24"/>
        </w:rPr>
      </w:pPr>
      <w:r w:rsidRPr="00071539">
        <w:rPr>
          <w:rFonts w:cstheme="minorHAnsi"/>
          <w:szCs w:val="24"/>
        </w:rPr>
        <w:t>Nombre de rencontres : 9 rencontres de formation</w:t>
      </w:r>
    </w:p>
    <w:p w14:paraId="284A3A03" w14:textId="77777777" w:rsidR="000750B6" w:rsidRPr="00071539" w:rsidRDefault="000750B6" w:rsidP="00071539">
      <w:pPr>
        <w:rPr>
          <w:rFonts w:cstheme="minorHAnsi"/>
          <w:szCs w:val="24"/>
        </w:rPr>
      </w:pPr>
    </w:p>
    <w:p w14:paraId="42A057BC" w14:textId="77777777" w:rsidR="000750B6" w:rsidRPr="00071539" w:rsidRDefault="000750B6" w:rsidP="00071539">
      <w:pPr>
        <w:rPr>
          <w:rFonts w:cstheme="minorHAnsi"/>
          <w:b/>
          <w:szCs w:val="24"/>
        </w:rPr>
      </w:pPr>
      <w:r w:rsidRPr="00071539">
        <w:rPr>
          <w:rFonts w:cstheme="minorHAnsi"/>
          <w:b/>
          <w:szCs w:val="24"/>
        </w:rPr>
        <w:t>Comité Rive-Sud</w:t>
      </w:r>
    </w:p>
    <w:p w14:paraId="1C52AE8D" w14:textId="50803C38" w:rsidR="000750B6" w:rsidRPr="00071539" w:rsidRDefault="000750B6" w:rsidP="00071539">
      <w:pPr>
        <w:rPr>
          <w:rFonts w:cstheme="minorHAnsi"/>
          <w:szCs w:val="24"/>
        </w:rPr>
      </w:pPr>
      <w:r w:rsidRPr="00071539">
        <w:rPr>
          <w:rFonts w:cstheme="minorHAnsi"/>
          <w:szCs w:val="24"/>
        </w:rPr>
        <w:t>Mandat :</w:t>
      </w:r>
      <w:r w:rsidRPr="00071539">
        <w:rPr>
          <w:shd w:val="clear" w:color="auto" w:fill="FFFFFF"/>
        </w:rPr>
        <w:t xml:space="preserve"> </w:t>
      </w:r>
      <w:r w:rsidR="00C9179A">
        <w:rPr>
          <w:shd w:val="clear" w:color="auto" w:fill="FFFFFF"/>
        </w:rPr>
        <w:t>a</w:t>
      </w:r>
      <w:r w:rsidRPr="00071539">
        <w:rPr>
          <w:shd w:val="clear" w:color="auto" w:fill="FFFFFF"/>
        </w:rPr>
        <w:t xml:space="preserve">nalyser et rapporter tout obstacle vécu par les personnes aveugles et malvoyantes dans l’exercice de la citoyenneté, proposer des solutions, échanger, informer, militer, revendiquer auprès des instances décisionnelles des municipalités et </w:t>
      </w:r>
      <w:r w:rsidR="006F366A">
        <w:rPr>
          <w:shd w:val="clear" w:color="auto" w:fill="FFFFFF"/>
        </w:rPr>
        <w:t xml:space="preserve">des </w:t>
      </w:r>
      <w:r w:rsidRPr="00071539">
        <w:rPr>
          <w:shd w:val="clear" w:color="auto" w:fill="FFFFFF"/>
        </w:rPr>
        <w:t>arrondissements de l’agglomération de Longueuil.</w:t>
      </w:r>
    </w:p>
    <w:p w14:paraId="2AFF163D" w14:textId="4EA735A4" w:rsidR="000750B6" w:rsidRPr="00071539" w:rsidRDefault="000750B6" w:rsidP="00071539">
      <w:pPr>
        <w:rPr>
          <w:rFonts w:cstheme="minorHAnsi"/>
          <w:b/>
          <w:szCs w:val="24"/>
        </w:rPr>
      </w:pPr>
      <w:r w:rsidRPr="00071539">
        <w:rPr>
          <w:rFonts w:cstheme="minorHAnsi"/>
          <w:szCs w:val="24"/>
        </w:rPr>
        <w:t>Responsable</w:t>
      </w:r>
      <w:r w:rsidR="00E73FBF">
        <w:rPr>
          <w:rFonts w:cstheme="minorHAnsi"/>
          <w:szCs w:val="24"/>
        </w:rPr>
        <w:t> </w:t>
      </w:r>
      <w:r w:rsidRPr="00071539">
        <w:rPr>
          <w:rFonts w:cstheme="minorHAnsi"/>
          <w:szCs w:val="24"/>
        </w:rPr>
        <w:t>: Lyne Simard</w:t>
      </w:r>
    </w:p>
    <w:p w14:paraId="1704F2C9" w14:textId="478EAB0A" w:rsidR="000750B6" w:rsidRPr="00071539" w:rsidRDefault="000750B6" w:rsidP="00071539">
      <w:pPr>
        <w:rPr>
          <w:rFonts w:cstheme="minorHAnsi"/>
          <w:szCs w:val="24"/>
        </w:rPr>
      </w:pPr>
      <w:r w:rsidRPr="00071539">
        <w:rPr>
          <w:rFonts w:cstheme="minorHAnsi"/>
          <w:szCs w:val="24"/>
        </w:rPr>
        <w:t>Membres</w:t>
      </w:r>
      <w:r w:rsidR="00E73FBF">
        <w:rPr>
          <w:rFonts w:cstheme="minorHAnsi"/>
          <w:szCs w:val="24"/>
        </w:rPr>
        <w:t> </w:t>
      </w:r>
      <w:r w:rsidRPr="00071539">
        <w:rPr>
          <w:rFonts w:cstheme="minorHAnsi"/>
          <w:szCs w:val="24"/>
        </w:rPr>
        <w:t>: Michelle Brulé, Gilles Lebel, Sylvain Nadeau, France Poulin et André Vincent.</w:t>
      </w:r>
    </w:p>
    <w:p w14:paraId="33E2CD94" w14:textId="75D2C062" w:rsidR="000750B6" w:rsidRPr="00071539" w:rsidRDefault="000750B6" w:rsidP="00071539">
      <w:pPr>
        <w:rPr>
          <w:rFonts w:cstheme="minorHAnsi"/>
          <w:szCs w:val="24"/>
        </w:rPr>
      </w:pPr>
      <w:r w:rsidRPr="00071539">
        <w:rPr>
          <w:rFonts w:cstheme="minorHAnsi"/>
          <w:szCs w:val="24"/>
        </w:rPr>
        <w:t>Nombre de rencontre</w:t>
      </w:r>
      <w:r w:rsidR="00C9179A">
        <w:rPr>
          <w:rFonts w:cstheme="minorHAnsi"/>
          <w:szCs w:val="24"/>
        </w:rPr>
        <w:t>s</w:t>
      </w:r>
      <w:r w:rsidRPr="00071539">
        <w:rPr>
          <w:rFonts w:cstheme="minorHAnsi"/>
          <w:szCs w:val="24"/>
        </w:rPr>
        <w:t xml:space="preserve"> : </w:t>
      </w:r>
      <w:r w:rsidR="001609A5" w:rsidRPr="00071539">
        <w:rPr>
          <w:rFonts w:cstheme="minorHAnsi"/>
          <w:szCs w:val="24"/>
        </w:rPr>
        <w:t>2</w:t>
      </w:r>
      <w:r w:rsidRPr="00071539">
        <w:rPr>
          <w:rFonts w:cstheme="minorHAnsi"/>
          <w:szCs w:val="24"/>
        </w:rPr>
        <w:t xml:space="preserve"> </w:t>
      </w:r>
    </w:p>
    <w:p w14:paraId="5C6C4AB1" w14:textId="77777777" w:rsidR="00E00D64" w:rsidRPr="00071539" w:rsidRDefault="00E00D64" w:rsidP="00071539">
      <w:pPr>
        <w:rPr>
          <w:rFonts w:cstheme="minorHAnsi"/>
          <w:b/>
          <w:szCs w:val="24"/>
        </w:rPr>
      </w:pPr>
    </w:p>
    <w:p w14:paraId="3D829050" w14:textId="77777777" w:rsidR="000750B6" w:rsidRPr="00D1128A" w:rsidRDefault="000750B6" w:rsidP="00071539">
      <w:pPr>
        <w:rPr>
          <w:rFonts w:cstheme="minorHAnsi"/>
          <w:b/>
          <w:szCs w:val="24"/>
        </w:rPr>
      </w:pPr>
      <w:r w:rsidRPr="00D1128A">
        <w:rPr>
          <w:rFonts w:cstheme="minorHAnsi"/>
          <w:b/>
          <w:szCs w:val="24"/>
        </w:rPr>
        <w:t>Comité de sensibilisation</w:t>
      </w:r>
    </w:p>
    <w:p w14:paraId="54E71B83" w14:textId="657C2EC1" w:rsidR="000750B6" w:rsidRPr="00D1128A" w:rsidRDefault="000750B6" w:rsidP="00071539">
      <w:pPr>
        <w:rPr>
          <w:rFonts w:cstheme="minorHAnsi"/>
          <w:szCs w:val="24"/>
        </w:rPr>
      </w:pPr>
      <w:r w:rsidRPr="00D1128A">
        <w:rPr>
          <w:rFonts w:cstheme="minorHAnsi"/>
          <w:szCs w:val="24"/>
        </w:rPr>
        <w:t xml:space="preserve">Mandat : </w:t>
      </w:r>
      <w:r w:rsidR="008612FE">
        <w:rPr>
          <w:rFonts w:cstheme="minorHAnsi"/>
          <w:szCs w:val="24"/>
        </w:rPr>
        <w:t>o</w:t>
      </w:r>
      <w:r w:rsidRPr="00D1128A">
        <w:rPr>
          <w:rFonts w:cstheme="minorHAnsi"/>
          <w:szCs w:val="24"/>
        </w:rPr>
        <w:t>rganiser des activités de visibilité du RAAMM et de sensibilisation à la déficience visuelle, notamment dans le cadre de la Semaine de la canne blanche et de la Semaine québécoise des personnes handicapées.</w:t>
      </w:r>
    </w:p>
    <w:p w14:paraId="4117513F" w14:textId="27DD167E" w:rsidR="000750B6" w:rsidRPr="00D1128A" w:rsidRDefault="000750B6" w:rsidP="00071539">
      <w:pPr>
        <w:rPr>
          <w:rFonts w:cstheme="minorHAnsi"/>
          <w:szCs w:val="24"/>
        </w:rPr>
      </w:pPr>
      <w:r w:rsidRPr="00D1128A">
        <w:rPr>
          <w:rFonts w:cstheme="minorHAnsi"/>
          <w:szCs w:val="24"/>
        </w:rPr>
        <w:t>Responsable</w:t>
      </w:r>
      <w:r w:rsidR="00E73FBF">
        <w:rPr>
          <w:rFonts w:cstheme="minorHAnsi"/>
          <w:szCs w:val="24"/>
        </w:rPr>
        <w:t> </w:t>
      </w:r>
      <w:r w:rsidRPr="00D1128A">
        <w:rPr>
          <w:rFonts w:cstheme="minorHAnsi"/>
          <w:szCs w:val="24"/>
        </w:rPr>
        <w:t>: Christine Letendre</w:t>
      </w:r>
    </w:p>
    <w:p w14:paraId="3694C3DD" w14:textId="67B4BA0F" w:rsidR="000750B6" w:rsidRPr="00D1128A" w:rsidRDefault="000750B6" w:rsidP="00071539">
      <w:pPr>
        <w:rPr>
          <w:rFonts w:cstheme="minorHAnsi"/>
          <w:szCs w:val="24"/>
        </w:rPr>
      </w:pPr>
      <w:r w:rsidRPr="00D1128A">
        <w:rPr>
          <w:rFonts w:cstheme="minorHAnsi"/>
          <w:szCs w:val="24"/>
        </w:rPr>
        <w:t>Membres</w:t>
      </w:r>
      <w:r w:rsidR="00E73FBF">
        <w:rPr>
          <w:rFonts w:cstheme="minorHAnsi"/>
          <w:szCs w:val="24"/>
        </w:rPr>
        <w:t> </w:t>
      </w:r>
      <w:r w:rsidRPr="00D1128A">
        <w:rPr>
          <w:rFonts w:cstheme="minorHAnsi"/>
          <w:szCs w:val="24"/>
        </w:rPr>
        <w:t xml:space="preserve">: Lucie Côté, </w:t>
      </w:r>
      <w:r w:rsidR="001609A5" w:rsidRPr="00D1128A">
        <w:rPr>
          <w:rFonts w:cstheme="minorHAnsi"/>
          <w:szCs w:val="24"/>
        </w:rPr>
        <w:t xml:space="preserve">Christine Drolet, </w:t>
      </w:r>
      <w:r w:rsidRPr="00D1128A">
        <w:rPr>
          <w:rFonts w:cstheme="minorHAnsi"/>
          <w:szCs w:val="24"/>
        </w:rPr>
        <w:t>Gaston Loubier,</w:t>
      </w:r>
      <w:r w:rsidR="001609A5" w:rsidRPr="00D1128A">
        <w:rPr>
          <w:rFonts w:cstheme="minorHAnsi"/>
          <w:szCs w:val="24"/>
        </w:rPr>
        <w:t xml:space="preserve"> Patriciane Makouo,</w:t>
      </w:r>
      <w:r w:rsidRPr="00D1128A">
        <w:rPr>
          <w:rFonts w:cstheme="minorHAnsi"/>
          <w:szCs w:val="24"/>
        </w:rPr>
        <w:t xml:space="preserve"> Daniel Roy</w:t>
      </w:r>
      <w:r w:rsidR="001609A5" w:rsidRPr="00D1128A">
        <w:rPr>
          <w:rFonts w:cstheme="minorHAnsi"/>
          <w:szCs w:val="24"/>
        </w:rPr>
        <w:t xml:space="preserve"> et </w:t>
      </w:r>
      <w:r w:rsidRPr="00D1128A">
        <w:rPr>
          <w:rFonts w:cstheme="minorHAnsi"/>
          <w:szCs w:val="24"/>
        </w:rPr>
        <w:t>Tania Roy.</w:t>
      </w:r>
    </w:p>
    <w:p w14:paraId="042AD74C" w14:textId="0A874020" w:rsidR="000750B6" w:rsidRPr="00D1128A" w:rsidRDefault="000750B6" w:rsidP="00071539">
      <w:r w:rsidRPr="00D1128A">
        <w:t xml:space="preserve">Nombre de rencontres : </w:t>
      </w:r>
      <w:r w:rsidR="001609A5" w:rsidRPr="00D1128A">
        <w:t>4</w:t>
      </w:r>
      <w:r w:rsidRPr="00D1128A">
        <w:t xml:space="preserve"> réunions du comité et </w:t>
      </w:r>
      <w:r w:rsidR="001609A5" w:rsidRPr="00D1128A">
        <w:t>1</w:t>
      </w:r>
      <w:r w:rsidR="00E73FBF">
        <w:t> </w:t>
      </w:r>
      <w:r w:rsidR="001609A5" w:rsidRPr="00D1128A">
        <w:t>test d’activité virtuelle</w:t>
      </w:r>
    </w:p>
    <w:p w14:paraId="580C91CF" w14:textId="77777777" w:rsidR="00343339" w:rsidRPr="00D1128A" w:rsidRDefault="00343339" w:rsidP="00071539">
      <w:pPr>
        <w:rPr>
          <w:rFonts w:eastAsiaTheme="majorEastAsia" w:cs="Calibri (Corps)"/>
          <w:b/>
          <w:bCs/>
          <w:caps/>
          <w:color w:val="254775"/>
          <w:sz w:val="28"/>
          <w:szCs w:val="28"/>
        </w:rPr>
      </w:pPr>
      <w:r w:rsidRPr="00D1128A">
        <w:br w:type="page"/>
      </w:r>
    </w:p>
    <w:p w14:paraId="3CB52F09" w14:textId="23C023E5" w:rsidR="00343339" w:rsidRPr="00D1128A" w:rsidRDefault="00343339" w:rsidP="00071539">
      <w:pPr>
        <w:pStyle w:val="Titre1"/>
      </w:pPr>
      <w:bookmarkStart w:id="51" w:name="_Toc74726458"/>
      <w:r w:rsidRPr="00D1128A">
        <w:lastRenderedPageBreak/>
        <w:t>ANNEXE</w:t>
      </w:r>
      <w:r w:rsidR="00E73FBF">
        <w:t> </w:t>
      </w:r>
      <w:r w:rsidRPr="00D1128A">
        <w:t xml:space="preserve">2 </w:t>
      </w:r>
      <w:r w:rsidR="00B057C3">
        <w:t>—</w:t>
      </w:r>
      <w:r w:rsidRPr="00D1128A">
        <w:t xml:space="preserve"> Liste des activités de groupe</w:t>
      </w:r>
      <w:bookmarkEnd w:id="51"/>
    </w:p>
    <w:p w14:paraId="0DDA4750" w14:textId="77777777" w:rsidR="00343339" w:rsidRPr="00D1128A" w:rsidRDefault="00343339" w:rsidP="00071539">
      <w:pPr>
        <w:rPr>
          <w:rFonts w:cstheme="minorHAnsi"/>
          <w:szCs w:val="24"/>
        </w:rPr>
      </w:pPr>
    </w:p>
    <w:p w14:paraId="700F7D63" w14:textId="77777777" w:rsidR="00343339" w:rsidRPr="00071539" w:rsidRDefault="00343339" w:rsidP="00071539">
      <w:pPr>
        <w:rPr>
          <w:rFonts w:cstheme="minorHAnsi"/>
          <w:b/>
          <w:szCs w:val="24"/>
        </w:rPr>
      </w:pPr>
      <w:r w:rsidRPr="00D1128A">
        <w:rPr>
          <w:rFonts w:cstheme="minorHAnsi"/>
          <w:b/>
          <w:szCs w:val="24"/>
        </w:rPr>
        <w:t>Défense des droits, éducation populaire et information</w:t>
      </w:r>
    </w:p>
    <w:p w14:paraId="1C5BC881" w14:textId="596DDC3F" w:rsidR="00181387" w:rsidRPr="00071539" w:rsidRDefault="00181387" w:rsidP="00071539">
      <w:pPr>
        <w:pStyle w:val="Paragraphedeliste"/>
        <w:numPr>
          <w:ilvl w:val="0"/>
          <w:numId w:val="5"/>
        </w:numPr>
        <w:rPr>
          <w:rFonts w:cstheme="minorHAnsi"/>
          <w:szCs w:val="24"/>
        </w:rPr>
      </w:pPr>
      <w:r w:rsidRPr="00071539">
        <w:rPr>
          <w:rFonts w:cstheme="minorHAnsi"/>
          <w:szCs w:val="24"/>
        </w:rPr>
        <w:t>Café-rencontre</w:t>
      </w:r>
      <w:r w:rsidR="00362C32" w:rsidRPr="00071539">
        <w:rPr>
          <w:rFonts w:cstheme="minorHAnsi"/>
          <w:szCs w:val="24"/>
        </w:rPr>
        <w:t xml:space="preserve"> </w:t>
      </w:r>
      <w:proofErr w:type="spellStart"/>
      <w:r w:rsidR="00362C32" w:rsidRPr="00071539">
        <w:rPr>
          <w:rFonts w:cstheme="minorHAnsi"/>
          <w:szCs w:val="24"/>
        </w:rPr>
        <w:t>covid</w:t>
      </w:r>
      <w:proofErr w:type="spellEnd"/>
      <w:r w:rsidRPr="00071539">
        <w:rPr>
          <w:rFonts w:cstheme="minorHAnsi"/>
          <w:szCs w:val="24"/>
        </w:rPr>
        <w:t xml:space="preserve"> «</w:t>
      </w:r>
      <w:r w:rsidR="00E73FBF">
        <w:rPr>
          <w:rFonts w:ascii="Arial" w:hAnsi="Arial" w:cs="Arial"/>
          <w:szCs w:val="24"/>
        </w:rPr>
        <w:t> </w:t>
      </w:r>
      <w:r w:rsidRPr="00071539">
        <w:rPr>
          <w:rFonts w:cstheme="minorHAnsi"/>
          <w:szCs w:val="24"/>
        </w:rPr>
        <w:t>Les déplacements</w:t>
      </w:r>
      <w:r w:rsidR="00E73FBF">
        <w:rPr>
          <w:rFonts w:ascii="Arial" w:hAnsi="Arial" w:cs="Arial"/>
          <w:szCs w:val="24"/>
        </w:rPr>
        <w:t> </w:t>
      </w:r>
      <w:r w:rsidRPr="00071539">
        <w:rPr>
          <w:rFonts w:cstheme="minorHAnsi"/>
          <w:szCs w:val="24"/>
        </w:rPr>
        <w:t>»</w:t>
      </w:r>
    </w:p>
    <w:p w14:paraId="0827D0F0" w14:textId="607F0DE0" w:rsidR="00181387" w:rsidRPr="00071539" w:rsidRDefault="00181387" w:rsidP="00071539">
      <w:pPr>
        <w:pStyle w:val="Paragraphedeliste"/>
        <w:numPr>
          <w:ilvl w:val="0"/>
          <w:numId w:val="5"/>
        </w:numPr>
        <w:rPr>
          <w:rFonts w:cstheme="minorHAnsi"/>
          <w:szCs w:val="24"/>
        </w:rPr>
      </w:pPr>
      <w:r w:rsidRPr="00071539">
        <w:rPr>
          <w:rFonts w:cstheme="minorHAnsi"/>
          <w:szCs w:val="24"/>
        </w:rPr>
        <w:t>Café-rencontre</w:t>
      </w:r>
      <w:r w:rsidR="00362C32" w:rsidRPr="00071539">
        <w:rPr>
          <w:rFonts w:cstheme="minorHAnsi"/>
          <w:szCs w:val="24"/>
        </w:rPr>
        <w:t xml:space="preserve"> </w:t>
      </w:r>
      <w:proofErr w:type="spellStart"/>
      <w:r w:rsidR="00362C32" w:rsidRPr="00071539">
        <w:rPr>
          <w:rFonts w:cstheme="minorHAnsi"/>
          <w:szCs w:val="24"/>
        </w:rPr>
        <w:t>covid</w:t>
      </w:r>
      <w:proofErr w:type="spellEnd"/>
      <w:r w:rsidRPr="00071539">
        <w:rPr>
          <w:rFonts w:cstheme="minorHAnsi"/>
          <w:szCs w:val="24"/>
        </w:rPr>
        <w:t xml:space="preserve"> «</w:t>
      </w:r>
      <w:r w:rsidR="00E73FBF">
        <w:rPr>
          <w:rFonts w:ascii="Arial" w:hAnsi="Arial" w:cs="Arial"/>
          <w:szCs w:val="24"/>
        </w:rPr>
        <w:t> </w:t>
      </w:r>
      <w:r w:rsidRPr="00071539">
        <w:rPr>
          <w:rFonts w:cstheme="minorHAnsi"/>
          <w:szCs w:val="24"/>
        </w:rPr>
        <w:t>La vie quotidienne</w:t>
      </w:r>
      <w:r w:rsidR="00E73FBF">
        <w:rPr>
          <w:rFonts w:ascii="Arial" w:hAnsi="Arial" w:cs="Arial"/>
          <w:szCs w:val="24"/>
        </w:rPr>
        <w:t> </w:t>
      </w:r>
      <w:r w:rsidRPr="00071539">
        <w:rPr>
          <w:rFonts w:cstheme="minorHAnsi"/>
          <w:szCs w:val="24"/>
        </w:rPr>
        <w:t>»</w:t>
      </w:r>
    </w:p>
    <w:p w14:paraId="7A873304" w14:textId="3B66D149" w:rsidR="00181387" w:rsidRPr="00071539" w:rsidRDefault="00181387" w:rsidP="00071539">
      <w:pPr>
        <w:pStyle w:val="Paragraphedeliste"/>
        <w:numPr>
          <w:ilvl w:val="0"/>
          <w:numId w:val="5"/>
        </w:numPr>
        <w:rPr>
          <w:rFonts w:cstheme="minorHAnsi"/>
          <w:szCs w:val="24"/>
        </w:rPr>
      </w:pPr>
      <w:r w:rsidRPr="00071539">
        <w:rPr>
          <w:rFonts w:cstheme="minorHAnsi"/>
          <w:szCs w:val="24"/>
        </w:rPr>
        <w:t>Café-rencontre</w:t>
      </w:r>
      <w:r w:rsidR="00362C32" w:rsidRPr="00071539">
        <w:rPr>
          <w:rFonts w:cstheme="minorHAnsi"/>
          <w:szCs w:val="24"/>
        </w:rPr>
        <w:t xml:space="preserve"> </w:t>
      </w:r>
      <w:proofErr w:type="spellStart"/>
      <w:r w:rsidR="00362C32" w:rsidRPr="00071539">
        <w:rPr>
          <w:rFonts w:cstheme="minorHAnsi"/>
          <w:szCs w:val="24"/>
        </w:rPr>
        <w:t>covid</w:t>
      </w:r>
      <w:proofErr w:type="spellEnd"/>
      <w:r w:rsidRPr="00071539">
        <w:rPr>
          <w:rFonts w:cstheme="minorHAnsi"/>
          <w:szCs w:val="24"/>
        </w:rPr>
        <w:t xml:space="preserve"> «</w:t>
      </w:r>
      <w:r w:rsidR="00E73FBF">
        <w:rPr>
          <w:rFonts w:ascii="Arial" w:hAnsi="Arial" w:cs="Arial"/>
          <w:szCs w:val="24"/>
        </w:rPr>
        <w:t> </w:t>
      </w:r>
      <w:r w:rsidRPr="00071539">
        <w:rPr>
          <w:rFonts w:cstheme="minorHAnsi"/>
          <w:szCs w:val="24"/>
        </w:rPr>
        <w:t>Loisirs et passe-temps</w:t>
      </w:r>
      <w:r w:rsidR="00E73FBF">
        <w:rPr>
          <w:rFonts w:ascii="Arial" w:hAnsi="Arial" w:cs="Arial"/>
          <w:szCs w:val="24"/>
        </w:rPr>
        <w:t> </w:t>
      </w:r>
      <w:r w:rsidRPr="00071539">
        <w:rPr>
          <w:rFonts w:cstheme="minorHAnsi"/>
          <w:szCs w:val="24"/>
        </w:rPr>
        <w:t>»</w:t>
      </w:r>
    </w:p>
    <w:p w14:paraId="1BF28A55" w14:textId="5BF92E42" w:rsidR="00343339" w:rsidRPr="00071539" w:rsidRDefault="00181387" w:rsidP="00071539">
      <w:pPr>
        <w:pStyle w:val="Paragraphedeliste"/>
        <w:numPr>
          <w:ilvl w:val="0"/>
          <w:numId w:val="5"/>
        </w:numPr>
        <w:rPr>
          <w:rFonts w:cstheme="minorHAnsi"/>
          <w:szCs w:val="24"/>
        </w:rPr>
      </w:pPr>
      <w:r w:rsidRPr="00071539">
        <w:rPr>
          <w:rFonts w:cstheme="minorHAnsi"/>
          <w:szCs w:val="24"/>
        </w:rPr>
        <w:t>Café d’échange</w:t>
      </w:r>
      <w:r w:rsidR="00362C32" w:rsidRPr="00071539">
        <w:rPr>
          <w:rFonts w:cstheme="minorHAnsi"/>
          <w:szCs w:val="24"/>
        </w:rPr>
        <w:t xml:space="preserve"> </w:t>
      </w:r>
      <w:r w:rsidRPr="00071539">
        <w:rPr>
          <w:rFonts w:cstheme="minorHAnsi"/>
          <w:szCs w:val="24"/>
        </w:rPr>
        <w:t>«</w:t>
      </w:r>
      <w:r w:rsidR="00E73FBF">
        <w:rPr>
          <w:rFonts w:ascii="Arial" w:hAnsi="Arial" w:cs="Arial"/>
          <w:szCs w:val="24"/>
        </w:rPr>
        <w:t> </w:t>
      </w:r>
      <w:r w:rsidRPr="00071539">
        <w:rPr>
          <w:rFonts w:cstheme="minorHAnsi"/>
          <w:szCs w:val="24"/>
        </w:rPr>
        <w:t>Les produits accessibles</w:t>
      </w:r>
      <w:r w:rsidR="00E73FBF">
        <w:rPr>
          <w:rFonts w:ascii="Arial" w:hAnsi="Arial" w:cs="Arial"/>
          <w:szCs w:val="24"/>
        </w:rPr>
        <w:t> </w:t>
      </w:r>
      <w:r w:rsidRPr="00071539">
        <w:rPr>
          <w:rFonts w:cstheme="minorHAnsi"/>
          <w:szCs w:val="24"/>
        </w:rPr>
        <w:t>»</w:t>
      </w:r>
    </w:p>
    <w:p w14:paraId="3CD079B8" w14:textId="77777777" w:rsidR="000E5CA7" w:rsidRPr="00071539" w:rsidRDefault="000E5CA7" w:rsidP="00071539">
      <w:pPr>
        <w:rPr>
          <w:rFonts w:cstheme="minorHAnsi"/>
          <w:szCs w:val="24"/>
        </w:rPr>
      </w:pPr>
    </w:p>
    <w:p w14:paraId="42B196ED" w14:textId="77777777" w:rsidR="00343339" w:rsidRPr="00071539" w:rsidRDefault="00343339" w:rsidP="00071539">
      <w:pPr>
        <w:rPr>
          <w:rFonts w:cstheme="minorHAnsi"/>
          <w:b/>
          <w:szCs w:val="24"/>
        </w:rPr>
      </w:pPr>
      <w:r w:rsidRPr="00071539">
        <w:rPr>
          <w:rFonts w:cstheme="minorHAnsi"/>
          <w:b/>
          <w:szCs w:val="24"/>
        </w:rPr>
        <w:t xml:space="preserve">Développement de l’autonomie et vie active </w:t>
      </w:r>
    </w:p>
    <w:p w14:paraId="6863CDEF" w14:textId="5E3FF48B" w:rsidR="000E5CA7" w:rsidRPr="00071539" w:rsidRDefault="00181387" w:rsidP="00071539">
      <w:pPr>
        <w:pStyle w:val="Paragraphedeliste"/>
        <w:numPr>
          <w:ilvl w:val="0"/>
          <w:numId w:val="5"/>
        </w:numPr>
        <w:rPr>
          <w:rFonts w:cstheme="minorHAnsi"/>
          <w:szCs w:val="24"/>
        </w:rPr>
      </w:pPr>
      <w:r w:rsidRPr="00071539">
        <w:rPr>
          <w:rFonts w:cstheme="minorHAnsi"/>
          <w:szCs w:val="24"/>
        </w:rPr>
        <w:t>Gym tonique</w:t>
      </w:r>
      <w:r w:rsidR="004A3E0B" w:rsidRPr="00071539">
        <w:rPr>
          <w:rFonts w:cstheme="minorHAnsi"/>
          <w:szCs w:val="24"/>
        </w:rPr>
        <w:t xml:space="preserve"> (2 sessions)</w:t>
      </w:r>
    </w:p>
    <w:p w14:paraId="63AE96FE" w14:textId="7C3EE9AF"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 «</w:t>
      </w:r>
      <w:r w:rsidR="00E73FBF">
        <w:rPr>
          <w:rFonts w:ascii="Arial" w:hAnsi="Arial" w:cs="Arial"/>
          <w:szCs w:val="24"/>
        </w:rPr>
        <w:t> </w:t>
      </w:r>
      <w:r w:rsidRPr="00071539">
        <w:rPr>
          <w:rFonts w:cstheme="minorHAnsi"/>
          <w:szCs w:val="24"/>
        </w:rPr>
        <w:t>Gestion du stress</w:t>
      </w:r>
      <w:r w:rsidR="00E73FBF">
        <w:rPr>
          <w:rFonts w:ascii="Arial" w:hAnsi="Arial" w:cs="Arial"/>
          <w:szCs w:val="24"/>
        </w:rPr>
        <w:t> </w:t>
      </w:r>
      <w:r w:rsidRPr="00071539">
        <w:rPr>
          <w:rFonts w:cstheme="minorHAnsi"/>
          <w:szCs w:val="24"/>
        </w:rPr>
        <w:t>»</w:t>
      </w:r>
    </w:p>
    <w:p w14:paraId="3BD1FAAA" w14:textId="1EBF05E8" w:rsidR="00181387" w:rsidRPr="00071539" w:rsidRDefault="00181387" w:rsidP="00071539">
      <w:pPr>
        <w:pStyle w:val="Paragraphedeliste"/>
        <w:numPr>
          <w:ilvl w:val="0"/>
          <w:numId w:val="5"/>
        </w:numPr>
        <w:rPr>
          <w:rFonts w:cstheme="minorHAnsi"/>
          <w:szCs w:val="24"/>
        </w:rPr>
      </w:pPr>
      <w:r w:rsidRPr="00071539">
        <w:rPr>
          <w:rFonts w:cstheme="minorHAnsi"/>
          <w:szCs w:val="24"/>
        </w:rPr>
        <w:t>Café d’échange «</w:t>
      </w:r>
      <w:r w:rsidR="00E73FBF">
        <w:rPr>
          <w:rFonts w:ascii="Arial" w:hAnsi="Arial" w:cs="Arial"/>
          <w:szCs w:val="24"/>
        </w:rPr>
        <w:t> </w:t>
      </w:r>
      <w:r w:rsidRPr="00071539">
        <w:rPr>
          <w:rFonts w:cstheme="minorHAnsi"/>
          <w:szCs w:val="24"/>
        </w:rPr>
        <w:t>Vos trucs en cuisine</w:t>
      </w:r>
      <w:r w:rsidR="00E73FBF">
        <w:rPr>
          <w:rFonts w:ascii="Arial" w:hAnsi="Arial" w:cs="Arial"/>
          <w:szCs w:val="24"/>
        </w:rPr>
        <w:t> </w:t>
      </w:r>
      <w:r w:rsidRPr="00071539">
        <w:rPr>
          <w:rFonts w:cstheme="minorHAnsi"/>
          <w:szCs w:val="24"/>
        </w:rPr>
        <w:t>»</w:t>
      </w:r>
    </w:p>
    <w:p w14:paraId="015BC347" w14:textId="1AC8CBCD"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 «</w:t>
      </w:r>
      <w:r w:rsidR="00E73FBF">
        <w:rPr>
          <w:rFonts w:ascii="Arial" w:hAnsi="Arial" w:cs="Arial"/>
          <w:szCs w:val="24"/>
        </w:rPr>
        <w:t> </w:t>
      </w:r>
      <w:r w:rsidRPr="00071539">
        <w:rPr>
          <w:rFonts w:cstheme="minorHAnsi"/>
          <w:szCs w:val="24"/>
        </w:rPr>
        <w:t>La saine alimentation à faible coût</w:t>
      </w:r>
      <w:r w:rsidR="00E73FBF">
        <w:rPr>
          <w:rFonts w:ascii="Arial" w:hAnsi="Arial" w:cs="Arial"/>
          <w:szCs w:val="24"/>
        </w:rPr>
        <w:t> </w:t>
      </w:r>
      <w:r w:rsidRPr="00071539">
        <w:rPr>
          <w:rFonts w:cstheme="minorHAnsi"/>
          <w:szCs w:val="24"/>
        </w:rPr>
        <w:t>»</w:t>
      </w:r>
    </w:p>
    <w:p w14:paraId="5DF3ACC6" w14:textId="22AEE172"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 «</w:t>
      </w:r>
      <w:r w:rsidR="00E73FBF">
        <w:rPr>
          <w:rFonts w:ascii="Arial" w:hAnsi="Arial" w:cs="Arial"/>
          <w:szCs w:val="24"/>
        </w:rPr>
        <w:t> </w:t>
      </w:r>
      <w:r w:rsidRPr="00071539">
        <w:rPr>
          <w:rFonts w:cstheme="minorHAnsi"/>
          <w:szCs w:val="24"/>
        </w:rPr>
        <w:t>La confiance en soi</w:t>
      </w:r>
      <w:r w:rsidR="00E73FBF">
        <w:rPr>
          <w:rFonts w:ascii="Arial" w:hAnsi="Arial" w:cs="Arial"/>
          <w:szCs w:val="24"/>
        </w:rPr>
        <w:t> </w:t>
      </w:r>
      <w:r w:rsidRPr="00071539">
        <w:rPr>
          <w:rFonts w:cstheme="minorHAnsi"/>
          <w:szCs w:val="24"/>
        </w:rPr>
        <w:t>»</w:t>
      </w:r>
    </w:p>
    <w:p w14:paraId="6457734F" w14:textId="790454A5"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 «</w:t>
      </w:r>
      <w:r w:rsidR="00E73FBF">
        <w:rPr>
          <w:rFonts w:ascii="Arial" w:hAnsi="Arial" w:cs="Arial"/>
          <w:szCs w:val="24"/>
        </w:rPr>
        <w:t> </w:t>
      </w:r>
      <w:r w:rsidRPr="00071539">
        <w:rPr>
          <w:rFonts w:cstheme="minorHAnsi"/>
          <w:szCs w:val="24"/>
        </w:rPr>
        <w:t>S’y retrouver à l’épicerie</w:t>
      </w:r>
      <w:r w:rsidR="00E73FBF">
        <w:rPr>
          <w:rFonts w:ascii="Arial" w:hAnsi="Arial" w:cs="Arial"/>
          <w:szCs w:val="24"/>
        </w:rPr>
        <w:t> </w:t>
      </w:r>
      <w:r w:rsidRPr="00071539">
        <w:rPr>
          <w:rFonts w:cstheme="minorHAnsi"/>
          <w:szCs w:val="24"/>
        </w:rPr>
        <w:t>»</w:t>
      </w:r>
    </w:p>
    <w:p w14:paraId="7EE2E7EF" w14:textId="37EA9382"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Conférence-atelier «</w:t>
      </w:r>
      <w:r w:rsidR="00E73FBF">
        <w:rPr>
          <w:rFonts w:ascii="Arial" w:hAnsi="Arial" w:cs="Arial"/>
          <w:szCs w:val="24"/>
        </w:rPr>
        <w:t> </w:t>
      </w:r>
      <w:r w:rsidRPr="00071539">
        <w:rPr>
          <w:rFonts w:cstheme="minorHAnsi"/>
          <w:szCs w:val="24"/>
        </w:rPr>
        <w:t>Vide-frigo</w:t>
      </w:r>
      <w:r w:rsidR="00E73FBF">
        <w:rPr>
          <w:rFonts w:ascii="Arial" w:hAnsi="Arial" w:cs="Arial"/>
          <w:szCs w:val="24"/>
        </w:rPr>
        <w:t> </w:t>
      </w:r>
      <w:r w:rsidRPr="00071539">
        <w:rPr>
          <w:rFonts w:cstheme="minorHAnsi"/>
          <w:szCs w:val="24"/>
        </w:rPr>
        <w:t>»</w:t>
      </w:r>
    </w:p>
    <w:p w14:paraId="4DEEDD45" w14:textId="77777777" w:rsidR="00181387" w:rsidRPr="00071539" w:rsidRDefault="00181387" w:rsidP="00071539">
      <w:pPr>
        <w:rPr>
          <w:rFonts w:cstheme="minorHAnsi"/>
          <w:szCs w:val="24"/>
        </w:rPr>
      </w:pPr>
    </w:p>
    <w:p w14:paraId="574D0C8E" w14:textId="77777777" w:rsidR="00343339" w:rsidRPr="00071539" w:rsidRDefault="00343339" w:rsidP="00071539">
      <w:pPr>
        <w:rPr>
          <w:rFonts w:cstheme="minorHAnsi"/>
          <w:b/>
          <w:szCs w:val="24"/>
        </w:rPr>
      </w:pPr>
      <w:r w:rsidRPr="00071539">
        <w:rPr>
          <w:rFonts w:cstheme="minorHAnsi"/>
          <w:b/>
          <w:szCs w:val="24"/>
        </w:rPr>
        <w:t>Développement des connaissances et culture générale</w:t>
      </w:r>
    </w:p>
    <w:p w14:paraId="5DEDABDB" w14:textId="3418C134" w:rsidR="00343339" w:rsidRPr="00071539" w:rsidRDefault="00181387" w:rsidP="00071539">
      <w:pPr>
        <w:pStyle w:val="Paragraphedeliste"/>
        <w:numPr>
          <w:ilvl w:val="0"/>
          <w:numId w:val="5"/>
        </w:numPr>
        <w:rPr>
          <w:rFonts w:cstheme="minorHAnsi"/>
          <w:szCs w:val="24"/>
        </w:rPr>
      </w:pPr>
      <w:r w:rsidRPr="00071539">
        <w:rPr>
          <w:rFonts w:cstheme="minorHAnsi"/>
          <w:szCs w:val="24"/>
        </w:rPr>
        <w:t>Club de lecture</w:t>
      </w:r>
      <w:r w:rsidR="004A3E0B" w:rsidRPr="00071539">
        <w:rPr>
          <w:rFonts w:cstheme="minorHAnsi"/>
          <w:szCs w:val="24"/>
        </w:rPr>
        <w:t xml:space="preserve"> (2 sessions)</w:t>
      </w:r>
    </w:p>
    <w:p w14:paraId="5DE8A9EF" w14:textId="27BF1391"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 «</w:t>
      </w:r>
      <w:r w:rsidR="00E73FBF">
        <w:rPr>
          <w:rFonts w:ascii="Arial" w:hAnsi="Arial" w:cs="Arial"/>
          <w:szCs w:val="24"/>
        </w:rPr>
        <w:t> </w:t>
      </w:r>
      <w:r w:rsidRPr="00071539">
        <w:rPr>
          <w:rFonts w:cstheme="minorHAnsi"/>
          <w:szCs w:val="24"/>
        </w:rPr>
        <w:t>L’épopée de la peinture</w:t>
      </w:r>
      <w:r w:rsidR="00E73FBF">
        <w:rPr>
          <w:rFonts w:ascii="Arial" w:hAnsi="Arial" w:cs="Arial"/>
          <w:szCs w:val="24"/>
        </w:rPr>
        <w:t> </w:t>
      </w:r>
      <w:r w:rsidRPr="00071539">
        <w:rPr>
          <w:rFonts w:cstheme="minorHAnsi"/>
          <w:szCs w:val="24"/>
        </w:rPr>
        <w:t>»</w:t>
      </w:r>
    </w:p>
    <w:p w14:paraId="41CC3175" w14:textId="1E29A57E"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 «</w:t>
      </w:r>
      <w:r w:rsidR="00E73FBF">
        <w:rPr>
          <w:rFonts w:ascii="Arial" w:hAnsi="Arial" w:cs="Arial"/>
          <w:szCs w:val="24"/>
        </w:rPr>
        <w:t> </w:t>
      </w:r>
      <w:r w:rsidRPr="00071539">
        <w:rPr>
          <w:rFonts w:cstheme="minorHAnsi"/>
          <w:szCs w:val="24"/>
        </w:rPr>
        <w:t>Le Louvre, le musée le plus grand</w:t>
      </w:r>
      <w:r w:rsidR="00E73FBF">
        <w:rPr>
          <w:rFonts w:ascii="Arial" w:hAnsi="Arial" w:cs="Arial"/>
          <w:szCs w:val="24"/>
        </w:rPr>
        <w:t> </w:t>
      </w:r>
      <w:r w:rsidRPr="00071539">
        <w:rPr>
          <w:rFonts w:cstheme="minorHAnsi"/>
          <w:szCs w:val="24"/>
        </w:rPr>
        <w:t>»</w:t>
      </w:r>
    </w:p>
    <w:p w14:paraId="5192241A" w14:textId="4009E4A8"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 «</w:t>
      </w:r>
      <w:r w:rsidR="00E73FBF">
        <w:rPr>
          <w:rFonts w:ascii="Arial" w:hAnsi="Arial" w:cs="Arial"/>
          <w:szCs w:val="24"/>
        </w:rPr>
        <w:t> </w:t>
      </w:r>
      <w:r w:rsidRPr="00071539">
        <w:rPr>
          <w:rFonts w:cstheme="minorHAnsi"/>
          <w:szCs w:val="24"/>
        </w:rPr>
        <w:t>Signac et le postimpressionnisme</w:t>
      </w:r>
      <w:r w:rsidR="00E73FBF">
        <w:rPr>
          <w:rFonts w:ascii="Arial" w:hAnsi="Arial" w:cs="Arial"/>
          <w:szCs w:val="24"/>
        </w:rPr>
        <w:t> </w:t>
      </w:r>
      <w:r w:rsidRPr="00071539">
        <w:rPr>
          <w:rFonts w:cstheme="minorHAnsi"/>
          <w:szCs w:val="24"/>
        </w:rPr>
        <w:t>»</w:t>
      </w:r>
    </w:p>
    <w:p w14:paraId="6E7FE809" w14:textId="6548D0AA"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 «</w:t>
      </w:r>
      <w:r w:rsidR="00E73FBF">
        <w:rPr>
          <w:rFonts w:ascii="Arial" w:hAnsi="Arial" w:cs="Arial"/>
          <w:szCs w:val="24"/>
        </w:rPr>
        <w:t> </w:t>
      </w:r>
      <w:r w:rsidRPr="00071539">
        <w:rPr>
          <w:rFonts w:cstheme="minorHAnsi"/>
          <w:szCs w:val="24"/>
        </w:rPr>
        <w:t>L’art autochtone au Québec et au Canada</w:t>
      </w:r>
      <w:r w:rsidR="00E73FBF">
        <w:rPr>
          <w:rFonts w:ascii="Arial" w:hAnsi="Arial" w:cs="Arial"/>
          <w:szCs w:val="24"/>
        </w:rPr>
        <w:t> </w:t>
      </w:r>
      <w:r w:rsidRPr="00071539">
        <w:rPr>
          <w:rFonts w:cstheme="minorHAnsi"/>
          <w:szCs w:val="24"/>
        </w:rPr>
        <w:t>»</w:t>
      </w:r>
    </w:p>
    <w:p w14:paraId="031B39BC" w14:textId="30219A16" w:rsidR="00181387" w:rsidRPr="00071539" w:rsidRDefault="00181387" w:rsidP="00071539">
      <w:pPr>
        <w:pStyle w:val="Paragraphedeliste"/>
        <w:numPr>
          <w:ilvl w:val="0"/>
          <w:numId w:val="5"/>
        </w:numPr>
        <w:rPr>
          <w:rFonts w:cstheme="minorHAnsi"/>
          <w:szCs w:val="24"/>
        </w:rPr>
      </w:pPr>
      <w:r w:rsidRPr="00071539">
        <w:rPr>
          <w:rFonts w:cstheme="minorHAnsi"/>
          <w:szCs w:val="24"/>
        </w:rPr>
        <w:t>Café d’échange «</w:t>
      </w:r>
      <w:r w:rsidR="00E73FBF">
        <w:rPr>
          <w:rFonts w:ascii="Arial" w:hAnsi="Arial" w:cs="Arial"/>
          <w:szCs w:val="24"/>
        </w:rPr>
        <w:t> </w:t>
      </w:r>
      <w:r w:rsidRPr="00071539">
        <w:rPr>
          <w:rFonts w:cstheme="minorHAnsi"/>
          <w:szCs w:val="24"/>
        </w:rPr>
        <w:t>Vos coups de cœur culturels</w:t>
      </w:r>
      <w:r w:rsidR="00E73FBF">
        <w:rPr>
          <w:rFonts w:ascii="Arial" w:hAnsi="Arial" w:cs="Arial"/>
          <w:szCs w:val="24"/>
        </w:rPr>
        <w:t> </w:t>
      </w:r>
      <w:r w:rsidRPr="00071539">
        <w:rPr>
          <w:rFonts w:cstheme="minorHAnsi"/>
          <w:szCs w:val="24"/>
        </w:rPr>
        <w:t>»</w:t>
      </w:r>
    </w:p>
    <w:p w14:paraId="59D5E9FA" w14:textId="6EB1A61D"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 «</w:t>
      </w:r>
      <w:r w:rsidR="00E73FBF">
        <w:rPr>
          <w:rFonts w:ascii="Arial" w:hAnsi="Arial" w:cs="Arial"/>
          <w:szCs w:val="24"/>
        </w:rPr>
        <w:t> </w:t>
      </w:r>
      <w:r w:rsidRPr="00071539">
        <w:rPr>
          <w:rFonts w:cstheme="minorHAnsi"/>
          <w:szCs w:val="24"/>
        </w:rPr>
        <w:t>La mythologie dans l’art</w:t>
      </w:r>
      <w:r w:rsidR="00E73FBF">
        <w:rPr>
          <w:rFonts w:ascii="Arial" w:hAnsi="Arial" w:cs="Arial"/>
          <w:szCs w:val="24"/>
        </w:rPr>
        <w:t> </w:t>
      </w:r>
      <w:r w:rsidRPr="00071539">
        <w:rPr>
          <w:rFonts w:cstheme="minorHAnsi"/>
          <w:szCs w:val="24"/>
        </w:rPr>
        <w:t>»</w:t>
      </w:r>
    </w:p>
    <w:p w14:paraId="4020EB72" w14:textId="18361A9E" w:rsidR="00181387" w:rsidRPr="00071539" w:rsidRDefault="00181387" w:rsidP="00071539">
      <w:pPr>
        <w:pStyle w:val="Paragraphedeliste"/>
        <w:numPr>
          <w:ilvl w:val="0"/>
          <w:numId w:val="5"/>
        </w:numPr>
        <w:rPr>
          <w:rFonts w:cstheme="minorHAnsi"/>
          <w:szCs w:val="24"/>
        </w:rPr>
      </w:pPr>
      <w:r w:rsidRPr="00071539">
        <w:rPr>
          <w:rFonts w:cstheme="minorHAnsi"/>
          <w:szCs w:val="24"/>
        </w:rPr>
        <w:t>Conférence «</w:t>
      </w:r>
      <w:r w:rsidR="00E73FBF">
        <w:rPr>
          <w:rFonts w:ascii="Arial" w:hAnsi="Arial" w:cs="Arial"/>
          <w:szCs w:val="24"/>
        </w:rPr>
        <w:t> </w:t>
      </w:r>
      <w:r w:rsidRPr="00071539">
        <w:rPr>
          <w:rFonts w:cstheme="minorHAnsi"/>
          <w:szCs w:val="24"/>
        </w:rPr>
        <w:t>L’art québécois et canadien</w:t>
      </w:r>
      <w:r w:rsidR="00E73FBF">
        <w:rPr>
          <w:rFonts w:ascii="Arial" w:hAnsi="Arial" w:cs="Arial"/>
          <w:szCs w:val="24"/>
        </w:rPr>
        <w:t> </w:t>
      </w:r>
      <w:r w:rsidRPr="00071539">
        <w:rPr>
          <w:rFonts w:cstheme="minorHAnsi"/>
          <w:szCs w:val="24"/>
        </w:rPr>
        <w:t>»</w:t>
      </w:r>
    </w:p>
    <w:p w14:paraId="50E11318" w14:textId="77777777" w:rsidR="000E5CA7" w:rsidRPr="00071539" w:rsidRDefault="000E5CA7" w:rsidP="00071539">
      <w:pPr>
        <w:rPr>
          <w:rFonts w:cstheme="minorHAnsi"/>
          <w:szCs w:val="24"/>
        </w:rPr>
      </w:pPr>
    </w:p>
    <w:p w14:paraId="01E6D378" w14:textId="77777777" w:rsidR="00343339" w:rsidRPr="00071539" w:rsidRDefault="00343339" w:rsidP="00071539">
      <w:pPr>
        <w:rPr>
          <w:rFonts w:cstheme="minorHAnsi"/>
          <w:b/>
          <w:szCs w:val="24"/>
        </w:rPr>
      </w:pPr>
      <w:r w:rsidRPr="00071539">
        <w:rPr>
          <w:rFonts w:cstheme="minorHAnsi"/>
          <w:b/>
          <w:szCs w:val="24"/>
        </w:rPr>
        <w:t>Développement de la créativité et expression artistique</w:t>
      </w:r>
    </w:p>
    <w:p w14:paraId="56F2DF21" w14:textId="621E80B2" w:rsidR="00343339" w:rsidRPr="00071539" w:rsidRDefault="00181387" w:rsidP="00071539">
      <w:pPr>
        <w:pStyle w:val="Paragraphedeliste"/>
        <w:numPr>
          <w:ilvl w:val="0"/>
          <w:numId w:val="5"/>
        </w:numPr>
        <w:rPr>
          <w:rFonts w:cstheme="minorHAnsi"/>
          <w:szCs w:val="24"/>
        </w:rPr>
      </w:pPr>
      <w:r w:rsidRPr="00071539">
        <w:rPr>
          <w:rFonts w:cstheme="minorHAnsi"/>
          <w:szCs w:val="24"/>
        </w:rPr>
        <w:t>Danse guidée</w:t>
      </w:r>
      <w:r w:rsidR="004A3E0B" w:rsidRPr="00071539">
        <w:rPr>
          <w:rFonts w:cstheme="minorHAnsi"/>
          <w:szCs w:val="24"/>
        </w:rPr>
        <w:t xml:space="preserve"> (2 sessions)</w:t>
      </w:r>
    </w:p>
    <w:p w14:paraId="6A70934A" w14:textId="5F1389BC" w:rsidR="00181387" w:rsidRPr="00071539" w:rsidRDefault="00181387" w:rsidP="00071539">
      <w:pPr>
        <w:pStyle w:val="Paragraphedeliste"/>
        <w:numPr>
          <w:ilvl w:val="0"/>
          <w:numId w:val="5"/>
        </w:numPr>
        <w:rPr>
          <w:rFonts w:cstheme="minorHAnsi"/>
          <w:szCs w:val="24"/>
        </w:rPr>
      </w:pPr>
      <w:r w:rsidRPr="00071539">
        <w:rPr>
          <w:rFonts w:cstheme="minorHAnsi"/>
          <w:szCs w:val="24"/>
        </w:rPr>
        <w:t>Yoga du rire</w:t>
      </w:r>
    </w:p>
    <w:p w14:paraId="0B97DFE5" w14:textId="3739D39C" w:rsidR="00181387" w:rsidRPr="00071539" w:rsidRDefault="00181387" w:rsidP="00071539">
      <w:pPr>
        <w:pStyle w:val="Paragraphedeliste"/>
        <w:numPr>
          <w:ilvl w:val="0"/>
          <w:numId w:val="5"/>
        </w:numPr>
        <w:rPr>
          <w:rFonts w:cstheme="minorHAnsi"/>
          <w:szCs w:val="24"/>
        </w:rPr>
      </w:pPr>
      <w:r w:rsidRPr="00071539">
        <w:rPr>
          <w:rFonts w:cstheme="minorHAnsi"/>
          <w:szCs w:val="24"/>
        </w:rPr>
        <w:t xml:space="preserve">Méditation </w:t>
      </w:r>
      <w:proofErr w:type="spellStart"/>
      <w:r w:rsidRPr="00071539">
        <w:rPr>
          <w:rFonts w:cstheme="minorHAnsi"/>
          <w:szCs w:val="24"/>
        </w:rPr>
        <w:t>aromathérapeutique</w:t>
      </w:r>
      <w:proofErr w:type="spellEnd"/>
    </w:p>
    <w:p w14:paraId="50FFF77D" w14:textId="77777777" w:rsidR="000E5CA7" w:rsidRPr="00071539" w:rsidRDefault="000E5CA7" w:rsidP="00071539">
      <w:pPr>
        <w:rPr>
          <w:rFonts w:cstheme="minorHAnsi"/>
          <w:szCs w:val="24"/>
        </w:rPr>
      </w:pPr>
    </w:p>
    <w:p w14:paraId="3E66D9EB" w14:textId="77777777" w:rsidR="00343339" w:rsidRPr="00071539" w:rsidRDefault="00343339" w:rsidP="00071539">
      <w:pPr>
        <w:rPr>
          <w:rFonts w:cstheme="minorHAnsi"/>
          <w:b/>
          <w:szCs w:val="24"/>
        </w:rPr>
      </w:pPr>
      <w:r w:rsidRPr="00071539">
        <w:rPr>
          <w:rFonts w:cstheme="minorHAnsi"/>
          <w:b/>
          <w:szCs w:val="24"/>
        </w:rPr>
        <w:t>Vie sociale</w:t>
      </w:r>
    </w:p>
    <w:p w14:paraId="7020AD24" w14:textId="66C50914" w:rsidR="00343339" w:rsidRPr="00071539" w:rsidRDefault="00181387" w:rsidP="00071539">
      <w:pPr>
        <w:pStyle w:val="Paragraphedeliste"/>
        <w:numPr>
          <w:ilvl w:val="0"/>
          <w:numId w:val="5"/>
        </w:numPr>
        <w:rPr>
          <w:rFonts w:cstheme="minorHAnsi"/>
          <w:szCs w:val="24"/>
        </w:rPr>
      </w:pPr>
      <w:r w:rsidRPr="00071539">
        <w:rPr>
          <w:rFonts w:cstheme="minorHAnsi"/>
          <w:szCs w:val="24"/>
        </w:rPr>
        <w:t>Présentation de la programmation d’automne</w:t>
      </w:r>
      <w:r w:rsidR="00E73FBF">
        <w:rPr>
          <w:rFonts w:cstheme="minorHAnsi"/>
          <w:szCs w:val="24"/>
        </w:rPr>
        <w:t> </w:t>
      </w:r>
      <w:r w:rsidRPr="00071539">
        <w:rPr>
          <w:rFonts w:cstheme="minorHAnsi"/>
          <w:szCs w:val="24"/>
        </w:rPr>
        <w:t>2020</w:t>
      </w:r>
    </w:p>
    <w:p w14:paraId="79DAF1D6" w14:textId="02DB5738" w:rsidR="00510321" w:rsidRPr="00071539" w:rsidRDefault="000750B6" w:rsidP="00071539">
      <w:pPr>
        <w:rPr>
          <w:rFonts w:eastAsiaTheme="majorEastAsia" w:cstheme="minorHAnsi"/>
          <w:b/>
          <w:bCs/>
          <w:color w:val="254775"/>
          <w:sz w:val="28"/>
          <w:szCs w:val="28"/>
        </w:rPr>
      </w:pPr>
      <w:r w:rsidRPr="00071539">
        <w:br w:type="page"/>
      </w:r>
      <w:bookmarkEnd w:id="45"/>
      <w:bookmarkEnd w:id="46"/>
    </w:p>
    <w:p w14:paraId="2CD98461" w14:textId="0265142E" w:rsidR="004B7814" w:rsidRPr="00071539" w:rsidRDefault="004B7814" w:rsidP="00071539">
      <w:pPr>
        <w:pStyle w:val="Titre1"/>
      </w:pPr>
      <w:bookmarkStart w:id="52" w:name="_Toc74726459"/>
      <w:r w:rsidRPr="00071539">
        <w:lastRenderedPageBreak/>
        <w:t>ANNEXE</w:t>
      </w:r>
      <w:r w:rsidR="00E73FBF">
        <w:t> </w:t>
      </w:r>
      <w:r w:rsidR="00606C6D" w:rsidRPr="00071539">
        <w:t>3</w:t>
      </w:r>
      <w:r w:rsidRPr="00071539">
        <w:t xml:space="preserve"> </w:t>
      </w:r>
      <w:r w:rsidR="00B057C3">
        <w:t>—</w:t>
      </w:r>
      <w:r w:rsidRPr="00071539">
        <w:t xml:space="preserve"> Liste des comités et tables de concertation auxquels le RAAMM a participé</w:t>
      </w:r>
      <w:bookmarkEnd w:id="52"/>
    </w:p>
    <w:p w14:paraId="539D7617" w14:textId="77777777" w:rsidR="00E543A1" w:rsidRPr="00071539" w:rsidRDefault="00E543A1" w:rsidP="00071539">
      <w:pPr>
        <w:autoSpaceDE w:val="0"/>
        <w:autoSpaceDN w:val="0"/>
        <w:adjustRightInd w:val="0"/>
        <w:rPr>
          <w:rFonts w:cs="Times New Roman"/>
          <w:strike/>
          <w:color w:val="000000" w:themeColor="text1"/>
          <w:szCs w:val="24"/>
        </w:rPr>
      </w:pPr>
    </w:p>
    <w:p w14:paraId="32775036" w14:textId="7F713964" w:rsidR="00E543A1" w:rsidRPr="00071539" w:rsidRDefault="00E543A1" w:rsidP="00071539">
      <w:pPr>
        <w:pStyle w:val="Titre"/>
      </w:pPr>
      <w:r w:rsidRPr="00071539">
        <w:t>Collectif des organismes en défense collective des droits des personnes en situation de handicap (CODDPSH)</w:t>
      </w:r>
    </w:p>
    <w:p w14:paraId="1D544CFA" w14:textId="3521081D" w:rsidR="00E543A1" w:rsidRPr="00071539" w:rsidRDefault="00E543A1" w:rsidP="00071539">
      <w:pPr>
        <w:pStyle w:val="Sous-titre"/>
      </w:pPr>
      <w:r w:rsidRPr="00071539">
        <w:t>Collectif en défense des droits</w:t>
      </w:r>
    </w:p>
    <w:p w14:paraId="4619E4DE" w14:textId="6293211C" w:rsidR="00E543A1" w:rsidRPr="00071539" w:rsidRDefault="00E543A1" w:rsidP="00071539">
      <w:pPr>
        <w:ind w:left="644"/>
        <w:rPr>
          <w:rFonts w:cstheme="minorHAnsi"/>
          <w:color w:val="000000" w:themeColor="text1"/>
          <w:szCs w:val="24"/>
        </w:rPr>
      </w:pPr>
      <w:r w:rsidRPr="00071539">
        <w:rPr>
          <w:rFonts w:cstheme="minorHAnsi"/>
          <w:color w:val="000000" w:themeColor="text1"/>
          <w:szCs w:val="24"/>
        </w:rPr>
        <w:t>Délégué</w:t>
      </w:r>
      <w:r w:rsidR="006F366A">
        <w:rPr>
          <w:rFonts w:cstheme="minorHAnsi"/>
          <w:color w:val="000000" w:themeColor="text1"/>
          <w:szCs w:val="24"/>
        </w:rPr>
        <w:t>e</w:t>
      </w:r>
      <w:r w:rsidRPr="00071539">
        <w:rPr>
          <w:rFonts w:cstheme="minorHAnsi"/>
          <w:color w:val="000000" w:themeColor="text1"/>
          <w:szCs w:val="24"/>
        </w:rPr>
        <w:t> : Pascale Dussault</w:t>
      </w:r>
    </w:p>
    <w:p w14:paraId="6A6DEE84" w14:textId="67AA54D5" w:rsidR="00E543A1" w:rsidRPr="00071539" w:rsidRDefault="00E543A1" w:rsidP="00071539">
      <w:pPr>
        <w:ind w:left="644"/>
        <w:rPr>
          <w:rFonts w:cstheme="minorHAnsi"/>
          <w:color w:val="000000" w:themeColor="text1"/>
          <w:szCs w:val="24"/>
        </w:rPr>
      </w:pPr>
      <w:r w:rsidRPr="00071539">
        <w:rPr>
          <w:rFonts w:cstheme="minorHAnsi"/>
          <w:color w:val="000000" w:themeColor="text1"/>
          <w:szCs w:val="24"/>
        </w:rPr>
        <w:t>Participation : 5</w:t>
      </w:r>
    </w:p>
    <w:p w14:paraId="77337984" w14:textId="6A96F902" w:rsidR="00A374F4" w:rsidRPr="00071539" w:rsidRDefault="0099727E" w:rsidP="00071539">
      <w:pPr>
        <w:ind w:left="644"/>
        <w:rPr>
          <w:rFonts w:cstheme="minorHAnsi"/>
          <w:szCs w:val="24"/>
        </w:rPr>
      </w:pPr>
      <w:r w:rsidRPr="0030571F">
        <w:rPr>
          <w:rFonts w:cstheme="minorHAnsi"/>
          <w:szCs w:val="24"/>
        </w:rPr>
        <w:t>Dans un esprit de solidarité et d’inclusion</w:t>
      </w:r>
      <w:r w:rsidR="00E73FBF">
        <w:rPr>
          <w:rFonts w:cstheme="minorHAnsi"/>
          <w:szCs w:val="24"/>
        </w:rPr>
        <w:t>,</w:t>
      </w:r>
      <w:r w:rsidRPr="0030571F">
        <w:rPr>
          <w:rFonts w:cstheme="minorHAnsi"/>
          <w:szCs w:val="24"/>
        </w:rPr>
        <w:t xml:space="preserve"> nous avons particip</w:t>
      </w:r>
      <w:r w:rsidR="00E73FBF">
        <w:rPr>
          <w:rFonts w:cstheme="minorHAnsi"/>
          <w:szCs w:val="24"/>
        </w:rPr>
        <w:t>é</w:t>
      </w:r>
      <w:r w:rsidRPr="0030571F">
        <w:rPr>
          <w:rFonts w:cstheme="minorHAnsi"/>
          <w:szCs w:val="24"/>
        </w:rPr>
        <w:t xml:space="preserve"> à la création d’un Collectif d’organismes en défense des droits des personnes en situation de handicap</w:t>
      </w:r>
      <w:r>
        <w:rPr>
          <w:rFonts w:cstheme="minorHAnsi"/>
          <w:szCs w:val="24"/>
        </w:rPr>
        <w:t xml:space="preserve">. </w:t>
      </w:r>
      <w:r w:rsidRPr="0030571F">
        <w:rPr>
          <w:rFonts w:cstheme="minorHAnsi"/>
          <w:szCs w:val="24"/>
        </w:rPr>
        <w:t>Regroupant 13</w:t>
      </w:r>
      <w:r w:rsidR="00E73FBF">
        <w:rPr>
          <w:rFonts w:cstheme="minorHAnsi"/>
          <w:szCs w:val="24"/>
        </w:rPr>
        <w:t> </w:t>
      </w:r>
      <w:r w:rsidRPr="0030571F">
        <w:rPr>
          <w:rFonts w:cstheme="minorHAnsi"/>
          <w:szCs w:val="24"/>
        </w:rPr>
        <w:t>organismes</w:t>
      </w:r>
      <w:r>
        <w:rPr>
          <w:rFonts w:cstheme="minorHAnsi"/>
          <w:szCs w:val="24"/>
        </w:rPr>
        <w:t>, l</w:t>
      </w:r>
      <w:r w:rsidRPr="0030571F">
        <w:rPr>
          <w:rFonts w:cstheme="minorHAnsi"/>
          <w:szCs w:val="24"/>
        </w:rPr>
        <w:t>e Collectif a pour mission l’inclusion pleine et entière des personnes en situation de handicap au sein de la société québécoise.</w:t>
      </w:r>
    </w:p>
    <w:p w14:paraId="264CF65E" w14:textId="4202B3A7" w:rsidR="00E543A1" w:rsidRPr="00071539" w:rsidRDefault="00E543A1" w:rsidP="00071539">
      <w:pPr>
        <w:pStyle w:val="Sous-titre"/>
      </w:pPr>
      <w:r w:rsidRPr="00071539">
        <w:t>Comité carte postale</w:t>
      </w:r>
    </w:p>
    <w:p w14:paraId="71944A50" w14:textId="416A172C" w:rsidR="00E543A1" w:rsidRPr="00071539" w:rsidRDefault="00E543A1" w:rsidP="00071539">
      <w:pPr>
        <w:ind w:left="644"/>
        <w:rPr>
          <w:rFonts w:cstheme="minorHAnsi"/>
          <w:color w:val="000000" w:themeColor="text1"/>
          <w:szCs w:val="24"/>
        </w:rPr>
      </w:pPr>
      <w:r w:rsidRPr="00071539">
        <w:rPr>
          <w:rFonts w:cstheme="minorHAnsi"/>
          <w:color w:val="000000" w:themeColor="text1"/>
          <w:szCs w:val="24"/>
        </w:rPr>
        <w:t>Délégué</w:t>
      </w:r>
      <w:r w:rsidR="006F366A">
        <w:rPr>
          <w:rFonts w:cstheme="minorHAnsi"/>
          <w:color w:val="000000" w:themeColor="text1"/>
          <w:szCs w:val="24"/>
        </w:rPr>
        <w:t>e</w:t>
      </w:r>
      <w:r w:rsidRPr="00071539">
        <w:rPr>
          <w:rFonts w:cstheme="minorHAnsi"/>
          <w:color w:val="000000" w:themeColor="text1"/>
          <w:szCs w:val="24"/>
        </w:rPr>
        <w:t> : Pascale Dussault</w:t>
      </w:r>
    </w:p>
    <w:p w14:paraId="60F3DAEB" w14:textId="70D53553" w:rsidR="00E543A1" w:rsidRPr="00DF2B82" w:rsidRDefault="00E543A1" w:rsidP="00071539">
      <w:pPr>
        <w:ind w:left="644"/>
        <w:rPr>
          <w:rFonts w:cstheme="minorHAnsi"/>
          <w:color w:val="000000" w:themeColor="text1"/>
          <w:szCs w:val="24"/>
        </w:rPr>
      </w:pPr>
      <w:r w:rsidRPr="00DF2B82">
        <w:rPr>
          <w:rFonts w:cstheme="minorHAnsi"/>
          <w:color w:val="000000" w:themeColor="text1"/>
          <w:szCs w:val="24"/>
        </w:rPr>
        <w:t>Participation : 2</w:t>
      </w:r>
    </w:p>
    <w:p w14:paraId="291DCC4D" w14:textId="1E07D152" w:rsidR="00A374F4" w:rsidRPr="00DF2B82" w:rsidRDefault="0099727E" w:rsidP="00071539">
      <w:pPr>
        <w:ind w:left="644"/>
        <w:rPr>
          <w:rFonts w:cstheme="minorHAnsi"/>
          <w:szCs w:val="24"/>
        </w:rPr>
      </w:pPr>
      <w:r w:rsidRPr="00DF2B82">
        <w:rPr>
          <w:rFonts w:eastAsia="Times New Roman" w:cs="Helvetica"/>
          <w:color w:val="auto"/>
          <w:szCs w:val="24"/>
        </w:rPr>
        <w:t>Ce comité a élaboré la campagne de cartes postales</w:t>
      </w:r>
      <w:r w:rsidR="006F366A">
        <w:rPr>
          <w:rFonts w:eastAsia="Times New Roman" w:cs="Helvetica"/>
          <w:color w:val="auto"/>
          <w:szCs w:val="24"/>
        </w:rPr>
        <w:t>,</w:t>
      </w:r>
      <w:r w:rsidRPr="00DF2B82">
        <w:rPr>
          <w:rFonts w:eastAsia="Times New Roman" w:cs="Helvetica"/>
          <w:color w:val="auto"/>
          <w:szCs w:val="24"/>
        </w:rPr>
        <w:t xml:space="preserve"> </w:t>
      </w:r>
      <w:r w:rsidR="00DF2B82" w:rsidRPr="00DF2B82">
        <w:rPr>
          <w:rFonts w:eastAsia="Times New Roman" w:cs="Helvetica"/>
          <w:color w:val="auto"/>
          <w:szCs w:val="24"/>
        </w:rPr>
        <w:t xml:space="preserve">destinée au ministre de la Santé et des Services </w:t>
      </w:r>
      <w:r w:rsidR="00E73FBF">
        <w:rPr>
          <w:rFonts w:eastAsia="Times New Roman" w:cs="Helvetica"/>
          <w:color w:val="auto"/>
          <w:szCs w:val="24"/>
        </w:rPr>
        <w:t>s</w:t>
      </w:r>
      <w:r w:rsidR="00DF2B82" w:rsidRPr="00DF2B82">
        <w:rPr>
          <w:rFonts w:eastAsia="Times New Roman" w:cs="Helvetica"/>
          <w:color w:val="auto"/>
          <w:szCs w:val="24"/>
        </w:rPr>
        <w:t>ociaux, monsieur Christian Dubé.</w:t>
      </w:r>
    </w:p>
    <w:p w14:paraId="2A14A400" w14:textId="509E3FFA" w:rsidR="00E543A1" w:rsidRPr="00071539" w:rsidRDefault="00E543A1" w:rsidP="00071539">
      <w:pPr>
        <w:pStyle w:val="Sous-titre"/>
      </w:pPr>
      <w:r w:rsidRPr="00DF2B82">
        <w:t>Comité juridique</w:t>
      </w:r>
    </w:p>
    <w:p w14:paraId="74E45A81" w14:textId="2CF60491" w:rsidR="00E543A1" w:rsidRPr="00071539" w:rsidRDefault="00E543A1" w:rsidP="00071539">
      <w:pPr>
        <w:ind w:left="644"/>
        <w:rPr>
          <w:rFonts w:cstheme="minorHAnsi"/>
          <w:color w:val="000000" w:themeColor="text1"/>
          <w:szCs w:val="24"/>
        </w:rPr>
      </w:pPr>
      <w:r w:rsidRPr="00071539">
        <w:rPr>
          <w:rFonts w:cstheme="minorHAnsi"/>
          <w:color w:val="000000" w:themeColor="text1"/>
          <w:szCs w:val="24"/>
        </w:rPr>
        <w:t>Délégué</w:t>
      </w:r>
      <w:r w:rsidR="006F366A">
        <w:rPr>
          <w:rFonts w:cstheme="minorHAnsi"/>
          <w:color w:val="000000" w:themeColor="text1"/>
          <w:szCs w:val="24"/>
        </w:rPr>
        <w:t>e</w:t>
      </w:r>
      <w:r w:rsidRPr="00071539">
        <w:rPr>
          <w:rFonts w:cstheme="minorHAnsi"/>
          <w:color w:val="000000" w:themeColor="text1"/>
          <w:szCs w:val="24"/>
        </w:rPr>
        <w:t> : Pascale Dussault</w:t>
      </w:r>
    </w:p>
    <w:p w14:paraId="77710424" w14:textId="404132B1" w:rsidR="00E543A1" w:rsidRPr="00071539" w:rsidRDefault="00E543A1" w:rsidP="00071539">
      <w:pPr>
        <w:ind w:left="644"/>
        <w:rPr>
          <w:rFonts w:cstheme="minorHAnsi"/>
          <w:color w:val="000000" w:themeColor="text1"/>
          <w:szCs w:val="24"/>
        </w:rPr>
      </w:pPr>
      <w:r w:rsidRPr="00071539">
        <w:rPr>
          <w:rFonts w:cstheme="minorHAnsi"/>
          <w:color w:val="000000" w:themeColor="text1"/>
          <w:szCs w:val="24"/>
        </w:rPr>
        <w:t>Participation : 3</w:t>
      </w:r>
    </w:p>
    <w:p w14:paraId="62567044" w14:textId="0024DFE4" w:rsidR="00A374F4" w:rsidRPr="0099727E" w:rsidRDefault="0099727E" w:rsidP="0099727E">
      <w:pPr>
        <w:spacing w:after="240" w:line="254" w:lineRule="auto"/>
        <w:ind w:left="644"/>
        <w:rPr>
          <w:rFonts w:eastAsia="Times New Roman" w:cstheme="minorHAnsi"/>
          <w:szCs w:val="24"/>
        </w:rPr>
      </w:pPr>
      <w:r w:rsidRPr="0030571F">
        <w:rPr>
          <w:rFonts w:cstheme="minorHAnsi"/>
          <w:szCs w:val="24"/>
        </w:rPr>
        <w:t>Ce comité a travaillé à l’organisation</w:t>
      </w:r>
      <w:r w:rsidRPr="0030571F">
        <w:rPr>
          <w:rFonts w:eastAsia="Times New Roman" w:cstheme="minorHAnsi"/>
          <w:szCs w:val="24"/>
        </w:rPr>
        <w:t xml:space="preserve"> de deux ateliers d’éducation populaire </w:t>
      </w:r>
      <w:r>
        <w:rPr>
          <w:rFonts w:eastAsia="Times New Roman" w:cstheme="minorHAnsi"/>
          <w:szCs w:val="24"/>
        </w:rPr>
        <w:t>sur le</w:t>
      </w:r>
      <w:r w:rsidRPr="0030571F">
        <w:rPr>
          <w:rFonts w:eastAsia="Times New Roman" w:cstheme="minorHAnsi"/>
          <w:szCs w:val="24"/>
        </w:rPr>
        <w:t xml:space="preserve"> fonctionnement, l’historique, les applications et les limites de la convention relative aux droits des personnes handicapées (CDPH)</w:t>
      </w:r>
      <w:r>
        <w:rPr>
          <w:rFonts w:eastAsia="Times New Roman" w:cstheme="minorHAnsi"/>
          <w:szCs w:val="24"/>
        </w:rPr>
        <w:t xml:space="preserve"> et </w:t>
      </w:r>
      <w:r w:rsidRPr="0030571F">
        <w:rPr>
          <w:rFonts w:eastAsia="Times New Roman" w:cstheme="minorHAnsi"/>
          <w:szCs w:val="24"/>
        </w:rPr>
        <w:t>les mécanismes par lesquels les articles de la CDPH sont implantés dans le droit Québécois et Canadien.</w:t>
      </w:r>
    </w:p>
    <w:p w14:paraId="27371B61" w14:textId="08DF3ACA" w:rsidR="00E543A1" w:rsidRPr="00071539" w:rsidRDefault="00E543A1" w:rsidP="00071539">
      <w:pPr>
        <w:pStyle w:val="Sous-titre"/>
      </w:pPr>
      <w:r w:rsidRPr="00071539">
        <w:t>Comité vaccination</w:t>
      </w:r>
    </w:p>
    <w:p w14:paraId="08221B01" w14:textId="21ADE61A" w:rsidR="00E543A1" w:rsidRPr="00071539" w:rsidRDefault="00E543A1" w:rsidP="00071539">
      <w:pPr>
        <w:ind w:left="644"/>
        <w:rPr>
          <w:rFonts w:cstheme="minorHAnsi"/>
          <w:color w:val="000000" w:themeColor="text1"/>
          <w:szCs w:val="24"/>
        </w:rPr>
      </w:pPr>
      <w:r w:rsidRPr="00071539">
        <w:rPr>
          <w:rFonts w:cstheme="minorHAnsi"/>
          <w:color w:val="000000" w:themeColor="text1"/>
          <w:szCs w:val="24"/>
        </w:rPr>
        <w:t>Délégué</w:t>
      </w:r>
      <w:r w:rsidR="006F366A">
        <w:rPr>
          <w:rFonts w:cstheme="minorHAnsi"/>
          <w:color w:val="000000" w:themeColor="text1"/>
          <w:szCs w:val="24"/>
        </w:rPr>
        <w:t>e</w:t>
      </w:r>
      <w:r w:rsidRPr="00071539">
        <w:rPr>
          <w:rFonts w:cstheme="minorHAnsi"/>
          <w:color w:val="000000" w:themeColor="text1"/>
          <w:szCs w:val="24"/>
        </w:rPr>
        <w:t> : Pascale Dussault</w:t>
      </w:r>
    </w:p>
    <w:p w14:paraId="1F72A2C6" w14:textId="326FC7A0" w:rsidR="00E543A1" w:rsidRPr="00071539" w:rsidRDefault="00E543A1" w:rsidP="00071539">
      <w:pPr>
        <w:ind w:left="644"/>
        <w:rPr>
          <w:rFonts w:cstheme="minorHAnsi"/>
          <w:color w:val="000000" w:themeColor="text1"/>
          <w:szCs w:val="24"/>
        </w:rPr>
      </w:pPr>
      <w:r w:rsidRPr="00071539">
        <w:rPr>
          <w:rFonts w:cstheme="minorHAnsi"/>
          <w:color w:val="000000" w:themeColor="text1"/>
          <w:szCs w:val="24"/>
        </w:rPr>
        <w:t>Participation : 3</w:t>
      </w:r>
    </w:p>
    <w:p w14:paraId="53C5B24F" w14:textId="577D9081" w:rsidR="00A374F4" w:rsidRPr="00071539" w:rsidRDefault="0099727E" w:rsidP="00071539">
      <w:pPr>
        <w:ind w:left="644"/>
        <w:rPr>
          <w:rFonts w:cstheme="minorHAnsi"/>
          <w:szCs w:val="24"/>
        </w:rPr>
      </w:pPr>
      <w:r w:rsidRPr="0030571F">
        <w:rPr>
          <w:rFonts w:cstheme="minorHAnsi"/>
          <w:szCs w:val="24"/>
        </w:rPr>
        <w:t xml:space="preserve">Ce comité avait pour objectif de réclamer au </w:t>
      </w:r>
      <w:bookmarkStart w:id="53" w:name="_Hlk64183454"/>
      <w:r w:rsidRPr="0030571F">
        <w:rPr>
          <w:rFonts w:cstheme="minorHAnsi"/>
          <w:szCs w:val="24"/>
        </w:rPr>
        <w:t xml:space="preserve">ministère de la Santé et des Services </w:t>
      </w:r>
      <w:r w:rsidR="00E73FBF">
        <w:rPr>
          <w:rFonts w:cstheme="minorHAnsi"/>
          <w:szCs w:val="24"/>
        </w:rPr>
        <w:t>s</w:t>
      </w:r>
      <w:r w:rsidRPr="0030571F">
        <w:rPr>
          <w:rFonts w:cstheme="minorHAnsi"/>
          <w:szCs w:val="24"/>
        </w:rPr>
        <w:t xml:space="preserve">ociaux </w:t>
      </w:r>
      <w:bookmarkEnd w:id="53"/>
      <w:r w:rsidRPr="0030571F">
        <w:rPr>
          <w:rFonts w:cstheme="minorHAnsi"/>
          <w:szCs w:val="24"/>
        </w:rPr>
        <w:t xml:space="preserve">que les personnes de moins de 69 ans qui ont une maladie chronique ou un problème de santé augmentant le risque de complications de la COVID-19 soient </w:t>
      </w:r>
      <w:r w:rsidRPr="0030571F">
        <w:rPr>
          <w:rFonts w:cstheme="minorHAnsi"/>
          <w:szCs w:val="24"/>
        </w:rPr>
        <w:lastRenderedPageBreak/>
        <w:t>vaccinées avant le groupe de personnes âgées entre 60 et 69</w:t>
      </w:r>
      <w:r w:rsidR="00E73FBF">
        <w:rPr>
          <w:rFonts w:cstheme="minorHAnsi"/>
          <w:szCs w:val="24"/>
        </w:rPr>
        <w:t> </w:t>
      </w:r>
      <w:r w:rsidRPr="0030571F">
        <w:rPr>
          <w:rFonts w:cstheme="minorHAnsi"/>
          <w:szCs w:val="24"/>
        </w:rPr>
        <w:t xml:space="preserve">ans et </w:t>
      </w:r>
      <w:r w:rsidR="006F366A">
        <w:rPr>
          <w:rFonts w:cstheme="minorHAnsi"/>
          <w:szCs w:val="24"/>
        </w:rPr>
        <w:t>d</w:t>
      </w:r>
      <w:r w:rsidRPr="0030571F">
        <w:rPr>
          <w:rFonts w:cstheme="minorHAnsi"/>
          <w:szCs w:val="24"/>
        </w:rPr>
        <w:t>’assurer que les sites de vaccination soient accessibles aux personnes ayant des limitations fonctionnelles</w:t>
      </w:r>
      <w:r>
        <w:rPr>
          <w:rFonts w:cstheme="minorHAnsi"/>
          <w:szCs w:val="24"/>
        </w:rPr>
        <w:t>.</w:t>
      </w:r>
    </w:p>
    <w:p w14:paraId="60D29751" w14:textId="77777777" w:rsidR="004B7814" w:rsidRPr="00071539" w:rsidRDefault="004B7814" w:rsidP="00071539">
      <w:pPr>
        <w:rPr>
          <w:rFonts w:cstheme="minorHAnsi"/>
          <w:szCs w:val="24"/>
        </w:rPr>
      </w:pPr>
    </w:p>
    <w:p w14:paraId="25673857" w14:textId="77777777" w:rsidR="004B7814" w:rsidRPr="00071539" w:rsidRDefault="004B7814" w:rsidP="00071539">
      <w:pPr>
        <w:pStyle w:val="Titre"/>
      </w:pPr>
      <w:r w:rsidRPr="00071539">
        <w:t xml:space="preserve">EXO </w:t>
      </w:r>
    </w:p>
    <w:p w14:paraId="0BA1E830" w14:textId="1EFD537B" w:rsidR="00ED55E3" w:rsidRPr="00071539" w:rsidRDefault="00ED55E3" w:rsidP="00071539">
      <w:pPr>
        <w:pStyle w:val="Sous-titre"/>
      </w:pPr>
      <w:r w:rsidRPr="00071539">
        <w:t>Comité de concertation</w:t>
      </w:r>
    </w:p>
    <w:p w14:paraId="5D551E4D" w14:textId="77777777" w:rsidR="00ED55E3" w:rsidRPr="00071539" w:rsidRDefault="00ED55E3" w:rsidP="00071539">
      <w:pPr>
        <w:ind w:firstLine="644"/>
        <w:rPr>
          <w:rFonts w:cstheme="minorHAnsi"/>
          <w:szCs w:val="24"/>
        </w:rPr>
      </w:pPr>
      <w:r w:rsidRPr="00071539">
        <w:rPr>
          <w:rFonts w:cstheme="minorHAnsi"/>
          <w:szCs w:val="24"/>
        </w:rPr>
        <w:t>Déléguée : Josée Boyer</w:t>
      </w:r>
    </w:p>
    <w:p w14:paraId="257857E6" w14:textId="39D88C59" w:rsidR="00ED55E3" w:rsidRPr="00071539" w:rsidRDefault="00ED55E3" w:rsidP="00071539">
      <w:pPr>
        <w:ind w:left="644"/>
        <w:rPr>
          <w:rFonts w:cstheme="minorHAnsi"/>
          <w:szCs w:val="24"/>
        </w:rPr>
      </w:pPr>
      <w:r w:rsidRPr="00071539">
        <w:rPr>
          <w:rFonts w:cstheme="minorHAnsi"/>
          <w:szCs w:val="24"/>
        </w:rPr>
        <w:t xml:space="preserve">Participation : </w:t>
      </w:r>
      <w:r w:rsidR="00232942">
        <w:rPr>
          <w:rFonts w:cstheme="minorHAnsi"/>
          <w:szCs w:val="24"/>
        </w:rPr>
        <w:t>1</w:t>
      </w:r>
    </w:p>
    <w:p w14:paraId="5BDA70B5" w14:textId="7B5823EB" w:rsidR="00AF3B90" w:rsidRPr="00071539" w:rsidRDefault="00992325" w:rsidP="00071539">
      <w:pPr>
        <w:ind w:left="644"/>
        <w:rPr>
          <w:rFonts w:cstheme="minorHAnsi"/>
          <w:szCs w:val="24"/>
        </w:rPr>
      </w:pPr>
      <w:r w:rsidRPr="00972941">
        <w:rPr>
          <w:rFonts w:eastAsia="Times New Roman" w:cs="Helvetica"/>
          <w:color w:val="auto"/>
          <w:szCs w:val="24"/>
        </w:rPr>
        <w:t>Nous</w:t>
      </w:r>
      <w:r w:rsidR="00972941">
        <w:rPr>
          <w:rFonts w:eastAsia="Times New Roman" w:cs="Helvetica"/>
          <w:color w:val="auto"/>
          <w:szCs w:val="24"/>
        </w:rPr>
        <w:t xml:space="preserve"> avons</w:t>
      </w:r>
      <w:r w:rsidRPr="00972941">
        <w:rPr>
          <w:rFonts w:eastAsia="Times New Roman" w:cs="Helvetica"/>
          <w:color w:val="auto"/>
          <w:szCs w:val="24"/>
        </w:rPr>
        <w:t xml:space="preserve"> </w:t>
      </w:r>
      <w:r w:rsidR="00972941">
        <w:rPr>
          <w:rFonts w:eastAsia="Times New Roman" w:cs="Helvetica"/>
          <w:color w:val="auto"/>
          <w:szCs w:val="24"/>
        </w:rPr>
        <w:t>eu droit à</w:t>
      </w:r>
      <w:r w:rsidRPr="00972941">
        <w:rPr>
          <w:rFonts w:eastAsia="Times New Roman" w:cs="Helvetica"/>
          <w:color w:val="auto"/>
          <w:szCs w:val="24"/>
        </w:rPr>
        <w:t xml:space="preserve"> une présentation du plan de </w:t>
      </w:r>
      <w:r w:rsidR="00972941" w:rsidRPr="00972941">
        <w:rPr>
          <w:rFonts w:cs="Arial"/>
          <w:color w:val="000000" w:themeColor="text1" w:themeShade="80"/>
          <w:szCs w:val="24"/>
        </w:rPr>
        <w:t xml:space="preserve">développement de l’accessibilité (PDA) 2018-2022 et </w:t>
      </w:r>
      <w:r w:rsidR="006F366A">
        <w:rPr>
          <w:rFonts w:cs="Arial"/>
          <w:color w:val="000000" w:themeColor="text1" w:themeShade="80"/>
          <w:szCs w:val="24"/>
        </w:rPr>
        <w:t xml:space="preserve">à </w:t>
      </w:r>
      <w:r w:rsidR="00972941" w:rsidRPr="00972941">
        <w:rPr>
          <w:rFonts w:cs="Arial"/>
          <w:color w:val="000000" w:themeColor="text1" w:themeShade="80"/>
          <w:szCs w:val="24"/>
        </w:rPr>
        <w:t>un bilan du plan d’action 2018-2019</w:t>
      </w:r>
      <w:r w:rsidR="006F366A">
        <w:rPr>
          <w:rFonts w:cs="Arial"/>
          <w:color w:val="000000" w:themeColor="text1" w:themeShade="80"/>
          <w:szCs w:val="24"/>
        </w:rPr>
        <w:t>,</w:t>
      </w:r>
      <w:r w:rsidR="00972941">
        <w:rPr>
          <w:rFonts w:cs="Arial"/>
          <w:color w:val="000000" w:themeColor="text1" w:themeShade="80"/>
          <w:szCs w:val="24"/>
        </w:rPr>
        <w:t xml:space="preserve"> en plus d’aborder la question de l’utilisation d’un</w:t>
      </w:r>
      <w:r w:rsidR="008D0FC0">
        <w:rPr>
          <w:rFonts w:cs="Arial"/>
          <w:color w:val="000000" w:themeColor="text1" w:themeShade="80"/>
          <w:szCs w:val="24"/>
        </w:rPr>
        <w:t>e</w:t>
      </w:r>
      <w:r w:rsidR="00972941">
        <w:rPr>
          <w:rFonts w:cs="Arial"/>
          <w:color w:val="000000" w:themeColor="text1" w:themeShade="80"/>
          <w:szCs w:val="24"/>
        </w:rPr>
        <w:t xml:space="preserve"> carte d’accompagnement pour l’accès au REM pour les personnes en situation de handicap.</w:t>
      </w:r>
    </w:p>
    <w:p w14:paraId="03E93B4C" w14:textId="275A7780" w:rsidR="004B7814" w:rsidRPr="00071539" w:rsidRDefault="004B7814" w:rsidP="00071539">
      <w:pPr>
        <w:pStyle w:val="Sous-titre"/>
      </w:pPr>
      <w:r w:rsidRPr="00071539">
        <w:t xml:space="preserve">Comité transport adapté couronne </w:t>
      </w:r>
      <w:r w:rsidR="006F366A">
        <w:t>S</w:t>
      </w:r>
      <w:r w:rsidRPr="00071539">
        <w:t>ud</w:t>
      </w:r>
    </w:p>
    <w:p w14:paraId="25949659" w14:textId="77777777" w:rsidR="004B7814" w:rsidRPr="00071539" w:rsidRDefault="004B7814" w:rsidP="00071539">
      <w:pPr>
        <w:ind w:firstLine="644"/>
        <w:rPr>
          <w:rFonts w:cstheme="minorHAnsi"/>
          <w:szCs w:val="24"/>
        </w:rPr>
      </w:pPr>
      <w:r w:rsidRPr="00071539">
        <w:rPr>
          <w:rFonts w:cstheme="minorHAnsi"/>
          <w:szCs w:val="24"/>
        </w:rPr>
        <w:t>Déléguée : Josée Boyer</w:t>
      </w:r>
    </w:p>
    <w:p w14:paraId="50588F9A" w14:textId="15E7BC59" w:rsidR="004B7814" w:rsidRPr="00071539" w:rsidRDefault="004B7814" w:rsidP="00071539">
      <w:pPr>
        <w:ind w:left="644"/>
        <w:rPr>
          <w:rFonts w:cstheme="minorHAnsi"/>
          <w:szCs w:val="24"/>
        </w:rPr>
      </w:pPr>
      <w:r w:rsidRPr="00071539">
        <w:rPr>
          <w:rFonts w:cstheme="minorHAnsi"/>
          <w:szCs w:val="24"/>
        </w:rPr>
        <w:t xml:space="preserve">Participation : </w:t>
      </w:r>
      <w:r w:rsidR="00232942">
        <w:rPr>
          <w:rFonts w:cstheme="minorHAnsi"/>
          <w:szCs w:val="24"/>
        </w:rPr>
        <w:t>1</w:t>
      </w:r>
    </w:p>
    <w:p w14:paraId="72A70607" w14:textId="22D3AEB0" w:rsidR="004B7814" w:rsidRPr="00071539" w:rsidRDefault="006B35E9" w:rsidP="00071539">
      <w:pPr>
        <w:ind w:left="644"/>
        <w:rPr>
          <w:rFonts w:cs="Arial"/>
        </w:rPr>
      </w:pPr>
      <w:r>
        <w:rPr>
          <w:rFonts w:cs="Arial"/>
        </w:rPr>
        <w:t xml:space="preserve">En participant à ce comité, nous avons l’opportunité d’aborder les sujets qui nous préoccupent concernant le transport adapté sur la couronne </w:t>
      </w:r>
      <w:r w:rsidR="006F366A">
        <w:rPr>
          <w:rFonts w:cs="Arial"/>
        </w:rPr>
        <w:t>S</w:t>
      </w:r>
      <w:r>
        <w:rPr>
          <w:rFonts w:cs="Arial"/>
        </w:rPr>
        <w:t xml:space="preserve">ud ou encore de prendre connaissance et </w:t>
      </w:r>
      <w:r w:rsidR="006F366A">
        <w:rPr>
          <w:rFonts w:cs="Arial"/>
        </w:rPr>
        <w:t xml:space="preserve">de </w:t>
      </w:r>
      <w:r>
        <w:rPr>
          <w:rFonts w:cs="Arial"/>
        </w:rPr>
        <w:t>commenter des projets, programmes ou initiative s’adressant à des personnes ayant des limitations fonctionnelles.</w:t>
      </w:r>
    </w:p>
    <w:p w14:paraId="0C9F2FCF" w14:textId="77777777" w:rsidR="004B7814" w:rsidRPr="00071539" w:rsidRDefault="004B7814" w:rsidP="00071539">
      <w:pPr>
        <w:rPr>
          <w:rFonts w:cstheme="minorHAnsi"/>
          <w:szCs w:val="24"/>
        </w:rPr>
      </w:pPr>
    </w:p>
    <w:p w14:paraId="51F9D604" w14:textId="1843B133" w:rsidR="004B7814" w:rsidRPr="00071539" w:rsidRDefault="00D46FEF" w:rsidP="00071539">
      <w:pPr>
        <w:pStyle w:val="Titre"/>
      </w:pPr>
      <w:bookmarkStart w:id="54" w:name="OLE_LINK53"/>
      <w:bookmarkStart w:id="55" w:name="OLE_LINK54"/>
      <w:r w:rsidRPr="00071539">
        <w:t>Groupement des associations de personnes handicapées de la Rive Sud de Montréal (</w:t>
      </w:r>
      <w:r w:rsidR="004B7814" w:rsidRPr="00071539">
        <w:t>GAPHRSM</w:t>
      </w:r>
      <w:r w:rsidRPr="00071539">
        <w:t>)</w:t>
      </w:r>
    </w:p>
    <w:bookmarkEnd w:id="54"/>
    <w:bookmarkEnd w:id="55"/>
    <w:p w14:paraId="78942BAB" w14:textId="77777777" w:rsidR="004B7814" w:rsidRPr="00071539" w:rsidRDefault="004B7814" w:rsidP="00071539">
      <w:pPr>
        <w:pStyle w:val="Sous-titre"/>
      </w:pPr>
      <w:r w:rsidRPr="00071539">
        <w:t>Comité enjeux municipaux</w:t>
      </w:r>
    </w:p>
    <w:p w14:paraId="675C459E" w14:textId="2DE15F85" w:rsidR="004B7814" w:rsidRPr="00071539" w:rsidRDefault="004B7814" w:rsidP="00071539">
      <w:pPr>
        <w:ind w:firstLine="644"/>
        <w:rPr>
          <w:rFonts w:cstheme="minorHAnsi"/>
          <w:color w:val="000000" w:themeColor="text1"/>
          <w:szCs w:val="24"/>
        </w:rPr>
      </w:pPr>
      <w:r w:rsidRPr="00071539">
        <w:rPr>
          <w:rFonts w:cstheme="minorHAnsi"/>
          <w:color w:val="000000" w:themeColor="text1"/>
          <w:szCs w:val="24"/>
        </w:rPr>
        <w:t>Délégué</w:t>
      </w:r>
      <w:r w:rsidR="006F366A">
        <w:rPr>
          <w:rFonts w:cstheme="minorHAnsi"/>
          <w:color w:val="000000" w:themeColor="text1"/>
          <w:szCs w:val="24"/>
        </w:rPr>
        <w:t>e</w:t>
      </w:r>
      <w:r w:rsidRPr="00071539">
        <w:rPr>
          <w:rFonts w:cstheme="minorHAnsi"/>
          <w:color w:val="000000" w:themeColor="text1"/>
          <w:szCs w:val="24"/>
        </w:rPr>
        <w:t> : Michelle Brulé</w:t>
      </w:r>
      <w:r w:rsidR="00ED55E3" w:rsidRPr="00071539">
        <w:rPr>
          <w:rFonts w:cstheme="minorHAnsi"/>
          <w:color w:val="000000" w:themeColor="text1"/>
          <w:szCs w:val="24"/>
        </w:rPr>
        <w:t xml:space="preserve">. </w:t>
      </w:r>
    </w:p>
    <w:p w14:paraId="59E79A09" w14:textId="5F2B670F" w:rsidR="004B7814" w:rsidRPr="00071539" w:rsidRDefault="004B7814" w:rsidP="00071539">
      <w:pPr>
        <w:ind w:left="644"/>
        <w:rPr>
          <w:rFonts w:eastAsia="Calibri" w:cs="Calibri"/>
          <w:color w:val="000000" w:themeColor="text1"/>
          <w:szCs w:val="24"/>
        </w:rPr>
      </w:pPr>
      <w:r w:rsidRPr="00071539">
        <w:rPr>
          <w:rFonts w:eastAsia="Calibri" w:cs="Calibri"/>
          <w:color w:val="000000" w:themeColor="text1"/>
          <w:szCs w:val="24"/>
        </w:rPr>
        <w:t xml:space="preserve">Participation : </w:t>
      </w:r>
      <w:r w:rsidR="00232942">
        <w:rPr>
          <w:rFonts w:eastAsia="Calibri" w:cs="Calibri"/>
          <w:color w:val="000000" w:themeColor="text1"/>
          <w:szCs w:val="24"/>
        </w:rPr>
        <w:t>1</w:t>
      </w:r>
    </w:p>
    <w:p w14:paraId="250D2ABB" w14:textId="76E0C5C8" w:rsidR="004B7814" w:rsidRPr="00071539" w:rsidRDefault="004B7814" w:rsidP="00071539">
      <w:pPr>
        <w:ind w:left="644"/>
        <w:rPr>
          <w:rFonts w:eastAsia="Calibri" w:cs="Calibri"/>
          <w:color w:val="000000" w:themeColor="text1"/>
          <w:szCs w:val="24"/>
        </w:rPr>
      </w:pPr>
      <w:r w:rsidRPr="00071539">
        <w:rPr>
          <w:rFonts w:eastAsia="Calibri" w:cs="Calibri"/>
          <w:color w:val="000000" w:themeColor="text1"/>
          <w:szCs w:val="24"/>
        </w:rPr>
        <w:t xml:space="preserve">Priorités axées sur les camps de jour et faire </w:t>
      </w:r>
      <w:r w:rsidR="00D37284">
        <w:rPr>
          <w:rFonts w:eastAsia="Calibri" w:cs="Calibri"/>
          <w:color w:val="000000" w:themeColor="text1"/>
          <w:szCs w:val="24"/>
        </w:rPr>
        <w:t xml:space="preserve">un </w:t>
      </w:r>
      <w:r w:rsidRPr="00071539">
        <w:rPr>
          <w:rFonts w:eastAsia="Calibri" w:cs="Calibri"/>
          <w:color w:val="000000" w:themeColor="text1"/>
          <w:szCs w:val="24"/>
        </w:rPr>
        <w:t xml:space="preserve">état de situation </w:t>
      </w:r>
      <w:r w:rsidR="00D37284">
        <w:rPr>
          <w:rFonts w:eastAsia="Calibri" w:cs="Calibri"/>
          <w:color w:val="000000" w:themeColor="text1"/>
          <w:szCs w:val="24"/>
        </w:rPr>
        <w:t>concernant</w:t>
      </w:r>
      <w:r w:rsidRPr="00071539">
        <w:rPr>
          <w:rFonts w:eastAsia="Calibri" w:cs="Calibri"/>
          <w:color w:val="000000" w:themeColor="text1"/>
          <w:szCs w:val="24"/>
        </w:rPr>
        <w:t xml:space="preserve"> les ressources résidentielles</w:t>
      </w:r>
      <w:r w:rsidR="00D37284">
        <w:rPr>
          <w:rFonts w:eastAsia="Calibri" w:cs="Calibri"/>
          <w:color w:val="000000" w:themeColor="text1"/>
          <w:szCs w:val="24"/>
        </w:rPr>
        <w:t xml:space="preserve"> telles que l</w:t>
      </w:r>
      <w:r w:rsidRPr="00071539">
        <w:rPr>
          <w:rFonts w:eastAsia="Calibri" w:cs="Calibri"/>
          <w:color w:val="000000" w:themeColor="text1"/>
          <w:szCs w:val="24"/>
        </w:rPr>
        <w:t xml:space="preserve">es appartements supervisés </w:t>
      </w:r>
      <w:r w:rsidR="00D37284">
        <w:rPr>
          <w:rFonts w:eastAsia="Calibri" w:cs="Calibri"/>
          <w:color w:val="000000" w:themeColor="text1"/>
          <w:szCs w:val="24"/>
        </w:rPr>
        <w:t>et les</w:t>
      </w:r>
      <w:r w:rsidRPr="00071539">
        <w:rPr>
          <w:rFonts w:eastAsia="Calibri" w:cs="Calibri"/>
          <w:color w:val="000000" w:themeColor="text1"/>
          <w:szCs w:val="24"/>
        </w:rPr>
        <w:t xml:space="preserve"> logements sociaux. La promotion de l’accessibilité universelle dans tous les champs de compétences des villes est effectuée en continu.</w:t>
      </w:r>
    </w:p>
    <w:p w14:paraId="27361232" w14:textId="77777777" w:rsidR="00A374F4" w:rsidRPr="00071539" w:rsidRDefault="00A374F4" w:rsidP="00071539">
      <w:pPr>
        <w:rPr>
          <w:rFonts w:eastAsia="Calibri" w:cs="Calibri"/>
          <w:color w:val="000000" w:themeColor="text1"/>
          <w:szCs w:val="24"/>
        </w:rPr>
      </w:pPr>
    </w:p>
    <w:p w14:paraId="03564A17" w14:textId="4ABC1F4C" w:rsidR="004B7814" w:rsidRPr="00071539" w:rsidRDefault="004B7814" w:rsidP="00071539">
      <w:pPr>
        <w:rPr>
          <w:rFonts w:cstheme="minorHAnsi"/>
          <w:b/>
          <w:szCs w:val="24"/>
        </w:rPr>
      </w:pPr>
      <w:r w:rsidRPr="00071539">
        <w:rPr>
          <w:rStyle w:val="TitreCar"/>
        </w:rPr>
        <w:t>Regroupement des aveugles et amblyopes du Québec</w:t>
      </w:r>
      <w:r w:rsidR="00D46FEF" w:rsidRPr="00071539">
        <w:rPr>
          <w:rStyle w:val="TitreCar"/>
        </w:rPr>
        <w:t xml:space="preserve"> (RAAQ)</w:t>
      </w:r>
      <w:r w:rsidRPr="00071539">
        <w:rPr>
          <w:rFonts w:cstheme="minorHAnsi"/>
          <w:b/>
          <w:szCs w:val="24"/>
        </w:rPr>
        <w:t> </w:t>
      </w:r>
    </w:p>
    <w:p w14:paraId="2064F94C" w14:textId="77777777" w:rsidR="004B7814" w:rsidRPr="00071539" w:rsidRDefault="004B7814" w:rsidP="00071539">
      <w:pPr>
        <w:pStyle w:val="Sous-titre"/>
      </w:pPr>
      <w:r w:rsidRPr="00071539">
        <w:t>Conseil d’administration</w:t>
      </w:r>
    </w:p>
    <w:p w14:paraId="5CBCA123" w14:textId="18535280" w:rsidR="004B7814" w:rsidRPr="00071539" w:rsidRDefault="004B7814" w:rsidP="00071539">
      <w:pPr>
        <w:ind w:left="644"/>
        <w:rPr>
          <w:rFonts w:cstheme="minorHAnsi"/>
          <w:color w:val="000000" w:themeColor="text1"/>
          <w:szCs w:val="24"/>
        </w:rPr>
      </w:pPr>
      <w:r w:rsidRPr="00071539">
        <w:rPr>
          <w:rFonts w:cstheme="minorHAnsi"/>
          <w:color w:val="000000" w:themeColor="text1"/>
          <w:szCs w:val="24"/>
        </w:rPr>
        <w:lastRenderedPageBreak/>
        <w:t>Délégué</w:t>
      </w:r>
      <w:r w:rsidR="00CB7D12">
        <w:rPr>
          <w:rFonts w:cstheme="minorHAnsi"/>
          <w:color w:val="000000" w:themeColor="text1"/>
          <w:szCs w:val="24"/>
        </w:rPr>
        <w:t>-e-</w:t>
      </w:r>
      <w:r w:rsidRPr="00071539">
        <w:rPr>
          <w:rFonts w:cstheme="minorHAnsi"/>
          <w:color w:val="000000" w:themeColor="text1"/>
          <w:szCs w:val="24"/>
        </w:rPr>
        <w:t>s : Jean-Marie D’Amour, Pascale Dussault et Tania Roy</w:t>
      </w:r>
    </w:p>
    <w:p w14:paraId="4B7EB553" w14:textId="55712D8A" w:rsidR="004B7814" w:rsidRPr="00071539" w:rsidRDefault="004B7814" w:rsidP="00071539">
      <w:pPr>
        <w:ind w:left="644"/>
        <w:rPr>
          <w:rFonts w:cstheme="minorHAnsi"/>
          <w:color w:val="000000" w:themeColor="text1"/>
          <w:szCs w:val="24"/>
        </w:rPr>
      </w:pPr>
      <w:r w:rsidRPr="00071539">
        <w:rPr>
          <w:rFonts w:cstheme="minorHAnsi"/>
          <w:color w:val="000000" w:themeColor="text1"/>
          <w:szCs w:val="24"/>
        </w:rPr>
        <w:t xml:space="preserve">Participation : </w:t>
      </w:r>
      <w:r w:rsidR="00232942">
        <w:rPr>
          <w:rFonts w:cstheme="minorHAnsi"/>
          <w:color w:val="000000" w:themeColor="text1"/>
          <w:szCs w:val="24"/>
        </w:rPr>
        <w:t>10</w:t>
      </w:r>
    </w:p>
    <w:p w14:paraId="56FF036C" w14:textId="407907C2" w:rsidR="004B7814" w:rsidRPr="00232942" w:rsidRDefault="007B6701" w:rsidP="00071539">
      <w:pPr>
        <w:ind w:left="644"/>
      </w:pPr>
      <w:r w:rsidRPr="0030571F">
        <w:rPr>
          <w:rFonts w:eastAsia="Times New Roman" w:cstheme="minorHAnsi"/>
          <w:szCs w:val="24"/>
        </w:rPr>
        <w:t>En plus de veiller à la bonne marche de l’organisme, les administrateurs se sont penchés sur les dossiers suivants :</w:t>
      </w:r>
      <w:r>
        <w:rPr>
          <w:rFonts w:eastAsia="Times New Roman" w:cstheme="minorHAnsi"/>
          <w:szCs w:val="24"/>
        </w:rPr>
        <w:t xml:space="preserve"> </w:t>
      </w:r>
      <w:r w:rsidRPr="0030571F">
        <w:rPr>
          <w:rFonts w:eastAsia="Times New Roman" w:cstheme="minorHAnsi"/>
          <w:szCs w:val="24"/>
        </w:rPr>
        <w:t>l</w:t>
      </w:r>
      <w:r w:rsidR="00E73FBF">
        <w:rPr>
          <w:rFonts w:eastAsia="Times New Roman" w:cstheme="minorHAnsi"/>
          <w:szCs w:val="24"/>
        </w:rPr>
        <w:t>’</w:t>
      </w:r>
      <w:r w:rsidRPr="0030571F">
        <w:rPr>
          <w:rFonts w:eastAsia="Times New Roman" w:cstheme="minorHAnsi"/>
          <w:szCs w:val="24"/>
        </w:rPr>
        <w:t>accompagnement</w:t>
      </w:r>
      <w:r w:rsidR="00D37284">
        <w:rPr>
          <w:rFonts w:eastAsia="Times New Roman" w:cstheme="minorHAnsi"/>
          <w:szCs w:val="24"/>
        </w:rPr>
        <w:t>, dans le contexte du confinement,</w:t>
      </w:r>
      <w:r w:rsidRPr="0030571F">
        <w:rPr>
          <w:rFonts w:eastAsia="Times New Roman" w:cstheme="minorHAnsi"/>
          <w:szCs w:val="24"/>
        </w:rPr>
        <w:t xml:space="preserve"> des personnes ayant des limitations visuelles</w:t>
      </w:r>
      <w:r>
        <w:rPr>
          <w:rFonts w:eastAsia="Times New Roman" w:cstheme="minorHAnsi"/>
          <w:szCs w:val="24"/>
        </w:rPr>
        <w:t>,</w:t>
      </w:r>
      <w:r w:rsidRPr="0030571F">
        <w:rPr>
          <w:rFonts w:eastAsia="Times New Roman" w:cstheme="minorHAnsi"/>
          <w:szCs w:val="24"/>
        </w:rPr>
        <w:t xml:space="preserve"> la </w:t>
      </w:r>
      <w:r>
        <w:rPr>
          <w:rFonts w:cstheme="minorHAnsi"/>
          <w:szCs w:val="24"/>
        </w:rPr>
        <w:t>f</w:t>
      </w:r>
      <w:r w:rsidRPr="0030571F">
        <w:rPr>
          <w:rFonts w:cstheme="minorHAnsi"/>
          <w:szCs w:val="24"/>
        </w:rPr>
        <w:t>ormation à distance et l’ensemble des outils Web utilisés pour l’enseignement virtuel</w:t>
      </w:r>
      <w:r>
        <w:rPr>
          <w:rFonts w:cstheme="minorHAnsi"/>
          <w:szCs w:val="24"/>
        </w:rPr>
        <w:t>,</w:t>
      </w:r>
      <w:r w:rsidRPr="0030571F">
        <w:rPr>
          <w:rFonts w:cstheme="minorHAnsi"/>
          <w:szCs w:val="24"/>
        </w:rPr>
        <w:t xml:space="preserve"> </w:t>
      </w:r>
      <w:r w:rsidRPr="0030571F">
        <w:rPr>
          <w:rFonts w:cstheme="minorHAnsi"/>
          <w:color w:val="1C1E21"/>
          <w:szCs w:val="24"/>
          <w:shd w:val="clear" w:color="auto" w:fill="FFFFFF"/>
        </w:rPr>
        <w:t>les enjeux d</w:t>
      </w:r>
      <w:r w:rsidR="00E73FBF">
        <w:rPr>
          <w:rFonts w:cstheme="minorHAnsi"/>
          <w:color w:val="1C1E21"/>
          <w:szCs w:val="24"/>
          <w:shd w:val="clear" w:color="auto" w:fill="FFFFFF"/>
        </w:rPr>
        <w:t>’</w:t>
      </w:r>
      <w:r w:rsidRPr="0030571F">
        <w:rPr>
          <w:rFonts w:cstheme="minorHAnsi"/>
          <w:color w:val="1C1E21"/>
          <w:szCs w:val="24"/>
          <w:shd w:val="clear" w:color="auto" w:fill="FFFFFF"/>
        </w:rPr>
        <w:t>accessibilité de l</w:t>
      </w:r>
      <w:r w:rsidR="00E73FBF">
        <w:rPr>
          <w:rFonts w:cstheme="minorHAnsi"/>
          <w:color w:val="1C1E21"/>
          <w:szCs w:val="24"/>
          <w:shd w:val="clear" w:color="auto" w:fill="FFFFFF"/>
        </w:rPr>
        <w:t>’</w:t>
      </w:r>
      <w:r w:rsidRPr="0030571F">
        <w:rPr>
          <w:rFonts w:cstheme="minorHAnsi"/>
          <w:color w:val="1C1E21"/>
          <w:szCs w:val="24"/>
          <w:shd w:val="clear" w:color="auto" w:fill="FFFFFF"/>
        </w:rPr>
        <w:t>information en temps de pandémie</w:t>
      </w:r>
      <w:r>
        <w:rPr>
          <w:rFonts w:cstheme="minorHAnsi"/>
          <w:color w:val="1C1E21"/>
          <w:szCs w:val="24"/>
          <w:shd w:val="clear" w:color="auto" w:fill="FFFFFF"/>
        </w:rPr>
        <w:t>,</w:t>
      </w:r>
      <w:r w:rsidRPr="0030571F">
        <w:rPr>
          <w:rFonts w:cstheme="minorHAnsi"/>
          <w:color w:val="1C1E21"/>
          <w:szCs w:val="24"/>
          <w:shd w:val="clear" w:color="auto" w:fill="FFFFFF"/>
        </w:rPr>
        <w:t xml:space="preserve"> </w:t>
      </w:r>
      <w:r w:rsidRPr="0030571F">
        <w:rPr>
          <w:rFonts w:cstheme="minorHAnsi"/>
          <w:szCs w:val="24"/>
        </w:rPr>
        <w:t xml:space="preserve">l’absence de leadership de l’OPHQ durant la crise de la </w:t>
      </w:r>
      <w:proofErr w:type="spellStart"/>
      <w:r w:rsidRPr="0030571F">
        <w:rPr>
          <w:rFonts w:cstheme="minorHAnsi"/>
          <w:szCs w:val="24"/>
        </w:rPr>
        <w:t>Covid</w:t>
      </w:r>
      <w:proofErr w:type="spellEnd"/>
      <w:r w:rsidR="00D37284">
        <w:rPr>
          <w:rFonts w:cstheme="minorHAnsi"/>
          <w:szCs w:val="24"/>
        </w:rPr>
        <w:t>;</w:t>
      </w:r>
      <w:r w:rsidR="009B1F1E">
        <w:rPr>
          <w:rFonts w:cstheme="minorHAnsi"/>
          <w:szCs w:val="24"/>
        </w:rPr>
        <w:t xml:space="preserve"> en plus d’élaborer</w:t>
      </w:r>
      <w:r w:rsidRPr="0030571F">
        <w:rPr>
          <w:rFonts w:cstheme="minorHAnsi"/>
          <w:szCs w:val="24"/>
        </w:rPr>
        <w:t xml:space="preserve"> un projet de recherche sur les impacts de la </w:t>
      </w:r>
      <w:proofErr w:type="spellStart"/>
      <w:r w:rsidRPr="0030571F">
        <w:rPr>
          <w:rFonts w:cstheme="minorHAnsi"/>
          <w:szCs w:val="24"/>
        </w:rPr>
        <w:t>Covid</w:t>
      </w:r>
      <w:proofErr w:type="spellEnd"/>
      <w:r w:rsidRPr="0030571F">
        <w:rPr>
          <w:rFonts w:cstheme="minorHAnsi"/>
          <w:szCs w:val="24"/>
        </w:rPr>
        <w:t xml:space="preserve"> sur les personnes handicapées visuelles</w:t>
      </w:r>
      <w:r>
        <w:rPr>
          <w:rFonts w:cstheme="minorHAnsi"/>
          <w:szCs w:val="24"/>
        </w:rPr>
        <w:t xml:space="preserve"> et</w:t>
      </w:r>
      <w:r w:rsidRPr="0030571F">
        <w:rPr>
          <w:rFonts w:cstheme="minorHAnsi"/>
          <w:szCs w:val="24"/>
        </w:rPr>
        <w:t xml:space="preserve"> un projet sur l’</w:t>
      </w:r>
      <w:r>
        <w:rPr>
          <w:rFonts w:cstheme="minorHAnsi"/>
          <w:szCs w:val="24"/>
        </w:rPr>
        <w:t>a</w:t>
      </w:r>
      <w:r w:rsidRPr="0030571F">
        <w:rPr>
          <w:rFonts w:cstheme="minorHAnsi"/>
          <w:szCs w:val="24"/>
        </w:rPr>
        <w:t>ccessibilité des sites Web transactionnels du milieu bancaire canadien</w:t>
      </w:r>
      <w:r>
        <w:rPr>
          <w:rFonts w:cstheme="minorHAnsi"/>
          <w:szCs w:val="24"/>
        </w:rPr>
        <w:t>.</w:t>
      </w:r>
    </w:p>
    <w:p w14:paraId="10333103" w14:textId="77777777" w:rsidR="004B7814" w:rsidRPr="00232942" w:rsidRDefault="004B7814" w:rsidP="00071539">
      <w:pPr>
        <w:pStyle w:val="Sous-titre"/>
      </w:pPr>
      <w:r w:rsidRPr="00232942">
        <w:t>Comité Accès à l’information</w:t>
      </w:r>
    </w:p>
    <w:p w14:paraId="16EBED59" w14:textId="7F37F089" w:rsidR="004B7814" w:rsidRPr="00232942" w:rsidRDefault="004B7814" w:rsidP="00071539">
      <w:pPr>
        <w:ind w:left="644"/>
        <w:rPr>
          <w:rFonts w:cstheme="minorHAnsi"/>
          <w:szCs w:val="24"/>
        </w:rPr>
      </w:pPr>
      <w:r w:rsidRPr="00232942">
        <w:rPr>
          <w:rFonts w:cstheme="minorHAnsi"/>
          <w:szCs w:val="24"/>
        </w:rPr>
        <w:t>Délégué</w:t>
      </w:r>
      <w:r w:rsidR="00CB7D12">
        <w:rPr>
          <w:rFonts w:cstheme="minorHAnsi"/>
          <w:szCs w:val="24"/>
        </w:rPr>
        <w:t>-e-</w:t>
      </w:r>
      <w:r w:rsidRPr="00232942">
        <w:rPr>
          <w:rFonts w:cstheme="minorHAnsi"/>
          <w:szCs w:val="24"/>
        </w:rPr>
        <w:t>s : Jean-Marie D’Amour et Anne Jarry</w:t>
      </w:r>
    </w:p>
    <w:p w14:paraId="73FD3E14" w14:textId="6C78BFC5" w:rsidR="004B7814" w:rsidRDefault="004B7814" w:rsidP="00071539">
      <w:pPr>
        <w:ind w:firstLine="644"/>
        <w:rPr>
          <w:rFonts w:cstheme="minorHAnsi"/>
          <w:bCs/>
          <w:szCs w:val="24"/>
        </w:rPr>
      </w:pPr>
      <w:r w:rsidRPr="00232942">
        <w:rPr>
          <w:rFonts w:cstheme="minorHAnsi"/>
          <w:bCs/>
          <w:szCs w:val="24"/>
        </w:rPr>
        <w:t xml:space="preserve">Participation : </w:t>
      </w:r>
      <w:r w:rsidR="00232942">
        <w:rPr>
          <w:rFonts w:cstheme="minorHAnsi"/>
          <w:bCs/>
          <w:szCs w:val="24"/>
        </w:rPr>
        <w:t>2</w:t>
      </w:r>
    </w:p>
    <w:p w14:paraId="1A14A05A" w14:textId="4132F4B0" w:rsidR="000303C4" w:rsidRPr="00071539" w:rsidRDefault="009B1F1E" w:rsidP="000303C4">
      <w:pPr>
        <w:ind w:left="644"/>
        <w:rPr>
          <w:rFonts w:cstheme="minorHAnsi"/>
          <w:szCs w:val="24"/>
        </w:rPr>
      </w:pPr>
      <w:r>
        <w:rPr>
          <w:rFonts w:cstheme="minorHAnsi"/>
          <w:color w:val="auto"/>
          <w:szCs w:val="24"/>
        </w:rPr>
        <w:t>C</w:t>
      </w:r>
      <w:r w:rsidR="000303C4" w:rsidRPr="0071034C">
        <w:rPr>
          <w:rFonts w:cstheme="minorHAnsi"/>
          <w:color w:val="auto"/>
          <w:szCs w:val="24"/>
        </w:rPr>
        <w:t xml:space="preserve">e comité </w:t>
      </w:r>
      <w:r w:rsidR="000303C4" w:rsidRPr="0071034C">
        <w:rPr>
          <w:rFonts w:cstheme="minorHAnsi"/>
          <w:color w:val="auto"/>
        </w:rPr>
        <w:t>s’e</w:t>
      </w:r>
      <w:r w:rsidR="000303C4" w:rsidRPr="0071034C">
        <w:rPr>
          <w:rFonts w:cstheme="minorHAnsi"/>
          <w:color w:val="auto"/>
          <w:szCs w:val="24"/>
        </w:rPr>
        <w:t>st penché sur l</w:t>
      </w:r>
      <w:r w:rsidR="000303C4" w:rsidRPr="0071034C">
        <w:rPr>
          <w:rFonts w:cstheme="minorHAnsi"/>
          <w:color w:val="auto"/>
        </w:rPr>
        <w:t>’accessibilité de l’information transmise par le gouvernement en contexte de pandémie et d’urgence et sur les problèmes d’accessibilité de l</w:t>
      </w:r>
      <w:r w:rsidR="000303C4" w:rsidRPr="0071034C">
        <w:rPr>
          <w:rFonts w:cstheme="minorHAnsi"/>
          <w:color w:val="auto"/>
          <w:szCs w:val="24"/>
        </w:rPr>
        <w:t>a plateforme éducative «</w:t>
      </w:r>
      <w:r w:rsidR="00E73FBF">
        <w:rPr>
          <w:rFonts w:ascii="Arial" w:hAnsi="Arial" w:cs="Arial"/>
          <w:color w:val="auto"/>
          <w:szCs w:val="24"/>
        </w:rPr>
        <w:t> </w:t>
      </w:r>
      <w:r w:rsidR="000303C4" w:rsidRPr="0071034C">
        <w:rPr>
          <w:rFonts w:cstheme="minorHAnsi"/>
          <w:color w:val="auto"/>
          <w:szCs w:val="24"/>
        </w:rPr>
        <w:t>L’école ouverte</w:t>
      </w:r>
      <w:r w:rsidR="00E73FBF">
        <w:rPr>
          <w:rFonts w:ascii="Arial" w:hAnsi="Arial" w:cs="Arial"/>
          <w:color w:val="auto"/>
          <w:szCs w:val="24"/>
        </w:rPr>
        <w:t> </w:t>
      </w:r>
      <w:r w:rsidR="000303C4" w:rsidRPr="0071034C">
        <w:rPr>
          <w:rFonts w:cstheme="minorHAnsi"/>
          <w:color w:val="auto"/>
          <w:szCs w:val="24"/>
        </w:rPr>
        <w:t>»</w:t>
      </w:r>
      <w:r w:rsidR="000303C4" w:rsidRPr="0071034C">
        <w:rPr>
          <w:rFonts w:cstheme="minorHAnsi"/>
          <w:color w:val="auto"/>
        </w:rPr>
        <w:t>. Des représentations ont été faites auprès des</w:t>
      </w:r>
      <w:r w:rsidR="000303C4" w:rsidRPr="0071034C">
        <w:rPr>
          <w:rFonts w:cstheme="minorHAnsi"/>
          <w:color w:val="auto"/>
          <w:szCs w:val="24"/>
        </w:rPr>
        <w:t xml:space="preserve"> grandes chaînes d’épiceries du Québec </w:t>
      </w:r>
      <w:r w:rsidR="000303C4" w:rsidRPr="0071034C">
        <w:rPr>
          <w:rFonts w:cstheme="minorHAnsi"/>
          <w:color w:val="auto"/>
        </w:rPr>
        <w:t>au sujet de</w:t>
      </w:r>
      <w:r w:rsidR="000303C4" w:rsidRPr="0071034C">
        <w:rPr>
          <w:rFonts w:cstheme="minorHAnsi"/>
          <w:color w:val="auto"/>
          <w:szCs w:val="24"/>
        </w:rPr>
        <w:t xml:space="preserve"> l’accompagnement et </w:t>
      </w:r>
      <w:r w:rsidR="000303C4" w:rsidRPr="0071034C">
        <w:rPr>
          <w:rFonts w:cstheme="minorHAnsi"/>
          <w:color w:val="auto"/>
        </w:rPr>
        <w:t>de</w:t>
      </w:r>
      <w:r w:rsidR="000303C4" w:rsidRPr="0071034C">
        <w:rPr>
          <w:rFonts w:cstheme="minorHAnsi"/>
          <w:color w:val="auto"/>
          <w:szCs w:val="24"/>
        </w:rPr>
        <w:t xml:space="preserve"> la prise de commande</w:t>
      </w:r>
      <w:r w:rsidR="000303C4" w:rsidRPr="0071034C">
        <w:rPr>
          <w:rFonts w:cstheme="minorHAnsi"/>
          <w:color w:val="auto"/>
        </w:rPr>
        <w:t xml:space="preserve"> et auprès du gouvernement </w:t>
      </w:r>
      <w:r w:rsidR="000303C4" w:rsidRPr="0071034C">
        <w:rPr>
          <w:rFonts w:cstheme="minorHAnsi"/>
          <w:color w:val="auto"/>
          <w:szCs w:val="24"/>
        </w:rPr>
        <w:t>afin de s’assurer que l’accessibilité du Web soit prise en considération dans la mise en place d’initiatives telles que le «</w:t>
      </w:r>
      <w:r w:rsidR="00E73FBF">
        <w:rPr>
          <w:rFonts w:ascii="Arial" w:hAnsi="Arial" w:cs="Arial"/>
          <w:color w:val="auto"/>
          <w:szCs w:val="24"/>
        </w:rPr>
        <w:t> </w:t>
      </w:r>
      <w:r w:rsidR="000303C4" w:rsidRPr="0071034C">
        <w:rPr>
          <w:rFonts w:cstheme="minorHAnsi"/>
          <w:color w:val="auto"/>
          <w:szCs w:val="24"/>
        </w:rPr>
        <w:t>panier bleu</w:t>
      </w:r>
      <w:r w:rsidR="00E73FBF">
        <w:rPr>
          <w:rFonts w:ascii="Arial" w:hAnsi="Arial" w:cs="Arial"/>
          <w:color w:val="auto"/>
          <w:szCs w:val="24"/>
        </w:rPr>
        <w:t> </w:t>
      </w:r>
      <w:r w:rsidR="000303C4" w:rsidRPr="0071034C">
        <w:rPr>
          <w:rFonts w:cstheme="minorHAnsi"/>
          <w:color w:val="auto"/>
          <w:szCs w:val="24"/>
        </w:rPr>
        <w:t>»</w:t>
      </w:r>
      <w:r w:rsidR="000303C4">
        <w:rPr>
          <w:rFonts w:cstheme="minorHAnsi"/>
          <w:color w:val="auto"/>
          <w:szCs w:val="24"/>
        </w:rPr>
        <w:t>.</w:t>
      </w:r>
    </w:p>
    <w:p w14:paraId="4424654B" w14:textId="66D52CF7" w:rsidR="004B7814" w:rsidRPr="00071539" w:rsidRDefault="004B7814" w:rsidP="00071539">
      <w:pPr>
        <w:pStyle w:val="Sous-titre"/>
      </w:pPr>
      <w:r w:rsidRPr="00071539">
        <w:t>Comité Conditions de vie décent</w:t>
      </w:r>
      <w:r w:rsidR="00C9179A">
        <w:t>es</w:t>
      </w:r>
    </w:p>
    <w:p w14:paraId="434EB919" w14:textId="7E2B6478" w:rsidR="004B7814" w:rsidRPr="00071539" w:rsidRDefault="004B7814" w:rsidP="00071539">
      <w:pPr>
        <w:ind w:left="644"/>
        <w:rPr>
          <w:rFonts w:cstheme="minorHAnsi"/>
          <w:szCs w:val="24"/>
        </w:rPr>
      </w:pPr>
      <w:r w:rsidRPr="00071539">
        <w:rPr>
          <w:rFonts w:cstheme="minorHAnsi"/>
          <w:szCs w:val="24"/>
        </w:rPr>
        <w:t>Délégué : David Courteau</w:t>
      </w:r>
    </w:p>
    <w:p w14:paraId="3E1FDF88" w14:textId="7F510C68" w:rsidR="004B7814" w:rsidRPr="00071539" w:rsidRDefault="004B7814" w:rsidP="00071539">
      <w:pPr>
        <w:ind w:left="644"/>
        <w:rPr>
          <w:rFonts w:cstheme="minorHAnsi"/>
          <w:szCs w:val="24"/>
        </w:rPr>
      </w:pPr>
      <w:r w:rsidRPr="00071539">
        <w:rPr>
          <w:rFonts w:cstheme="minorHAnsi"/>
          <w:szCs w:val="24"/>
        </w:rPr>
        <w:t>Participation </w:t>
      </w:r>
      <w:r w:rsidRPr="00232942">
        <w:rPr>
          <w:rFonts w:cstheme="minorHAnsi"/>
          <w:szCs w:val="24"/>
        </w:rPr>
        <w:t xml:space="preserve">: </w:t>
      </w:r>
      <w:r w:rsidR="00232942" w:rsidRPr="00232942">
        <w:rPr>
          <w:rFonts w:cstheme="minorHAnsi"/>
          <w:szCs w:val="24"/>
        </w:rPr>
        <w:t>2</w:t>
      </w:r>
    </w:p>
    <w:p w14:paraId="11300F7B" w14:textId="3164D83E" w:rsidR="007B6701" w:rsidRPr="007B6701" w:rsidRDefault="007B6701" w:rsidP="0053064F">
      <w:pPr>
        <w:ind w:left="644"/>
      </w:pPr>
      <w:r w:rsidRPr="007B6701">
        <w:t xml:space="preserve">Ce comité s’est penché sur </w:t>
      </w:r>
      <w:r w:rsidRPr="007B6701">
        <w:rPr>
          <w:lang w:eastAsia="en-CA"/>
        </w:rPr>
        <w:t xml:space="preserve">le Régime de rentes du Québec (RRQ) et les problématiques qui y sont associées et sur la promotion et l’amélioration des contrats d’intégration au travail (CIT). Il a également </w:t>
      </w:r>
      <w:r w:rsidRPr="007B6701">
        <w:t xml:space="preserve">élaboré un projet de recherche sur l’état de </w:t>
      </w:r>
      <w:r w:rsidR="00D37284">
        <w:t xml:space="preserve">la </w:t>
      </w:r>
      <w:r w:rsidRPr="007B6701">
        <w:t>situation de l’enseignement primaire et secondaire auprès des jeunes en situation de handicap visuel.</w:t>
      </w:r>
    </w:p>
    <w:p w14:paraId="118BAB7B" w14:textId="77777777" w:rsidR="004B7814" w:rsidRPr="00071539" w:rsidRDefault="004B7814" w:rsidP="00071539">
      <w:pPr>
        <w:pStyle w:val="Sous-titre"/>
      </w:pPr>
      <w:r w:rsidRPr="00071539">
        <w:t xml:space="preserve">Comité Réadaptation </w:t>
      </w:r>
    </w:p>
    <w:p w14:paraId="363E40DC" w14:textId="77777777" w:rsidR="004B7814" w:rsidRPr="00071539" w:rsidRDefault="004B7814" w:rsidP="00071539">
      <w:pPr>
        <w:ind w:left="644"/>
        <w:rPr>
          <w:rFonts w:cstheme="minorHAnsi"/>
          <w:szCs w:val="24"/>
        </w:rPr>
      </w:pPr>
      <w:r w:rsidRPr="00071539">
        <w:rPr>
          <w:rFonts w:cstheme="minorHAnsi"/>
          <w:szCs w:val="24"/>
        </w:rPr>
        <w:t>Déléguée : Marie Douce Fugère</w:t>
      </w:r>
    </w:p>
    <w:p w14:paraId="0D4B1416" w14:textId="289C1554" w:rsidR="004B7814" w:rsidRPr="00071539" w:rsidRDefault="004B7814" w:rsidP="00071539">
      <w:pPr>
        <w:ind w:left="644"/>
        <w:rPr>
          <w:rFonts w:cstheme="minorHAnsi"/>
          <w:szCs w:val="24"/>
        </w:rPr>
      </w:pPr>
      <w:bookmarkStart w:id="56" w:name="OLE_LINK100"/>
      <w:bookmarkStart w:id="57" w:name="OLE_LINK101"/>
      <w:bookmarkStart w:id="58" w:name="OLE_LINK106"/>
      <w:bookmarkStart w:id="59" w:name="OLE_LINK107"/>
      <w:r w:rsidRPr="00071539">
        <w:rPr>
          <w:rFonts w:cstheme="minorHAnsi"/>
          <w:szCs w:val="24"/>
        </w:rPr>
        <w:lastRenderedPageBreak/>
        <w:t xml:space="preserve">Participation : </w:t>
      </w:r>
      <w:r w:rsidR="00232942">
        <w:rPr>
          <w:rFonts w:cstheme="minorHAnsi"/>
          <w:szCs w:val="24"/>
        </w:rPr>
        <w:t>2</w:t>
      </w:r>
    </w:p>
    <w:bookmarkEnd w:id="56"/>
    <w:bookmarkEnd w:id="57"/>
    <w:bookmarkEnd w:id="58"/>
    <w:bookmarkEnd w:id="59"/>
    <w:p w14:paraId="489D5B8E" w14:textId="239699AC" w:rsidR="00AF3B90" w:rsidRPr="00071539" w:rsidRDefault="000303C4" w:rsidP="00071539">
      <w:pPr>
        <w:ind w:left="644"/>
        <w:rPr>
          <w:rFonts w:cstheme="minorHAnsi"/>
          <w:szCs w:val="24"/>
        </w:rPr>
      </w:pPr>
      <w:r>
        <w:rPr>
          <w:rFonts w:eastAsia="Times New Roman" w:cs="Helvetica"/>
          <w:color w:val="auto"/>
          <w:szCs w:val="24"/>
        </w:rPr>
        <w:t>C</w:t>
      </w:r>
      <w:r w:rsidR="007B6701" w:rsidRPr="0030571F">
        <w:rPr>
          <w:rFonts w:cstheme="minorHAnsi"/>
          <w:color w:val="auto"/>
          <w:szCs w:val="24"/>
        </w:rPr>
        <w:t>e comité a travaillé à bâtir un questionnaire de consultation pour la révision du Règlement sur les aides visuelles et les services afférents assurés et sur la rédaction d’une offre de service idéale en réadaptation pour la déficience visuelle</w:t>
      </w:r>
      <w:r w:rsidR="007B6701">
        <w:rPr>
          <w:rFonts w:eastAsia="Times New Roman" w:cs="Helvetica"/>
          <w:color w:val="auto"/>
          <w:szCs w:val="24"/>
        </w:rPr>
        <w:t>.</w:t>
      </w:r>
    </w:p>
    <w:p w14:paraId="3D6F1631" w14:textId="6909C3CF" w:rsidR="00ED55E3" w:rsidRPr="00071539" w:rsidRDefault="00ED55E3" w:rsidP="00071539">
      <w:pPr>
        <w:pStyle w:val="Sous-titre"/>
      </w:pPr>
      <w:r w:rsidRPr="00071539">
        <w:t>Comité de sélection</w:t>
      </w:r>
    </w:p>
    <w:p w14:paraId="69B3188F" w14:textId="04C8916D" w:rsidR="00ED55E3" w:rsidRPr="00071539" w:rsidRDefault="00ED55E3" w:rsidP="00071539">
      <w:pPr>
        <w:ind w:left="644"/>
        <w:rPr>
          <w:rFonts w:cstheme="minorHAnsi"/>
          <w:szCs w:val="24"/>
        </w:rPr>
      </w:pPr>
      <w:r w:rsidRPr="00071539">
        <w:rPr>
          <w:rFonts w:cstheme="minorHAnsi"/>
          <w:szCs w:val="24"/>
        </w:rPr>
        <w:t>Délégué</w:t>
      </w:r>
      <w:r w:rsidR="00D37284">
        <w:rPr>
          <w:rFonts w:cstheme="minorHAnsi"/>
          <w:szCs w:val="24"/>
        </w:rPr>
        <w:t>e</w:t>
      </w:r>
      <w:r w:rsidRPr="00071539">
        <w:rPr>
          <w:rFonts w:cstheme="minorHAnsi"/>
          <w:szCs w:val="24"/>
        </w:rPr>
        <w:t> : Pascale Dussault</w:t>
      </w:r>
    </w:p>
    <w:p w14:paraId="16C22016" w14:textId="040CDBCF" w:rsidR="00ED55E3" w:rsidRPr="00071539" w:rsidRDefault="00ED55E3" w:rsidP="00071539">
      <w:pPr>
        <w:ind w:left="644"/>
        <w:rPr>
          <w:rFonts w:cstheme="minorHAnsi"/>
          <w:szCs w:val="24"/>
        </w:rPr>
      </w:pPr>
      <w:bookmarkStart w:id="60" w:name="OLE_LINK104"/>
      <w:bookmarkStart w:id="61" w:name="OLE_LINK105"/>
      <w:r w:rsidRPr="00071539">
        <w:rPr>
          <w:rFonts w:cstheme="minorHAnsi"/>
          <w:szCs w:val="24"/>
        </w:rPr>
        <w:t>Participation : 1</w:t>
      </w:r>
    </w:p>
    <w:bookmarkEnd w:id="60"/>
    <w:bookmarkEnd w:id="61"/>
    <w:p w14:paraId="39428963" w14:textId="1A91AD70" w:rsidR="00AF3B90" w:rsidRPr="00071539" w:rsidRDefault="000303C4" w:rsidP="00071539">
      <w:pPr>
        <w:ind w:left="644"/>
        <w:rPr>
          <w:rFonts w:cstheme="minorHAnsi"/>
          <w:szCs w:val="24"/>
        </w:rPr>
      </w:pPr>
      <w:r>
        <w:rPr>
          <w:rFonts w:cstheme="minorHAnsi"/>
          <w:color w:val="auto"/>
          <w:szCs w:val="24"/>
        </w:rPr>
        <w:t>Ce comité est responsable de la sélection des candidatures lors d’une ouverture de poste ou d’une attribution de contrat.</w:t>
      </w:r>
    </w:p>
    <w:p w14:paraId="6040CB59" w14:textId="77777777" w:rsidR="00ED55E3" w:rsidRPr="00071539" w:rsidRDefault="00ED55E3" w:rsidP="00071539">
      <w:pPr>
        <w:pStyle w:val="Sous-titre"/>
      </w:pPr>
      <w:r w:rsidRPr="00071539">
        <w:t>Comité Transport</w:t>
      </w:r>
    </w:p>
    <w:p w14:paraId="30C611F0" w14:textId="77777777" w:rsidR="00ED55E3" w:rsidRPr="00071539" w:rsidRDefault="00ED55E3" w:rsidP="00071539">
      <w:pPr>
        <w:ind w:left="644"/>
        <w:rPr>
          <w:rFonts w:cstheme="minorHAnsi"/>
          <w:szCs w:val="24"/>
        </w:rPr>
      </w:pPr>
      <w:r w:rsidRPr="00071539">
        <w:rPr>
          <w:rFonts w:cstheme="minorHAnsi"/>
          <w:szCs w:val="24"/>
        </w:rPr>
        <w:t>Délégué : Jacques Caron</w:t>
      </w:r>
    </w:p>
    <w:p w14:paraId="39AB00A6" w14:textId="4A8B5B01" w:rsidR="00ED55E3" w:rsidRPr="00071539" w:rsidRDefault="00ED55E3" w:rsidP="00071539">
      <w:pPr>
        <w:ind w:left="644"/>
        <w:rPr>
          <w:rFonts w:cstheme="minorHAnsi"/>
          <w:szCs w:val="24"/>
        </w:rPr>
      </w:pPr>
      <w:r w:rsidRPr="00071539">
        <w:rPr>
          <w:rFonts w:cstheme="minorHAnsi"/>
          <w:szCs w:val="24"/>
        </w:rPr>
        <w:t xml:space="preserve">Participation : </w:t>
      </w:r>
      <w:r w:rsidR="00232942">
        <w:rPr>
          <w:rFonts w:cstheme="minorHAnsi"/>
          <w:szCs w:val="24"/>
        </w:rPr>
        <w:t>3</w:t>
      </w:r>
      <w:r w:rsidRPr="00071539">
        <w:rPr>
          <w:rFonts w:cs="Arial"/>
          <w:szCs w:val="24"/>
        </w:rPr>
        <w:t xml:space="preserve"> </w:t>
      </w:r>
    </w:p>
    <w:p w14:paraId="074C8BDD" w14:textId="18B7BE6D" w:rsidR="00AF3B90" w:rsidRPr="00071539" w:rsidRDefault="007B6701" w:rsidP="00071539">
      <w:pPr>
        <w:ind w:left="644"/>
        <w:rPr>
          <w:rFonts w:cstheme="minorHAnsi"/>
          <w:szCs w:val="24"/>
        </w:rPr>
      </w:pPr>
      <w:r w:rsidRPr="0030571F">
        <w:rPr>
          <w:rFonts w:cstheme="minorHAnsi"/>
          <w:color w:val="auto"/>
          <w:szCs w:val="24"/>
        </w:rPr>
        <w:t>Parmi les réalisations du comité cette année, on compte, l’organisation d’un webinaire «</w:t>
      </w:r>
      <w:r w:rsidR="00E73FBF">
        <w:rPr>
          <w:rFonts w:ascii="Arial" w:hAnsi="Arial" w:cs="Arial"/>
          <w:color w:val="auto"/>
          <w:szCs w:val="24"/>
        </w:rPr>
        <w:t> </w:t>
      </w:r>
      <w:r w:rsidRPr="0030571F">
        <w:rPr>
          <w:rFonts w:cstheme="minorHAnsi"/>
          <w:color w:val="auto"/>
          <w:szCs w:val="24"/>
        </w:rPr>
        <w:t>sur les Feux sonores, un enjeu de sécurité routière</w:t>
      </w:r>
      <w:r w:rsidR="00E73FBF">
        <w:rPr>
          <w:rFonts w:ascii="Arial" w:hAnsi="Arial" w:cs="Arial"/>
          <w:color w:val="auto"/>
          <w:szCs w:val="24"/>
        </w:rPr>
        <w:t> </w:t>
      </w:r>
      <w:r w:rsidRPr="0030571F">
        <w:rPr>
          <w:rFonts w:cstheme="minorHAnsi"/>
          <w:color w:val="auto"/>
          <w:szCs w:val="24"/>
        </w:rPr>
        <w:t xml:space="preserve">», </w:t>
      </w:r>
      <w:r w:rsidR="00B057C3">
        <w:rPr>
          <w:rFonts w:cstheme="minorHAnsi"/>
          <w:color w:val="auto"/>
          <w:szCs w:val="24"/>
        </w:rPr>
        <w:t>l’</w:t>
      </w:r>
      <w:r w:rsidRPr="0030571F">
        <w:rPr>
          <w:rFonts w:cstheme="minorHAnsi"/>
          <w:color w:val="auto"/>
          <w:szCs w:val="24"/>
        </w:rPr>
        <w:t xml:space="preserve">élaboration d’une </w:t>
      </w:r>
      <w:r w:rsidRPr="0030571F">
        <w:rPr>
          <w:rFonts w:cstheme="minorHAnsi"/>
          <w:bCs/>
          <w:color w:val="auto"/>
          <w:szCs w:val="24"/>
        </w:rPr>
        <w:t xml:space="preserve">grille de priorisation pour l’installation des feux sonores et des </w:t>
      </w:r>
      <w:r w:rsidRPr="0030571F">
        <w:rPr>
          <w:rFonts w:cstheme="minorHAnsi"/>
          <w:color w:val="auto"/>
          <w:szCs w:val="24"/>
        </w:rPr>
        <w:t xml:space="preserve">représentations auprès de la COPHAN et du MTQ concernant les </w:t>
      </w:r>
      <w:r w:rsidRPr="0030571F">
        <w:rPr>
          <w:rFonts w:cstheme="minorHAnsi"/>
          <w:bCs/>
          <w:color w:val="auto"/>
          <w:szCs w:val="24"/>
        </w:rPr>
        <w:t>aides à la mobilité motorisées (AMM)</w:t>
      </w:r>
      <w:r w:rsidRPr="0030571F">
        <w:rPr>
          <w:rFonts w:cstheme="minorHAnsi"/>
          <w:color w:val="auto"/>
          <w:szCs w:val="24"/>
        </w:rPr>
        <w:t>.</w:t>
      </w:r>
    </w:p>
    <w:p w14:paraId="415C63B6" w14:textId="77777777" w:rsidR="004B7814" w:rsidRPr="00071539" w:rsidRDefault="004B7814" w:rsidP="00071539">
      <w:pPr>
        <w:ind w:left="644"/>
        <w:rPr>
          <w:rFonts w:cstheme="minorHAnsi"/>
          <w:szCs w:val="24"/>
        </w:rPr>
      </w:pPr>
    </w:p>
    <w:p w14:paraId="106A16E2" w14:textId="4BD7630A" w:rsidR="004B7814" w:rsidRPr="00071539" w:rsidRDefault="004B7814" w:rsidP="00071539">
      <w:pPr>
        <w:pStyle w:val="Titre"/>
      </w:pPr>
      <w:r w:rsidRPr="00071539">
        <w:t>Regroupement des cuisines collectives du Québec</w:t>
      </w:r>
      <w:r w:rsidR="00D46FEF" w:rsidRPr="00071539">
        <w:t xml:space="preserve"> (RCCQ)</w:t>
      </w:r>
    </w:p>
    <w:p w14:paraId="50FCA6CE" w14:textId="77777777" w:rsidR="004B7814" w:rsidRPr="00071539" w:rsidRDefault="004B7814" w:rsidP="00071539">
      <w:pPr>
        <w:pStyle w:val="Sous-titre"/>
      </w:pPr>
      <w:r w:rsidRPr="00071539">
        <w:t>Comité du regroupement des cuisines collectives de Montréal</w:t>
      </w:r>
    </w:p>
    <w:p w14:paraId="07980A5A" w14:textId="77777777" w:rsidR="004B7814" w:rsidRPr="00071539" w:rsidRDefault="004B7814" w:rsidP="00071539">
      <w:pPr>
        <w:ind w:left="644"/>
        <w:rPr>
          <w:rFonts w:cstheme="minorHAnsi"/>
          <w:szCs w:val="24"/>
        </w:rPr>
      </w:pPr>
      <w:r w:rsidRPr="00071539">
        <w:rPr>
          <w:rFonts w:cstheme="minorHAnsi"/>
          <w:szCs w:val="24"/>
        </w:rPr>
        <w:t>Déléguée : Josée Boyer</w:t>
      </w:r>
    </w:p>
    <w:p w14:paraId="6ED1C62E" w14:textId="1CCC80C5" w:rsidR="004B7814" w:rsidRPr="00071539" w:rsidRDefault="004B7814" w:rsidP="00071539">
      <w:pPr>
        <w:ind w:left="644"/>
        <w:rPr>
          <w:rFonts w:cstheme="minorHAnsi"/>
          <w:szCs w:val="24"/>
        </w:rPr>
      </w:pPr>
      <w:r w:rsidRPr="00972941">
        <w:rPr>
          <w:rFonts w:cstheme="minorHAnsi"/>
          <w:szCs w:val="24"/>
        </w:rPr>
        <w:t xml:space="preserve">Participation : </w:t>
      </w:r>
      <w:r w:rsidR="00972941" w:rsidRPr="00972941">
        <w:rPr>
          <w:rFonts w:cstheme="minorHAnsi"/>
          <w:szCs w:val="24"/>
        </w:rPr>
        <w:t>3</w:t>
      </w:r>
    </w:p>
    <w:p w14:paraId="580D0A2F" w14:textId="2850B8DE" w:rsidR="00AF3B90" w:rsidRPr="00071539" w:rsidRDefault="00777D56" w:rsidP="00071539">
      <w:pPr>
        <w:ind w:left="644"/>
        <w:rPr>
          <w:rFonts w:cstheme="minorHAnsi"/>
          <w:szCs w:val="24"/>
        </w:rPr>
      </w:pPr>
      <w:r w:rsidRPr="00117CEC">
        <w:rPr>
          <w:rFonts w:cstheme="minorHAnsi"/>
          <w:szCs w:val="24"/>
        </w:rPr>
        <w:t>Le mandat principal de ce comité est la préparation de la rencontre annuelle des cuisines collectives de Montréal au mois de mars.</w:t>
      </w:r>
      <w:r>
        <w:rPr>
          <w:rFonts w:cstheme="minorHAnsi"/>
          <w:szCs w:val="24"/>
        </w:rPr>
        <w:t xml:space="preserve"> Cette année, l’événement s’est déroulé en mode virtuel sur deux demi-journées, une partie de l’animation a été assurée par notre déléguée et quelques membres du RAAMM y ont participé.</w:t>
      </w:r>
    </w:p>
    <w:p w14:paraId="7F8EDF10" w14:textId="77777777" w:rsidR="004B7814" w:rsidRPr="00071539" w:rsidRDefault="004B7814" w:rsidP="00071539">
      <w:pPr>
        <w:pStyle w:val="Sous-titre"/>
      </w:pPr>
      <w:r w:rsidRPr="00071539">
        <w:t>Table des regroupements régionaux de cuisines collectives</w:t>
      </w:r>
    </w:p>
    <w:p w14:paraId="271055C3" w14:textId="059F9313" w:rsidR="004B7814" w:rsidRPr="00071539" w:rsidRDefault="004B7814" w:rsidP="00071539">
      <w:pPr>
        <w:ind w:left="644"/>
        <w:rPr>
          <w:rFonts w:cstheme="minorHAnsi"/>
          <w:szCs w:val="24"/>
        </w:rPr>
      </w:pPr>
      <w:r w:rsidRPr="00071539">
        <w:rPr>
          <w:rFonts w:cstheme="minorHAnsi"/>
          <w:szCs w:val="24"/>
        </w:rPr>
        <w:t>Déléguée : Josée Boyer, pour représenter le Regroupement des cuisines collectives de Montréal</w:t>
      </w:r>
      <w:r w:rsidR="00FA4DC2">
        <w:rPr>
          <w:rFonts w:cstheme="minorHAnsi"/>
          <w:szCs w:val="24"/>
        </w:rPr>
        <w:t xml:space="preserve"> (mandat d’un an s’étant terminé cette année)</w:t>
      </w:r>
    </w:p>
    <w:p w14:paraId="38B6DCE7" w14:textId="1D39BBDE" w:rsidR="004B7814" w:rsidRPr="00071539" w:rsidRDefault="004B7814" w:rsidP="00071539">
      <w:pPr>
        <w:ind w:left="644"/>
        <w:rPr>
          <w:rFonts w:cstheme="minorHAnsi"/>
          <w:szCs w:val="24"/>
        </w:rPr>
      </w:pPr>
      <w:r w:rsidRPr="00071539">
        <w:rPr>
          <w:rFonts w:cstheme="minorHAnsi"/>
          <w:szCs w:val="24"/>
        </w:rPr>
        <w:t xml:space="preserve">Participation : </w:t>
      </w:r>
      <w:r w:rsidR="00232942">
        <w:rPr>
          <w:rFonts w:cstheme="minorHAnsi"/>
          <w:szCs w:val="24"/>
        </w:rPr>
        <w:t>2</w:t>
      </w:r>
    </w:p>
    <w:p w14:paraId="309597BB" w14:textId="48406A8E" w:rsidR="004B7814" w:rsidRDefault="00777D56" w:rsidP="00777D56">
      <w:pPr>
        <w:ind w:left="644"/>
      </w:pPr>
      <w:r w:rsidRPr="00117CEC">
        <w:lastRenderedPageBreak/>
        <w:t>Lieu de contacts et d’échanges entre les regroupements régionaux de cuisines collectives, cette table permet le partage d’informations, d’idées, de pratiques et d’initiatives entre les régions.</w:t>
      </w:r>
      <w:r>
        <w:t xml:space="preserve"> Les membres de la Table ont procédé à l’adoption de sa planification stratégique. La présence de notre déléguée a permis de sensibiliser à la déficience visuelle les déléguées des cuisines collectives d’autres régions.</w:t>
      </w:r>
    </w:p>
    <w:p w14:paraId="4876F859" w14:textId="77777777" w:rsidR="00777D56" w:rsidRPr="00071539" w:rsidRDefault="00777D56" w:rsidP="00777D56">
      <w:pPr>
        <w:ind w:left="644"/>
        <w:rPr>
          <w:rFonts w:cstheme="minorHAnsi"/>
          <w:szCs w:val="24"/>
        </w:rPr>
      </w:pPr>
    </w:p>
    <w:p w14:paraId="75EAB05B" w14:textId="1B7EF407" w:rsidR="004B7814" w:rsidRPr="00071539" w:rsidRDefault="004B7814" w:rsidP="00071539">
      <w:pPr>
        <w:pStyle w:val="Titre"/>
      </w:pPr>
      <w:r w:rsidRPr="00071539">
        <w:t>Regroupement des usagers du transport adapté et accessible de l’</w:t>
      </w:r>
      <w:r w:rsidR="00C9179A">
        <w:t>î</w:t>
      </w:r>
      <w:r w:rsidRPr="00071539">
        <w:t>le de Montréal (RUTA)</w:t>
      </w:r>
    </w:p>
    <w:p w14:paraId="2E47E5C5" w14:textId="77777777" w:rsidR="004B7814" w:rsidRPr="00071539" w:rsidRDefault="004B7814" w:rsidP="00071539">
      <w:pPr>
        <w:pStyle w:val="Sous-titre"/>
      </w:pPr>
      <w:r w:rsidRPr="00071539">
        <w:t>Table de concertation sur le transport des personnes en situation de handicap de l’île de Montréal</w:t>
      </w:r>
    </w:p>
    <w:p w14:paraId="17468445" w14:textId="77A2E7AA" w:rsidR="004B7814" w:rsidRPr="00071539" w:rsidRDefault="004B7814" w:rsidP="00071539">
      <w:pPr>
        <w:ind w:left="644"/>
        <w:rPr>
          <w:rFonts w:cstheme="minorHAnsi"/>
          <w:color w:val="000000" w:themeColor="text1"/>
          <w:szCs w:val="24"/>
        </w:rPr>
      </w:pPr>
      <w:r w:rsidRPr="00071539">
        <w:rPr>
          <w:rFonts w:cstheme="minorHAnsi"/>
          <w:color w:val="000000" w:themeColor="text1"/>
          <w:szCs w:val="24"/>
        </w:rPr>
        <w:t>Délégué</w:t>
      </w:r>
      <w:r w:rsidR="00CB7D12">
        <w:rPr>
          <w:rFonts w:cstheme="minorHAnsi"/>
          <w:color w:val="000000" w:themeColor="text1"/>
          <w:szCs w:val="24"/>
        </w:rPr>
        <w:t>-e-</w:t>
      </w:r>
      <w:r w:rsidRPr="00071539">
        <w:rPr>
          <w:rFonts w:cstheme="minorHAnsi"/>
          <w:color w:val="000000" w:themeColor="text1"/>
          <w:szCs w:val="24"/>
        </w:rPr>
        <w:t>s : Josée Boyer et Yvon Provencher</w:t>
      </w:r>
    </w:p>
    <w:p w14:paraId="074D0C68" w14:textId="17336A02" w:rsidR="004B7814" w:rsidRPr="00071539" w:rsidRDefault="004B7814" w:rsidP="00071539">
      <w:pPr>
        <w:ind w:left="644"/>
        <w:rPr>
          <w:rFonts w:cstheme="minorHAnsi"/>
          <w:color w:val="000000" w:themeColor="text1"/>
          <w:szCs w:val="24"/>
        </w:rPr>
      </w:pPr>
      <w:bookmarkStart w:id="62" w:name="OLE_LINK39"/>
      <w:r w:rsidRPr="00071539">
        <w:rPr>
          <w:rFonts w:cstheme="minorHAnsi"/>
          <w:color w:val="000000" w:themeColor="text1"/>
          <w:szCs w:val="24"/>
        </w:rPr>
        <w:t xml:space="preserve">Participation : </w:t>
      </w:r>
      <w:r w:rsidR="00232942">
        <w:rPr>
          <w:rFonts w:cstheme="minorHAnsi"/>
          <w:color w:val="000000" w:themeColor="text1"/>
          <w:szCs w:val="24"/>
        </w:rPr>
        <w:t>5</w:t>
      </w:r>
    </w:p>
    <w:p w14:paraId="395FF6F1" w14:textId="5001F654" w:rsidR="00AF3B90" w:rsidRPr="00071539" w:rsidRDefault="00FE63B0" w:rsidP="00071539">
      <w:pPr>
        <w:ind w:left="644"/>
        <w:rPr>
          <w:rFonts w:cstheme="minorHAnsi"/>
          <w:szCs w:val="24"/>
        </w:rPr>
      </w:pPr>
      <w:bookmarkStart w:id="63" w:name="_Hlk72418929"/>
      <w:bookmarkEnd w:id="62"/>
      <w:r>
        <w:rPr>
          <w:rFonts w:cstheme="minorHAnsi"/>
          <w:szCs w:val="24"/>
        </w:rPr>
        <w:t>Plusieurs représentations ont été faites auprès de la STM pour revendiquer que la pandémie ne soit pas le prétexte pour une réduction de la qualité, de la quantité et de l’accessibilité des services pour les personnes en situation de handicap. Le suivi serré de ce dossier se poursuit.</w:t>
      </w:r>
    </w:p>
    <w:bookmarkEnd w:id="63"/>
    <w:p w14:paraId="3ACC8CC9" w14:textId="77777777" w:rsidR="004B7814" w:rsidRPr="00071539" w:rsidRDefault="004B7814" w:rsidP="00071539">
      <w:pPr>
        <w:rPr>
          <w:rFonts w:cstheme="minorHAnsi"/>
          <w:b/>
          <w:szCs w:val="24"/>
        </w:rPr>
      </w:pPr>
    </w:p>
    <w:p w14:paraId="5441C1D3" w14:textId="77777777" w:rsidR="004B7814" w:rsidRPr="00071539" w:rsidRDefault="004B7814" w:rsidP="00071539">
      <w:pPr>
        <w:pStyle w:val="Titre"/>
      </w:pPr>
      <w:r w:rsidRPr="00071539">
        <w:t>Réseau de transport de Longueuil (RTL)</w:t>
      </w:r>
    </w:p>
    <w:p w14:paraId="70F57786" w14:textId="32D80464" w:rsidR="00C9179A" w:rsidRPr="00071539" w:rsidRDefault="00C9179A" w:rsidP="00C9179A">
      <w:pPr>
        <w:pStyle w:val="Sous-titre"/>
      </w:pPr>
      <w:r w:rsidRPr="00071539">
        <w:t xml:space="preserve">Comité </w:t>
      </w:r>
      <w:r>
        <w:t>aviseur</w:t>
      </w:r>
    </w:p>
    <w:p w14:paraId="13F73CEE" w14:textId="77777777" w:rsidR="00C9179A" w:rsidRPr="00071539" w:rsidRDefault="00C9179A" w:rsidP="00C9179A">
      <w:pPr>
        <w:ind w:left="644"/>
        <w:rPr>
          <w:rFonts w:cstheme="minorHAnsi"/>
          <w:szCs w:val="24"/>
        </w:rPr>
      </w:pPr>
      <w:r w:rsidRPr="00071539">
        <w:rPr>
          <w:rFonts w:cstheme="minorHAnsi"/>
          <w:szCs w:val="24"/>
        </w:rPr>
        <w:t>Déléguée : Josée Boyer</w:t>
      </w:r>
    </w:p>
    <w:p w14:paraId="0EE923A5" w14:textId="38D825DA" w:rsidR="00C9179A" w:rsidRPr="00071539" w:rsidRDefault="00C9179A" w:rsidP="00C9179A">
      <w:pPr>
        <w:ind w:left="644"/>
        <w:rPr>
          <w:rFonts w:cstheme="minorHAnsi"/>
          <w:szCs w:val="24"/>
        </w:rPr>
      </w:pPr>
      <w:r w:rsidRPr="00071539">
        <w:rPr>
          <w:rFonts w:cstheme="minorHAnsi"/>
          <w:szCs w:val="24"/>
        </w:rPr>
        <w:t xml:space="preserve">Participation : </w:t>
      </w:r>
      <w:r>
        <w:rPr>
          <w:rFonts w:cstheme="minorHAnsi"/>
          <w:szCs w:val="24"/>
        </w:rPr>
        <w:t>1</w:t>
      </w:r>
    </w:p>
    <w:p w14:paraId="210938BA" w14:textId="47072A85" w:rsidR="00C9179A" w:rsidRPr="00071539" w:rsidRDefault="008E7341" w:rsidP="00C9179A">
      <w:pPr>
        <w:ind w:left="644"/>
        <w:rPr>
          <w:rFonts w:cstheme="minorHAnsi"/>
          <w:szCs w:val="24"/>
        </w:rPr>
      </w:pPr>
      <w:r>
        <w:rPr>
          <w:rFonts w:eastAsia="Times New Roman" w:cs="Helvetica"/>
          <w:color w:val="auto"/>
          <w:szCs w:val="24"/>
        </w:rPr>
        <w:t>La rencontre d’information tenue cette année a abordé les questions du couvre-feu et de l’accompagnement à bord du véhicule pour la vaccination.</w:t>
      </w:r>
    </w:p>
    <w:p w14:paraId="196613B4" w14:textId="77777777" w:rsidR="004B7814" w:rsidRPr="00071539" w:rsidRDefault="004B7814" w:rsidP="00071539">
      <w:pPr>
        <w:rPr>
          <w:rFonts w:cstheme="minorHAnsi"/>
          <w:color w:val="7F7F7F" w:themeColor="text1" w:themeTint="80"/>
          <w:szCs w:val="24"/>
        </w:rPr>
      </w:pPr>
    </w:p>
    <w:p w14:paraId="7C0EA1CD" w14:textId="77777777" w:rsidR="004B7814" w:rsidRPr="00071539" w:rsidRDefault="004B7814" w:rsidP="00071539">
      <w:pPr>
        <w:pStyle w:val="Titre"/>
      </w:pPr>
      <w:r w:rsidRPr="00071539">
        <w:t>Regroupement des organismes de promotion des personnes handicapées de Laval (ROPPHL)</w:t>
      </w:r>
    </w:p>
    <w:p w14:paraId="644C5900" w14:textId="073FD3CF" w:rsidR="00C9179A" w:rsidRPr="00C9179A" w:rsidRDefault="00C9179A" w:rsidP="00071539">
      <w:pPr>
        <w:pStyle w:val="Sous-titre"/>
      </w:pPr>
      <w:r w:rsidRPr="00C9179A">
        <w:t>Comité projet Axe-cible</w:t>
      </w:r>
    </w:p>
    <w:p w14:paraId="3200571B" w14:textId="77777777" w:rsidR="00C9179A" w:rsidRPr="00C9179A" w:rsidRDefault="00C9179A" w:rsidP="00C9179A">
      <w:pPr>
        <w:ind w:firstLine="644"/>
        <w:rPr>
          <w:rFonts w:cstheme="minorHAnsi"/>
          <w:color w:val="000000" w:themeColor="text1"/>
          <w:szCs w:val="24"/>
        </w:rPr>
      </w:pPr>
      <w:r w:rsidRPr="00C9179A">
        <w:rPr>
          <w:rFonts w:cstheme="minorHAnsi"/>
          <w:color w:val="000000" w:themeColor="text1"/>
          <w:szCs w:val="24"/>
        </w:rPr>
        <w:t>Déléguée : Josée Boyer</w:t>
      </w:r>
    </w:p>
    <w:p w14:paraId="521A709D" w14:textId="09CC6F59" w:rsidR="00C9179A" w:rsidRPr="00C9179A" w:rsidRDefault="00C9179A" w:rsidP="00C9179A">
      <w:pPr>
        <w:ind w:firstLine="644"/>
        <w:rPr>
          <w:rFonts w:eastAsia="Calibri" w:cs="Calibri"/>
          <w:color w:val="000000" w:themeColor="text1"/>
          <w:szCs w:val="24"/>
        </w:rPr>
      </w:pPr>
      <w:r w:rsidRPr="00C9179A">
        <w:rPr>
          <w:rFonts w:eastAsia="Calibri" w:cs="Calibri"/>
          <w:color w:val="000000" w:themeColor="text1"/>
          <w:szCs w:val="24"/>
        </w:rPr>
        <w:t>Participation : 2</w:t>
      </w:r>
    </w:p>
    <w:p w14:paraId="5B5F0DA7" w14:textId="036233D1" w:rsidR="00C9179A" w:rsidRPr="00C9179A" w:rsidRDefault="000715CA" w:rsidP="00C9179A">
      <w:pPr>
        <w:ind w:left="644"/>
        <w:rPr>
          <w:rFonts w:cstheme="minorHAnsi"/>
          <w:szCs w:val="24"/>
        </w:rPr>
      </w:pPr>
      <w:r>
        <w:rPr>
          <w:rFonts w:eastAsia="Times New Roman" w:cs="Helvetica"/>
          <w:color w:val="auto"/>
          <w:szCs w:val="24"/>
        </w:rPr>
        <w:t xml:space="preserve">Ce comité travaille à l’élaboration d’un projet destiné à faire la </w:t>
      </w:r>
      <w:r w:rsidRPr="00775B5C">
        <w:rPr>
          <w:rFonts w:eastAsia="Times New Roman" w:cs="Helvetica"/>
          <w:color w:val="auto"/>
          <w:szCs w:val="24"/>
        </w:rPr>
        <w:t xml:space="preserve">promotion de l’accessibilité universelle dans la communauté lavalloise. </w:t>
      </w:r>
      <w:r w:rsidR="00775B5C" w:rsidRPr="00775B5C">
        <w:rPr>
          <w:rFonts w:eastAsia="Times New Roman" w:cs="Helvetica"/>
          <w:color w:val="auto"/>
          <w:szCs w:val="24"/>
        </w:rPr>
        <w:t>«</w:t>
      </w:r>
      <w:r w:rsidR="00E73FBF">
        <w:rPr>
          <w:rFonts w:ascii="Arial" w:eastAsia="Times New Roman" w:hAnsi="Arial" w:cs="Arial"/>
          <w:color w:val="auto"/>
          <w:szCs w:val="24"/>
        </w:rPr>
        <w:t> </w:t>
      </w:r>
      <w:r w:rsidRPr="00775B5C">
        <w:t>Solution Axe-Cible</w:t>
      </w:r>
      <w:r w:rsidR="00E73FBF">
        <w:rPr>
          <w:rFonts w:ascii="Arial" w:hAnsi="Arial" w:cs="Arial"/>
        </w:rPr>
        <w:t> </w:t>
      </w:r>
      <w:r w:rsidR="00775B5C" w:rsidRPr="00775B5C">
        <w:t>»</w:t>
      </w:r>
      <w:r w:rsidRPr="00775B5C">
        <w:t xml:space="preserve"> mise</w:t>
      </w:r>
      <w:r w:rsidR="00775B5C" w:rsidRPr="00775B5C">
        <w:t xml:space="preserve"> sur</w:t>
      </w:r>
      <w:r w:rsidRPr="00775B5C">
        <w:t xml:space="preserve"> l</w:t>
      </w:r>
      <w:r w:rsidR="00E73FBF">
        <w:t>’</w:t>
      </w:r>
      <w:r w:rsidRPr="00775B5C">
        <w:t xml:space="preserve">expertise humaine </w:t>
      </w:r>
      <w:r w:rsidRPr="00775B5C">
        <w:lastRenderedPageBreak/>
        <w:t>pour favoriser la modification de comportements et de pratiques qui amélioreront l</w:t>
      </w:r>
      <w:r w:rsidR="00E73FBF">
        <w:t>’</w:t>
      </w:r>
      <w:r w:rsidRPr="00775B5C">
        <w:t>accessibilité</w:t>
      </w:r>
      <w:r w:rsidR="00775B5C" w:rsidRPr="00775B5C">
        <w:t xml:space="preserve"> et </w:t>
      </w:r>
      <w:r w:rsidR="00D37284">
        <w:t>se</w:t>
      </w:r>
      <w:r w:rsidR="00775B5C" w:rsidRPr="00775B5C">
        <w:t xml:space="preserve"> décline en 3</w:t>
      </w:r>
      <w:r w:rsidR="00E73FBF">
        <w:t> </w:t>
      </w:r>
      <w:r w:rsidR="00775B5C" w:rsidRPr="00775B5C">
        <w:t xml:space="preserve">volets : </w:t>
      </w:r>
      <w:r w:rsidR="00775B5C">
        <w:t>f</w:t>
      </w:r>
      <w:r w:rsidR="00775B5C" w:rsidRPr="00775B5C">
        <w:t xml:space="preserve">ormation, </w:t>
      </w:r>
      <w:r w:rsidR="00775B5C">
        <w:t>b</w:t>
      </w:r>
      <w:r w:rsidR="00775B5C" w:rsidRPr="00775B5C">
        <w:t xml:space="preserve">rigade et </w:t>
      </w:r>
      <w:r w:rsidR="00775B5C">
        <w:t>r</w:t>
      </w:r>
      <w:r w:rsidR="00775B5C" w:rsidRPr="00775B5C">
        <w:t>essources.</w:t>
      </w:r>
    </w:p>
    <w:p w14:paraId="64A27E20" w14:textId="77777777" w:rsidR="004B7814" w:rsidRPr="00071539" w:rsidRDefault="004B7814" w:rsidP="00071539">
      <w:pPr>
        <w:rPr>
          <w:szCs w:val="24"/>
        </w:rPr>
      </w:pPr>
    </w:p>
    <w:p w14:paraId="48CD75A7" w14:textId="77777777" w:rsidR="004B7814" w:rsidRPr="00071539" w:rsidRDefault="004B7814" w:rsidP="00071539">
      <w:pPr>
        <w:pStyle w:val="Titre"/>
      </w:pPr>
      <w:bookmarkStart w:id="64" w:name="OLE_LINK46"/>
      <w:bookmarkStart w:id="65" w:name="OLE_LINK47"/>
      <w:r w:rsidRPr="00071539">
        <w:t>Société de transport de Montréal (STM)</w:t>
      </w:r>
    </w:p>
    <w:bookmarkEnd w:id="64"/>
    <w:bookmarkEnd w:id="65"/>
    <w:p w14:paraId="0D277451" w14:textId="19CF3383" w:rsidR="004B7814" w:rsidRPr="00071539" w:rsidRDefault="004B7814" w:rsidP="00071539">
      <w:pPr>
        <w:pStyle w:val="Sous-titre"/>
      </w:pPr>
      <w:r w:rsidRPr="00071539">
        <w:t>Comité usagers transporteur</w:t>
      </w:r>
    </w:p>
    <w:p w14:paraId="3DA60970" w14:textId="77777777" w:rsidR="004B7814" w:rsidRPr="00071539" w:rsidRDefault="004B7814" w:rsidP="00071539">
      <w:pPr>
        <w:ind w:left="644"/>
        <w:rPr>
          <w:rFonts w:cstheme="minorHAnsi"/>
          <w:szCs w:val="24"/>
        </w:rPr>
      </w:pPr>
      <w:r w:rsidRPr="00071539">
        <w:rPr>
          <w:rFonts w:cstheme="minorHAnsi"/>
          <w:szCs w:val="24"/>
        </w:rPr>
        <w:t>Déléguée : Josée Boyer</w:t>
      </w:r>
    </w:p>
    <w:p w14:paraId="25C4E881" w14:textId="7C89A5B0" w:rsidR="004B7814" w:rsidRPr="00071539" w:rsidRDefault="004B7814" w:rsidP="00071539">
      <w:pPr>
        <w:ind w:left="644"/>
        <w:rPr>
          <w:rFonts w:cstheme="minorHAnsi"/>
          <w:szCs w:val="24"/>
        </w:rPr>
      </w:pPr>
      <w:bookmarkStart w:id="66" w:name="OLE_LINK138"/>
      <w:bookmarkStart w:id="67" w:name="OLE_LINK139"/>
      <w:r w:rsidRPr="00071539">
        <w:rPr>
          <w:rFonts w:cstheme="minorHAnsi"/>
          <w:szCs w:val="24"/>
        </w:rPr>
        <w:t xml:space="preserve">Participation : </w:t>
      </w:r>
      <w:r w:rsidR="00BC16B3" w:rsidRPr="00071539">
        <w:rPr>
          <w:rFonts w:cstheme="minorHAnsi"/>
          <w:szCs w:val="24"/>
        </w:rPr>
        <w:t>7</w:t>
      </w:r>
    </w:p>
    <w:p w14:paraId="29A5218D" w14:textId="4077D4C6" w:rsidR="00771E3D" w:rsidRPr="006165FE" w:rsidRDefault="00771E3D" w:rsidP="00771E3D">
      <w:pPr>
        <w:ind w:left="644"/>
        <w:rPr>
          <w:rFonts w:ascii="Calibri" w:hAnsi="Calibri"/>
          <w:color w:val="auto"/>
          <w:sz w:val="22"/>
        </w:rPr>
      </w:pPr>
      <w:bookmarkStart w:id="68" w:name="OLE_LINK1"/>
      <w:bookmarkStart w:id="69" w:name="OLE_LINK2"/>
      <w:bookmarkEnd w:id="66"/>
      <w:bookmarkEnd w:id="67"/>
      <w:r w:rsidRPr="006165FE">
        <w:rPr>
          <w:color w:val="auto"/>
        </w:rPr>
        <w:t>En matière de transport régulier, la Table a poursuivi ses démarches auprès de la STM afin de l’informer sur l’impact des mesures prises dans le contexte de la pandémie sur les usagers en situation de handicap. Elle a également poursuivi ses interventions auprès du REM (Réseau express métropolitain) afin que les besoins des personnes ayant des limitations fonctionnelles soient pris en compte dans les aménagements des gares de train à venir. Cette pression doit être maintenue</w:t>
      </w:r>
      <w:r w:rsidR="00AB1BC5">
        <w:rPr>
          <w:color w:val="auto"/>
        </w:rPr>
        <w:t>,</w:t>
      </w:r>
      <w:r w:rsidRPr="006165FE">
        <w:rPr>
          <w:color w:val="auto"/>
        </w:rPr>
        <w:t xml:space="preserve"> car il y a encore place à l’amélioration des liens avec cette instance.</w:t>
      </w:r>
    </w:p>
    <w:p w14:paraId="278181B4" w14:textId="487F1FAD" w:rsidR="00296E84" w:rsidRDefault="00296E84" w:rsidP="00071539">
      <w:pPr>
        <w:ind w:left="644"/>
        <w:rPr>
          <w:rFonts w:eastAsia="Times New Roman" w:cs="Helvetica"/>
          <w:color w:val="auto"/>
          <w:szCs w:val="24"/>
        </w:rPr>
      </w:pPr>
    </w:p>
    <w:p w14:paraId="56A96173" w14:textId="77777777" w:rsidR="004B7814" w:rsidRPr="00071539" w:rsidRDefault="004B7814" w:rsidP="00071539">
      <w:pPr>
        <w:pStyle w:val="Sous-titre"/>
      </w:pPr>
      <w:r w:rsidRPr="00071539">
        <w:t>Comité associatif en accessibilité universelle</w:t>
      </w:r>
    </w:p>
    <w:bookmarkEnd w:id="68"/>
    <w:bookmarkEnd w:id="69"/>
    <w:p w14:paraId="3B0C4BE0" w14:textId="77777777" w:rsidR="004B7814" w:rsidRPr="00071539" w:rsidRDefault="004B7814" w:rsidP="00071539">
      <w:pPr>
        <w:ind w:left="644"/>
        <w:rPr>
          <w:rFonts w:cstheme="minorHAnsi"/>
          <w:szCs w:val="24"/>
        </w:rPr>
      </w:pPr>
      <w:r w:rsidRPr="00071539">
        <w:rPr>
          <w:rFonts w:cstheme="minorHAnsi"/>
          <w:szCs w:val="24"/>
        </w:rPr>
        <w:t>Délégué : Yvon Provencher</w:t>
      </w:r>
    </w:p>
    <w:p w14:paraId="776891F5" w14:textId="5197EE6E" w:rsidR="00F377E2" w:rsidRPr="00071539" w:rsidRDefault="004B7814" w:rsidP="00071539">
      <w:pPr>
        <w:ind w:left="644"/>
        <w:rPr>
          <w:rFonts w:cstheme="minorHAnsi"/>
          <w:szCs w:val="24"/>
        </w:rPr>
      </w:pPr>
      <w:r w:rsidRPr="00071539">
        <w:rPr>
          <w:rFonts w:cstheme="minorHAnsi"/>
          <w:szCs w:val="24"/>
        </w:rPr>
        <w:t xml:space="preserve">Participation : </w:t>
      </w:r>
      <w:r w:rsidR="00BC16B3" w:rsidRPr="00071539">
        <w:rPr>
          <w:rFonts w:cstheme="minorHAnsi"/>
          <w:szCs w:val="24"/>
        </w:rPr>
        <w:t>3</w:t>
      </w:r>
    </w:p>
    <w:p w14:paraId="3451841D" w14:textId="2C33FB8F" w:rsidR="00771E3D" w:rsidRDefault="00771E3D" w:rsidP="00771E3D">
      <w:pPr>
        <w:ind w:left="644"/>
        <w:rPr>
          <w:rFonts w:ascii="Calibri" w:hAnsi="Calibri"/>
          <w:color w:val="auto"/>
          <w:sz w:val="22"/>
        </w:rPr>
      </w:pPr>
      <w:r>
        <w:t xml:space="preserve">La cadence des rencontres du comité s’est maintenue en 2020-2021. Au printemps dernier, les interventions des représentants du milieu associatif qui siègent au comité ont surtout porté sur l’impact des mesures prises en </w:t>
      </w:r>
      <w:r w:rsidR="00CB7D12">
        <w:t xml:space="preserve">temps de </w:t>
      </w:r>
      <w:r>
        <w:t>pandémie alors que la deuxième moitié de l’année a surtout été consacrée aux nouveaux projets de la STM.</w:t>
      </w:r>
    </w:p>
    <w:p w14:paraId="755C166F" w14:textId="77777777" w:rsidR="004B7814" w:rsidRPr="00071539" w:rsidRDefault="004B7814" w:rsidP="00071539">
      <w:pPr>
        <w:rPr>
          <w:rFonts w:cstheme="minorHAnsi"/>
          <w:strike/>
          <w:szCs w:val="24"/>
        </w:rPr>
      </w:pPr>
    </w:p>
    <w:p w14:paraId="53AE4DD1" w14:textId="6E7D9CA3" w:rsidR="00BC16B3" w:rsidRPr="00071539" w:rsidRDefault="00BC16B3" w:rsidP="00071539">
      <w:pPr>
        <w:pStyle w:val="Titre"/>
      </w:pPr>
      <w:r w:rsidRPr="00071539">
        <w:t>Société Logique</w:t>
      </w:r>
    </w:p>
    <w:p w14:paraId="60EC3D91" w14:textId="567D8411" w:rsidR="00BC16B3" w:rsidRPr="00071539" w:rsidRDefault="00BC16B3" w:rsidP="00071539">
      <w:pPr>
        <w:pStyle w:val="Sous-titre"/>
      </w:pPr>
      <w:r w:rsidRPr="00071539">
        <w:t>Conversation piétons</w:t>
      </w:r>
      <w:r w:rsidR="00C9179A">
        <w:t>-</w:t>
      </w:r>
      <w:r w:rsidRPr="00071539">
        <w:t>cyclistes</w:t>
      </w:r>
    </w:p>
    <w:p w14:paraId="6202C588" w14:textId="61466960" w:rsidR="00BC16B3" w:rsidRPr="00071539" w:rsidRDefault="00BC16B3" w:rsidP="00071539">
      <w:pPr>
        <w:ind w:left="644"/>
        <w:rPr>
          <w:rFonts w:cstheme="minorHAnsi"/>
          <w:szCs w:val="24"/>
        </w:rPr>
      </w:pPr>
      <w:r w:rsidRPr="00071539">
        <w:rPr>
          <w:rFonts w:cstheme="minorHAnsi"/>
          <w:szCs w:val="24"/>
        </w:rPr>
        <w:t>Délégué : Yvon Provencher</w:t>
      </w:r>
    </w:p>
    <w:p w14:paraId="1F60D4CA" w14:textId="0936AD28" w:rsidR="00BC16B3" w:rsidRPr="00071539" w:rsidRDefault="00BC16B3" w:rsidP="00071539">
      <w:pPr>
        <w:ind w:left="644"/>
        <w:rPr>
          <w:rFonts w:cstheme="minorHAnsi"/>
          <w:szCs w:val="24"/>
        </w:rPr>
      </w:pPr>
      <w:r w:rsidRPr="00071539">
        <w:rPr>
          <w:rFonts w:cstheme="minorHAnsi"/>
          <w:szCs w:val="24"/>
        </w:rPr>
        <w:t xml:space="preserve">Participation : </w:t>
      </w:r>
      <w:r w:rsidR="00C9179A">
        <w:rPr>
          <w:rFonts w:cstheme="minorHAnsi"/>
          <w:szCs w:val="24"/>
        </w:rPr>
        <w:t>3</w:t>
      </w:r>
    </w:p>
    <w:p w14:paraId="065DA968" w14:textId="502A863F" w:rsidR="00771E3D" w:rsidRDefault="00771E3D" w:rsidP="00771E3D">
      <w:pPr>
        <w:ind w:left="644"/>
        <w:rPr>
          <w:rFonts w:ascii="Calibri" w:hAnsi="Calibri"/>
          <w:color w:val="auto"/>
          <w:sz w:val="22"/>
        </w:rPr>
      </w:pPr>
      <w:r>
        <w:t xml:space="preserve">La deuxième étape des conversations piétons-cyclistes a été lancée en janvier 2021. Tout comme en 2017, le RAAMM prend part à la démarche. Cette fois-ci, la conversation porte sur l’identification de pistes de solution pour favoriser une meilleure </w:t>
      </w:r>
      <w:r>
        <w:lastRenderedPageBreak/>
        <w:t>cohabitation des piétons et des cyclistes à des types d’intersection et selon certains mouvements (intersections en T, virages à gauche, intersections à 4 branches, etc.).</w:t>
      </w:r>
    </w:p>
    <w:p w14:paraId="0CC9AB1A" w14:textId="56E41099" w:rsidR="00A374F4" w:rsidRPr="00071539" w:rsidRDefault="00A374F4" w:rsidP="00071539">
      <w:pPr>
        <w:ind w:left="644"/>
        <w:rPr>
          <w:rFonts w:cstheme="minorHAnsi"/>
          <w:szCs w:val="24"/>
        </w:rPr>
      </w:pPr>
    </w:p>
    <w:p w14:paraId="2073D304" w14:textId="77777777" w:rsidR="00BC16B3" w:rsidRPr="00071539" w:rsidRDefault="00BC16B3" w:rsidP="00071539">
      <w:pPr>
        <w:ind w:left="644"/>
        <w:rPr>
          <w:rFonts w:eastAsia="Calibri" w:cs="Calibri"/>
          <w:szCs w:val="24"/>
        </w:rPr>
      </w:pPr>
    </w:p>
    <w:p w14:paraId="4AB8984B" w14:textId="77777777" w:rsidR="004B7814" w:rsidRPr="00071539" w:rsidRDefault="004B7814" w:rsidP="00071539">
      <w:pPr>
        <w:pStyle w:val="Titre"/>
        <w:rPr>
          <w:rFonts w:eastAsia="Calibri"/>
        </w:rPr>
      </w:pPr>
      <w:r w:rsidRPr="00071539">
        <w:rPr>
          <w:rFonts w:eastAsia="Calibri"/>
        </w:rPr>
        <w:t>Ville de Brossard</w:t>
      </w:r>
    </w:p>
    <w:p w14:paraId="26B7444C" w14:textId="77777777" w:rsidR="004B7814" w:rsidRPr="00071539" w:rsidRDefault="004B7814" w:rsidP="00071539">
      <w:pPr>
        <w:pStyle w:val="Sous-titre"/>
        <w:rPr>
          <w:rFonts w:eastAsia="Calibri"/>
        </w:rPr>
      </w:pPr>
      <w:r w:rsidRPr="00071539">
        <w:rPr>
          <w:rFonts w:eastAsia="Calibri"/>
        </w:rPr>
        <w:t>Comité consultatif dans le cadre du Plan d’action à l’égard des personnes handicapées (PAPH)</w:t>
      </w:r>
    </w:p>
    <w:p w14:paraId="5FC3E349" w14:textId="528CAD7D" w:rsidR="004B7814" w:rsidRPr="00071539" w:rsidRDefault="004B7814" w:rsidP="00071539">
      <w:pPr>
        <w:ind w:left="644"/>
        <w:rPr>
          <w:rFonts w:eastAsia="Calibri" w:cs="Calibri"/>
          <w:szCs w:val="24"/>
        </w:rPr>
      </w:pPr>
      <w:r w:rsidRPr="00071539">
        <w:rPr>
          <w:rFonts w:eastAsia="Calibri" w:cs="Calibri"/>
          <w:szCs w:val="24"/>
        </w:rPr>
        <w:t>Déléguée</w:t>
      </w:r>
      <w:r w:rsidR="00E73FBF">
        <w:rPr>
          <w:rFonts w:eastAsia="Calibri" w:cs="Calibri"/>
          <w:szCs w:val="24"/>
        </w:rPr>
        <w:t> </w:t>
      </w:r>
      <w:r w:rsidRPr="00071539">
        <w:rPr>
          <w:rFonts w:eastAsia="Calibri" w:cs="Calibri"/>
          <w:szCs w:val="24"/>
        </w:rPr>
        <w:t>: Lyne Simard</w:t>
      </w:r>
    </w:p>
    <w:p w14:paraId="78F352E3" w14:textId="248C2593" w:rsidR="004B7814" w:rsidRPr="00071539" w:rsidRDefault="004B7814" w:rsidP="00071539">
      <w:pPr>
        <w:ind w:left="644"/>
        <w:rPr>
          <w:rFonts w:eastAsia="Calibri" w:cs="Calibri"/>
          <w:szCs w:val="24"/>
        </w:rPr>
      </w:pPr>
      <w:bookmarkStart w:id="70" w:name="OLE_LINK26"/>
      <w:bookmarkStart w:id="71" w:name="OLE_LINK27"/>
      <w:r w:rsidRPr="00071539">
        <w:rPr>
          <w:rFonts w:eastAsia="Calibri" w:cs="Calibri"/>
          <w:szCs w:val="24"/>
        </w:rPr>
        <w:t xml:space="preserve">Participation : </w:t>
      </w:r>
      <w:r w:rsidR="00A24284" w:rsidRPr="00071539">
        <w:rPr>
          <w:rFonts w:eastAsia="Calibri" w:cs="Calibri"/>
          <w:szCs w:val="24"/>
        </w:rPr>
        <w:t>1</w:t>
      </w:r>
    </w:p>
    <w:bookmarkEnd w:id="70"/>
    <w:bookmarkEnd w:id="71"/>
    <w:p w14:paraId="7092B1D7" w14:textId="706FF88F" w:rsidR="004B7814" w:rsidRPr="00981B95" w:rsidRDefault="00C3182E" w:rsidP="00981B95">
      <w:pPr>
        <w:spacing w:after="160" w:line="252" w:lineRule="auto"/>
        <w:ind w:left="644"/>
        <w:rPr>
          <w:rFonts w:ascii="Calibri" w:hAnsi="Calibri"/>
          <w:color w:val="auto"/>
          <w:sz w:val="22"/>
        </w:rPr>
      </w:pPr>
      <w:r>
        <w:t xml:space="preserve">Consciente de l’absence d’une vision commune, la </w:t>
      </w:r>
      <w:r w:rsidR="00CB7D12">
        <w:t>V</w:t>
      </w:r>
      <w:r>
        <w:t>ille souhaite instaurer des mécanismes pour assurer une continuité dans les dossiers</w:t>
      </w:r>
      <w:r w:rsidR="00CB7D12">
        <w:t>,</w:t>
      </w:r>
      <w:r>
        <w:t xml:space="preserve"> pour de meilleures collaborations entre ses divers intervenants ainsi que de meilleurs suivis avec le milieu associatif. Elle désire intégrer systématiquement dans sa pratique le respect des principes d’accessibilité universelle pour les nouvelles constructions de bâtiments et d’infrastructures</w:t>
      </w:r>
      <w:r w:rsidR="00CB7D12">
        <w:t>,</w:t>
      </w:r>
      <w:r>
        <w:t xml:space="preserve"> comme le nouveau complexe aquatique de Brossard. </w:t>
      </w:r>
    </w:p>
    <w:p w14:paraId="38F54964" w14:textId="77777777" w:rsidR="00981B95" w:rsidRDefault="00981B95" w:rsidP="00071539">
      <w:pPr>
        <w:pStyle w:val="Titre"/>
      </w:pPr>
    </w:p>
    <w:p w14:paraId="46BD8B27" w14:textId="1BD7982A" w:rsidR="004B7814" w:rsidRPr="00071539" w:rsidRDefault="004B7814" w:rsidP="00071539">
      <w:pPr>
        <w:pStyle w:val="Titre"/>
      </w:pPr>
      <w:r w:rsidRPr="00071539">
        <w:t>Ville de Longueuil</w:t>
      </w:r>
    </w:p>
    <w:p w14:paraId="70902F5B" w14:textId="77777777" w:rsidR="004B7814" w:rsidRPr="00071539" w:rsidRDefault="004B7814" w:rsidP="00071539">
      <w:pPr>
        <w:pStyle w:val="Sous-titre"/>
      </w:pPr>
      <w:r w:rsidRPr="00071539">
        <w:t>Comité consultatif sur le Plan d’intervention à l’égard des personnes handicapées (PIPH)</w:t>
      </w:r>
    </w:p>
    <w:p w14:paraId="6675AE3E" w14:textId="77777777" w:rsidR="004B7814" w:rsidRPr="00071539" w:rsidRDefault="004B7814" w:rsidP="00071539">
      <w:pPr>
        <w:ind w:firstLine="644"/>
        <w:rPr>
          <w:rFonts w:cstheme="minorHAnsi"/>
          <w:color w:val="000000" w:themeColor="text1"/>
          <w:szCs w:val="24"/>
        </w:rPr>
      </w:pPr>
      <w:r w:rsidRPr="00071539">
        <w:rPr>
          <w:rFonts w:cstheme="minorHAnsi"/>
          <w:color w:val="000000" w:themeColor="text1"/>
          <w:szCs w:val="24"/>
        </w:rPr>
        <w:t>Déléguée : Lyne Simard</w:t>
      </w:r>
    </w:p>
    <w:p w14:paraId="4BAA67D9" w14:textId="7FC9170F" w:rsidR="004B7814" w:rsidRPr="00071539" w:rsidRDefault="004B7814" w:rsidP="00071539">
      <w:pPr>
        <w:ind w:left="644"/>
        <w:rPr>
          <w:rFonts w:eastAsia="Calibri" w:cs="Calibri"/>
          <w:color w:val="000000" w:themeColor="text1"/>
          <w:szCs w:val="24"/>
        </w:rPr>
      </w:pPr>
      <w:r w:rsidRPr="00071539">
        <w:rPr>
          <w:rFonts w:eastAsia="Calibri" w:cs="Calibri"/>
          <w:color w:val="000000" w:themeColor="text1"/>
          <w:szCs w:val="24"/>
        </w:rPr>
        <w:t xml:space="preserve">Participation : </w:t>
      </w:r>
      <w:r w:rsidR="00A24284" w:rsidRPr="00071539">
        <w:rPr>
          <w:rFonts w:eastAsia="Calibri" w:cs="Calibri"/>
          <w:color w:val="000000" w:themeColor="text1"/>
          <w:szCs w:val="24"/>
        </w:rPr>
        <w:t>5</w:t>
      </w:r>
    </w:p>
    <w:p w14:paraId="6697FCEF" w14:textId="27767328" w:rsidR="00C3182E" w:rsidRPr="00C3182E" w:rsidRDefault="00C3182E" w:rsidP="00C3182E">
      <w:pPr>
        <w:spacing w:after="160" w:line="252" w:lineRule="auto"/>
        <w:ind w:left="644"/>
        <w:rPr>
          <w:rFonts w:ascii="Calibri" w:hAnsi="Calibri"/>
          <w:color w:val="auto"/>
          <w:sz w:val="22"/>
        </w:rPr>
      </w:pPr>
      <w:r>
        <w:t xml:space="preserve">Le comité déplore que les travaux de refonte du site Web de la Ville de Longueuil aient été réalisés </w:t>
      </w:r>
      <w:r w:rsidR="00EE14A0">
        <w:t>s</w:t>
      </w:r>
      <w:r>
        <w:t xml:space="preserve">ans </w:t>
      </w:r>
      <w:r w:rsidR="00EE14A0">
        <w:t>la participation d</w:t>
      </w:r>
      <w:r>
        <w:t>es organismes du comité des partenaires et demande la correction rapide des nombreux problèmes d’accessibilité</w:t>
      </w:r>
      <w:r w:rsidR="006E0360">
        <w:t xml:space="preserve"> présents lors de sa mise en ligne.</w:t>
      </w:r>
      <w:r>
        <w:t xml:space="preserve"> Le feu sonore près de l’Hôtel de </w:t>
      </w:r>
      <w:r w:rsidR="00E73FBF">
        <w:t>V</w:t>
      </w:r>
      <w:r>
        <w:t xml:space="preserve">ille </w:t>
      </w:r>
      <w:r w:rsidRPr="003A3DBD">
        <w:t xml:space="preserve">et </w:t>
      </w:r>
      <w:r w:rsidR="00E73FBF" w:rsidRPr="003A3DBD">
        <w:t>d</w:t>
      </w:r>
      <w:r w:rsidRPr="003A3DBD">
        <w:t>e la Savane</w:t>
      </w:r>
      <w:r>
        <w:t xml:space="preserve"> ainsi que la nouvelle installation à l’intersection Grande Allée et Édouard sont maintenant fonctionnels. La ville s’est engagée à installer des feux sonores à l’intersection Taschereau et Curé-Poirier lors des travaux de réfection majeure. </w:t>
      </w:r>
    </w:p>
    <w:p w14:paraId="49319D36" w14:textId="77777777" w:rsidR="004B7814" w:rsidRPr="00071539" w:rsidRDefault="004B7814" w:rsidP="00071539">
      <w:pPr>
        <w:rPr>
          <w:rFonts w:cstheme="minorHAnsi"/>
          <w:b/>
          <w:szCs w:val="24"/>
        </w:rPr>
      </w:pPr>
    </w:p>
    <w:p w14:paraId="0F690BEB" w14:textId="77777777" w:rsidR="004B7814" w:rsidRPr="00071539" w:rsidRDefault="004B7814" w:rsidP="00071539">
      <w:pPr>
        <w:pStyle w:val="Titre"/>
      </w:pPr>
      <w:r w:rsidRPr="00071539">
        <w:t>Ville de Montréal</w:t>
      </w:r>
    </w:p>
    <w:p w14:paraId="4BFAEE0B" w14:textId="77777777" w:rsidR="004B7814" w:rsidRPr="00071539" w:rsidRDefault="004B7814" w:rsidP="00071539">
      <w:pPr>
        <w:pStyle w:val="Sous-titre"/>
      </w:pPr>
      <w:bookmarkStart w:id="72" w:name="OLE_LINK17"/>
      <w:bookmarkStart w:id="73" w:name="OLE_LINK18"/>
      <w:r w:rsidRPr="00071539">
        <w:t>Comité consultatif en accessibilité universelle</w:t>
      </w:r>
    </w:p>
    <w:p w14:paraId="748AF442" w14:textId="77777777" w:rsidR="004B7814" w:rsidRPr="00071539" w:rsidRDefault="004B7814" w:rsidP="00071539">
      <w:pPr>
        <w:ind w:firstLine="644"/>
        <w:rPr>
          <w:rFonts w:cstheme="minorHAnsi"/>
          <w:szCs w:val="24"/>
        </w:rPr>
      </w:pPr>
      <w:r w:rsidRPr="00071539">
        <w:rPr>
          <w:rFonts w:cstheme="minorHAnsi"/>
          <w:szCs w:val="24"/>
        </w:rPr>
        <w:t>Délégué : Yvon Provencher</w:t>
      </w:r>
    </w:p>
    <w:p w14:paraId="11C98722" w14:textId="343A6374" w:rsidR="004B7814" w:rsidRPr="00071539" w:rsidRDefault="004B7814" w:rsidP="00071539">
      <w:pPr>
        <w:ind w:left="644"/>
        <w:rPr>
          <w:rFonts w:cstheme="minorHAnsi"/>
          <w:szCs w:val="24"/>
        </w:rPr>
      </w:pPr>
      <w:r w:rsidRPr="00071539">
        <w:rPr>
          <w:rFonts w:cstheme="minorHAnsi"/>
          <w:szCs w:val="24"/>
        </w:rPr>
        <w:lastRenderedPageBreak/>
        <w:t xml:space="preserve">Participation : </w:t>
      </w:r>
      <w:r w:rsidR="00C9179A">
        <w:rPr>
          <w:rFonts w:cstheme="minorHAnsi"/>
          <w:szCs w:val="24"/>
        </w:rPr>
        <w:t>2</w:t>
      </w:r>
    </w:p>
    <w:p w14:paraId="220FCA8E" w14:textId="3721A58B" w:rsidR="00771E3D" w:rsidRDefault="00771E3D" w:rsidP="00771E3D">
      <w:pPr>
        <w:ind w:left="644"/>
        <w:rPr>
          <w:rFonts w:ascii="Calibri" w:hAnsi="Calibri"/>
          <w:color w:val="auto"/>
          <w:sz w:val="22"/>
        </w:rPr>
      </w:pPr>
      <w:r>
        <w:t>Les activités du comité ont surtout porté sur l’identification de principes d’aménagements des arrêts d’autobus à proximité des pistes cyclables. Alors que le comité a redéfini ses orientations</w:t>
      </w:r>
      <w:r w:rsidR="00CB7D12">
        <w:t xml:space="preserve">, </w:t>
      </w:r>
      <w:r>
        <w:t>voilà quelques années</w:t>
      </w:r>
      <w:r w:rsidR="00CB7D12">
        <w:t>,</w:t>
      </w:r>
      <w:r>
        <w:t xml:space="preserve"> pour se pencher surtout sur des typologies d’aménagement, le besoin de pouvoir commenter des projets spécifiques se fait toujours sentir et l’équilibre entre ces deux pôles doit encore être trouvé.</w:t>
      </w:r>
    </w:p>
    <w:p w14:paraId="5615161E" w14:textId="2002700E" w:rsidR="00181387" w:rsidRPr="00071539" w:rsidRDefault="00181387" w:rsidP="00071539">
      <w:pPr>
        <w:pStyle w:val="Sous-titre"/>
        <w:rPr>
          <w:rFonts w:cstheme="minorHAnsi"/>
          <w:szCs w:val="24"/>
        </w:rPr>
      </w:pPr>
      <w:r w:rsidRPr="00071539">
        <w:t>Comité d’expertise, Chantier sur l’accessibilité universelle</w:t>
      </w:r>
    </w:p>
    <w:p w14:paraId="01FE66DA" w14:textId="77777777" w:rsidR="00181387" w:rsidRPr="00071539" w:rsidRDefault="00181387" w:rsidP="00071539">
      <w:pPr>
        <w:ind w:firstLine="644"/>
        <w:rPr>
          <w:rFonts w:cstheme="minorHAnsi"/>
          <w:szCs w:val="24"/>
        </w:rPr>
      </w:pPr>
      <w:r w:rsidRPr="00071539">
        <w:rPr>
          <w:rFonts w:cstheme="minorHAnsi"/>
          <w:szCs w:val="24"/>
        </w:rPr>
        <w:t>Délégué : Yvon Provencher</w:t>
      </w:r>
    </w:p>
    <w:p w14:paraId="17BC6688" w14:textId="67B708B4" w:rsidR="00181387" w:rsidRPr="00C9179A" w:rsidRDefault="00181387" w:rsidP="00071539">
      <w:pPr>
        <w:ind w:left="644"/>
        <w:rPr>
          <w:rFonts w:cstheme="minorHAnsi"/>
          <w:szCs w:val="24"/>
        </w:rPr>
      </w:pPr>
      <w:r w:rsidRPr="00071539">
        <w:rPr>
          <w:rFonts w:cstheme="minorHAnsi"/>
          <w:szCs w:val="24"/>
        </w:rPr>
        <w:t>Participation </w:t>
      </w:r>
      <w:r w:rsidRPr="00C9179A">
        <w:rPr>
          <w:rFonts w:cstheme="minorHAnsi"/>
          <w:szCs w:val="24"/>
        </w:rPr>
        <w:t xml:space="preserve">: </w:t>
      </w:r>
      <w:r w:rsidR="00C9179A" w:rsidRPr="00C9179A">
        <w:rPr>
          <w:rFonts w:cstheme="minorHAnsi"/>
          <w:szCs w:val="24"/>
        </w:rPr>
        <w:t>3</w:t>
      </w:r>
    </w:p>
    <w:p w14:paraId="7E50B4D4" w14:textId="667D719B" w:rsidR="00A374F4" w:rsidRPr="00071539" w:rsidRDefault="00771E3D" w:rsidP="00071539">
      <w:pPr>
        <w:ind w:left="644"/>
        <w:rPr>
          <w:rFonts w:cstheme="minorHAnsi"/>
          <w:szCs w:val="24"/>
        </w:rPr>
      </w:pPr>
      <w:r>
        <w:t>Ce comité, composé d’intervenants détenant différentes expertises en matière d’accessibilité universelle, a débuté ses travaux en septembre dernier. Il a déjà joué son rôle d’accompagnateur auprès des chercheurs qui ont préparé une recension de littérature sur les bonnes pratiques en accessibilité universelle. Les membres du comité se connaiss</w:t>
      </w:r>
      <w:r w:rsidR="00CB7D12">
        <w:t>a</w:t>
      </w:r>
      <w:r>
        <w:t>nt de mieux en mieux</w:t>
      </w:r>
      <w:r w:rsidR="00CB7D12">
        <w:t xml:space="preserve">, </w:t>
      </w:r>
      <w:r>
        <w:t>il y a fort à parier qu’il pourra prendre sa vitesse de croisière au cours des prochains mois.</w:t>
      </w:r>
    </w:p>
    <w:p w14:paraId="1C50757C" w14:textId="77777777" w:rsidR="004B7814" w:rsidRPr="00071539" w:rsidRDefault="004B7814" w:rsidP="00071539">
      <w:pPr>
        <w:ind w:left="644"/>
        <w:rPr>
          <w:rFonts w:cstheme="minorHAnsi"/>
          <w:szCs w:val="24"/>
        </w:rPr>
      </w:pPr>
    </w:p>
    <w:bookmarkEnd w:id="72"/>
    <w:bookmarkEnd w:id="73"/>
    <w:p w14:paraId="55B7D669" w14:textId="77777777" w:rsidR="004B7814" w:rsidRPr="00071539" w:rsidRDefault="004B7814" w:rsidP="00071539">
      <w:pPr>
        <w:pStyle w:val="Titre"/>
      </w:pPr>
      <w:r w:rsidRPr="00071539">
        <w:t>Ville de Saint-Lambert</w:t>
      </w:r>
    </w:p>
    <w:p w14:paraId="08A9551C" w14:textId="77777777" w:rsidR="004B7814" w:rsidRPr="00071539" w:rsidRDefault="004B7814" w:rsidP="00071539">
      <w:pPr>
        <w:pStyle w:val="Sous-titre"/>
      </w:pPr>
      <w:r w:rsidRPr="00071539">
        <w:t>Comité consultatif dans le cadre du Plan d’action à l’égard des personnes handicapées (PAPH)</w:t>
      </w:r>
    </w:p>
    <w:p w14:paraId="6332DA47" w14:textId="77777777" w:rsidR="004B7814" w:rsidRPr="00071539" w:rsidRDefault="004B7814" w:rsidP="00071539">
      <w:pPr>
        <w:ind w:firstLine="644"/>
        <w:rPr>
          <w:rFonts w:cstheme="minorHAnsi"/>
          <w:szCs w:val="24"/>
        </w:rPr>
      </w:pPr>
      <w:r w:rsidRPr="00071539">
        <w:rPr>
          <w:rFonts w:cstheme="minorHAnsi"/>
          <w:szCs w:val="24"/>
        </w:rPr>
        <w:t>Déléguée : Lyne Simard</w:t>
      </w:r>
    </w:p>
    <w:p w14:paraId="30ECBE18" w14:textId="0766DD32" w:rsidR="004B7814" w:rsidRPr="00071539" w:rsidRDefault="004B7814" w:rsidP="00071539">
      <w:pPr>
        <w:ind w:left="644"/>
        <w:rPr>
          <w:rFonts w:eastAsia="Calibri" w:cs="Calibri"/>
          <w:szCs w:val="24"/>
        </w:rPr>
      </w:pPr>
      <w:r w:rsidRPr="00071539">
        <w:rPr>
          <w:rFonts w:eastAsia="Calibri" w:cs="Calibri"/>
          <w:szCs w:val="24"/>
        </w:rPr>
        <w:t xml:space="preserve">Participation : </w:t>
      </w:r>
      <w:r w:rsidR="00A24284" w:rsidRPr="00071539">
        <w:rPr>
          <w:rFonts w:eastAsia="Calibri" w:cs="Calibri"/>
          <w:szCs w:val="24"/>
        </w:rPr>
        <w:t>1</w:t>
      </w:r>
    </w:p>
    <w:p w14:paraId="10F8778C" w14:textId="0029BD56" w:rsidR="00312144" w:rsidRPr="00154789" w:rsidRDefault="00312144" w:rsidP="0053064F">
      <w:pPr>
        <w:ind w:left="644"/>
      </w:pPr>
      <w:r w:rsidRPr="00C3182E">
        <w:t xml:space="preserve">La production du plan </w:t>
      </w:r>
      <w:r w:rsidR="00CB7D12">
        <w:t xml:space="preserve">d’action </w:t>
      </w:r>
      <w:r w:rsidRPr="00C3182E">
        <w:t>a été négligé</w:t>
      </w:r>
      <w:r w:rsidR="00E73FBF">
        <w:t>e</w:t>
      </w:r>
      <w:r w:rsidRPr="00C3182E">
        <w:t xml:space="preserve"> pendant la première vague de la pandémie, l’OPHQ a demandé à la </w:t>
      </w:r>
      <w:r w:rsidR="00CB7D12">
        <w:t>V</w:t>
      </w:r>
      <w:r w:rsidRPr="00C3182E">
        <w:t>ille de produire le plus rapidement possible leur plan d’action. La responsable s’</w:t>
      </w:r>
      <w:r w:rsidR="00C3182E" w:rsidRPr="00C3182E">
        <w:t>e</w:t>
      </w:r>
      <w:r w:rsidRPr="00C3182E">
        <w:t>st engagé</w:t>
      </w:r>
      <w:r w:rsidR="00C3182E" w:rsidRPr="00C3182E">
        <w:t xml:space="preserve">e </w:t>
      </w:r>
      <w:r w:rsidRPr="00C3182E">
        <w:t>à prendre chaque point inscrit au Plan et vérifier</w:t>
      </w:r>
      <w:r w:rsidR="00CB7D12">
        <w:t xml:space="preserve"> auprès des différents départements</w:t>
      </w:r>
      <w:r w:rsidRPr="00C3182E">
        <w:t xml:space="preserve"> où en sont les avancements et échéanciers.</w:t>
      </w:r>
      <w:r w:rsidRPr="00C3182E">
        <w:rPr>
          <w:rFonts w:eastAsia="Times New Roman"/>
          <w:bCs/>
        </w:rPr>
        <w:t xml:space="preserve"> La </w:t>
      </w:r>
      <w:r w:rsidR="00CB7D12">
        <w:rPr>
          <w:rFonts w:eastAsia="Times New Roman"/>
          <w:bCs/>
        </w:rPr>
        <w:t>V</w:t>
      </w:r>
      <w:r w:rsidRPr="00C3182E">
        <w:rPr>
          <w:rFonts w:eastAsia="Times New Roman"/>
          <w:bCs/>
        </w:rPr>
        <w:t xml:space="preserve">ille a l’ambition de consulter les citoyens sur différents dossiers. Le comité a rappelé l’importance d’intégrer la </w:t>
      </w:r>
      <w:r w:rsidRPr="008D0FC0">
        <w:rPr>
          <w:rFonts w:eastAsia="Times New Roman"/>
          <w:bCs/>
        </w:rPr>
        <w:t>consultation d</w:t>
      </w:r>
      <w:r w:rsidR="008D0FC0" w:rsidRPr="008D0FC0">
        <w:rPr>
          <w:rFonts w:eastAsia="Times New Roman"/>
          <w:bCs/>
        </w:rPr>
        <w:t>u mili</w:t>
      </w:r>
      <w:r w:rsidRPr="008D0FC0">
        <w:rPr>
          <w:rFonts w:eastAsia="Times New Roman"/>
          <w:bCs/>
        </w:rPr>
        <w:t>eu associatif en amont et en parallèle</w:t>
      </w:r>
      <w:r w:rsidR="008D0FC0" w:rsidRPr="008D0FC0">
        <w:rPr>
          <w:rFonts w:eastAsia="Times New Roman"/>
          <w:bCs/>
        </w:rPr>
        <w:t xml:space="preserve"> dans le développement de projets</w:t>
      </w:r>
      <w:r w:rsidRPr="008D0FC0">
        <w:rPr>
          <w:rFonts w:eastAsia="Times New Roman"/>
          <w:bCs/>
        </w:rPr>
        <w:t>.</w:t>
      </w:r>
    </w:p>
    <w:p w14:paraId="5448E1F7" w14:textId="77777777" w:rsidR="004B7814" w:rsidRPr="00071539" w:rsidRDefault="004B7814" w:rsidP="00071539">
      <w:pPr>
        <w:rPr>
          <w:sz w:val="28"/>
          <w:szCs w:val="28"/>
        </w:rPr>
      </w:pPr>
    </w:p>
    <w:p w14:paraId="0B11B0E7" w14:textId="77777777" w:rsidR="004B7814" w:rsidRPr="00071539" w:rsidRDefault="004B7814" w:rsidP="00071539">
      <w:pPr>
        <w:pStyle w:val="Titre"/>
        <w:rPr>
          <w:bCs/>
        </w:rPr>
      </w:pPr>
      <w:r w:rsidRPr="00071539">
        <w:t>Comités inactifs cette année, mais dont nous sommes toujours membres</w:t>
      </w:r>
    </w:p>
    <w:p w14:paraId="1500811A" w14:textId="467893E6" w:rsidR="00232942" w:rsidRPr="00071539" w:rsidRDefault="00232942" w:rsidP="00232942">
      <w:pPr>
        <w:pStyle w:val="Sous-titre"/>
        <w:rPr>
          <w:rFonts w:cstheme="minorHAnsi"/>
          <w:szCs w:val="24"/>
        </w:rPr>
      </w:pPr>
      <w:r w:rsidRPr="00071539">
        <w:lastRenderedPageBreak/>
        <w:t>Comité accessibilité universelle des bibliothèques</w:t>
      </w:r>
      <w:r>
        <w:t xml:space="preserve"> </w:t>
      </w:r>
      <w:r w:rsidR="00B057C3">
        <w:t>—</w:t>
      </w:r>
      <w:r w:rsidRPr="00232942">
        <w:t xml:space="preserve"> </w:t>
      </w:r>
      <w:r w:rsidR="00E73FBF">
        <w:t xml:space="preserve">Ville de </w:t>
      </w:r>
      <w:r w:rsidRPr="00071539">
        <w:t>Montréal</w:t>
      </w:r>
    </w:p>
    <w:p w14:paraId="4F656CB4" w14:textId="77777777" w:rsidR="00232942" w:rsidRPr="00071539" w:rsidRDefault="00232942" w:rsidP="00232942">
      <w:pPr>
        <w:ind w:left="644"/>
        <w:rPr>
          <w:rFonts w:cstheme="minorHAnsi"/>
          <w:color w:val="000000" w:themeColor="text1"/>
          <w:szCs w:val="24"/>
        </w:rPr>
      </w:pPr>
      <w:r w:rsidRPr="00071539">
        <w:rPr>
          <w:rFonts w:cstheme="minorHAnsi"/>
          <w:color w:val="000000" w:themeColor="text1"/>
          <w:szCs w:val="24"/>
        </w:rPr>
        <w:t>Déléguée : Johanne Garneau</w:t>
      </w:r>
    </w:p>
    <w:p w14:paraId="0923CF36" w14:textId="0500E956" w:rsidR="00232942" w:rsidRPr="00071539" w:rsidRDefault="00232942" w:rsidP="00232942">
      <w:pPr>
        <w:pStyle w:val="Sous-titre"/>
        <w:rPr>
          <w:b/>
        </w:rPr>
      </w:pPr>
      <w:r w:rsidRPr="00071539">
        <w:t xml:space="preserve">Comité aviseur </w:t>
      </w:r>
      <w:r w:rsidR="00B057C3">
        <w:t>—</w:t>
      </w:r>
      <w:r w:rsidRPr="00071539">
        <w:t xml:space="preserve"> Réseau de transport de Longueuil (RTL)</w:t>
      </w:r>
    </w:p>
    <w:p w14:paraId="3DD0F4CD" w14:textId="77777777" w:rsidR="00232942" w:rsidRPr="00071539" w:rsidRDefault="00232942" w:rsidP="00232942">
      <w:pPr>
        <w:ind w:left="644"/>
        <w:rPr>
          <w:rFonts w:cstheme="minorHAnsi"/>
          <w:szCs w:val="24"/>
        </w:rPr>
      </w:pPr>
      <w:r w:rsidRPr="00071539">
        <w:rPr>
          <w:rFonts w:cstheme="minorHAnsi"/>
          <w:szCs w:val="24"/>
        </w:rPr>
        <w:t>Déléguée : Josée Boyer</w:t>
      </w:r>
    </w:p>
    <w:p w14:paraId="4347300A" w14:textId="30BE9028" w:rsidR="00232942" w:rsidRPr="00071539" w:rsidRDefault="00232942" w:rsidP="00232942">
      <w:pPr>
        <w:pStyle w:val="Sous-titre"/>
      </w:pPr>
      <w:r w:rsidRPr="00071539">
        <w:t xml:space="preserve">Comité consultatif dans le cadre du Plan d’action à l’égard des personnes handicapées (PAPH) </w:t>
      </w:r>
      <w:r w:rsidR="00B057C3">
        <w:t>—</w:t>
      </w:r>
      <w:r w:rsidRPr="00232942">
        <w:t xml:space="preserve"> </w:t>
      </w:r>
      <w:r w:rsidRPr="00071539">
        <w:t>Ville de Boucherville</w:t>
      </w:r>
    </w:p>
    <w:p w14:paraId="1D0AD769" w14:textId="77777777" w:rsidR="00232942" w:rsidRPr="00071539" w:rsidRDefault="00232942" w:rsidP="00232942">
      <w:pPr>
        <w:ind w:left="644"/>
        <w:rPr>
          <w:rFonts w:cstheme="minorHAnsi"/>
          <w:szCs w:val="24"/>
        </w:rPr>
      </w:pPr>
      <w:r w:rsidRPr="00071539">
        <w:rPr>
          <w:rFonts w:cstheme="minorHAnsi"/>
          <w:szCs w:val="24"/>
        </w:rPr>
        <w:t>Déléguée : Lyne Simard</w:t>
      </w:r>
    </w:p>
    <w:p w14:paraId="302CB240" w14:textId="1E524B78" w:rsidR="00232942" w:rsidRPr="00071539" w:rsidRDefault="00232942" w:rsidP="00232942">
      <w:pPr>
        <w:pStyle w:val="Sous-titre"/>
      </w:pPr>
      <w:r w:rsidRPr="00071539">
        <w:t>Comité formation des chauffeurs de taxi et minifourgonnettes</w:t>
      </w:r>
      <w:r>
        <w:t xml:space="preserve"> </w:t>
      </w:r>
      <w:r w:rsidR="00B057C3">
        <w:t>—</w:t>
      </w:r>
      <w:r>
        <w:t xml:space="preserve"> RUTA</w:t>
      </w:r>
    </w:p>
    <w:p w14:paraId="3DBEFE04" w14:textId="77777777" w:rsidR="00232942" w:rsidRPr="00071539" w:rsidRDefault="00232942" w:rsidP="00232942">
      <w:pPr>
        <w:ind w:firstLine="644"/>
        <w:rPr>
          <w:rFonts w:cstheme="minorHAnsi"/>
          <w:color w:val="000000" w:themeColor="text1"/>
          <w:szCs w:val="24"/>
        </w:rPr>
      </w:pPr>
      <w:r w:rsidRPr="00071539">
        <w:rPr>
          <w:rFonts w:cstheme="minorHAnsi"/>
          <w:color w:val="000000" w:themeColor="text1"/>
          <w:szCs w:val="24"/>
        </w:rPr>
        <w:t>Déléguée : Josée Boyer</w:t>
      </w:r>
    </w:p>
    <w:p w14:paraId="0234E662" w14:textId="099529EB" w:rsidR="00232942" w:rsidRPr="00071539" w:rsidRDefault="00232942" w:rsidP="00232942">
      <w:pPr>
        <w:pStyle w:val="Sous-titre"/>
        <w:rPr>
          <w:rFonts w:cstheme="minorHAnsi"/>
          <w:szCs w:val="24"/>
        </w:rPr>
      </w:pPr>
      <w:r w:rsidRPr="00071539">
        <w:t xml:space="preserve">Comité des partenaires sur les feux sonores à Montréal </w:t>
      </w:r>
      <w:r w:rsidR="00B057C3">
        <w:t>—</w:t>
      </w:r>
      <w:r w:rsidRPr="00232942">
        <w:t xml:space="preserve"> </w:t>
      </w:r>
      <w:r w:rsidRPr="00071539">
        <w:t>Ville de Montréal</w:t>
      </w:r>
    </w:p>
    <w:p w14:paraId="4276ED42" w14:textId="77777777" w:rsidR="00232942" w:rsidRPr="00071539" w:rsidRDefault="00232942" w:rsidP="00232942">
      <w:pPr>
        <w:ind w:firstLine="708"/>
        <w:rPr>
          <w:rFonts w:cstheme="minorHAnsi"/>
          <w:color w:val="000000" w:themeColor="text1"/>
          <w:szCs w:val="24"/>
        </w:rPr>
      </w:pPr>
      <w:r w:rsidRPr="00071539">
        <w:rPr>
          <w:rFonts w:cstheme="minorHAnsi"/>
          <w:color w:val="000000" w:themeColor="text1"/>
          <w:szCs w:val="24"/>
        </w:rPr>
        <w:t>Délégués : Yvon Provencher et Pierre Croisetière</w:t>
      </w:r>
    </w:p>
    <w:p w14:paraId="5504A14A" w14:textId="574E6B80" w:rsidR="00C9179A" w:rsidRPr="00071539" w:rsidRDefault="00C9179A" w:rsidP="00C9179A">
      <w:pPr>
        <w:pStyle w:val="Sous-titre"/>
      </w:pPr>
      <w:r w:rsidRPr="00071539">
        <w:t xml:space="preserve">Comité des partenaires </w:t>
      </w:r>
      <w:r w:rsidR="00B057C3">
        <w:t>—</w:t>
      </w:r>
      <w:r w:rsidRPr="00071539">
        <w:t xml:space="preserve"> Organismes communautaires et sociaux</w:t>
      </w:r>
      <w:r>
        <w:t xml:space="preserve"> – Réseau de transport de Longueuil (RTL)</w:t>
      </w:r>
    </w:p>
    <w:p w14:paraId="2DAC88FF" w14:textId="77777777" w:rsidR="00C9179A" w:rsidRPr="00071539" w:rsidRDefault="00C9179A" w:rsidP="00C9179A">
      <w:pPr>
        <w:ind w:left="644"/>
        <w:rPr>
          <w:rFonts w:cstheme="minorHAnsi"/>
          <w:szCs w:val="24"/>
        </w:rPr>
      </w:pPr>
      <w:r w:rsidRPr="00071539">
        <w:rPr>
          <w:rFonts w:cstheme="minorHAnsi"/>
          <w:szCs w:val="24"/>
        </w:rPr>
        <w:t>Déléguée : Josée Boyer</w:t>
      </w:r>
    </w:p>
    <w:p w14:paraId="045A4AE4" w14:textId="7DDF81E0" w:rsidR="00232942" w:rsidRPr="00071539" w:rsidRDefault="00232942" w:rsidP="00232942">
      <w:pPr>
        <w:pStyle w:val="Sous-titre"/>
      </w:pPr>
      <w:r w:rsidRPr="00071539">
        <w:t>Comité Montréal accessible</w:t>
      </w:r>
      <w:r>
        <w:t xml:space="preserve"> </w:t>
      </w:r>
      <w:r w:rsidR="00B057C3">
        <w:t>—</w:t>
      </w:r>
      <w:r>
        <w:t xml:space="preserve"> DéPhy Montréal</w:t>
      </w:r>
    </w:p>
    <w:p w14:paraId="16F7BC09" w14:textId="77777777" w:rsidR="00232942" w:rsidRPr="00071539" w:rsidRDefault="00232942" w:rsidP="00232942">
      <w:pPr>
        <w:ind w:left="644"/>
        <w:rPr>
          <w:rFonts w:cstheme="minorHAnsi"/>
          <w:color w:val="000000" w:themeColor="text1"/>
          <w:szCs w:val="24"/>
        </w:rPr>
      </w:pPr>
      <w:r w:rsidRPr="00071539">
        <w:rPr>
          <w:rFonts w:cstheme="minorHAnsi"/>
          <w:color w:val="000000" w:themeColor="text1"/>
          <w:szCs w:val="24"/>
        </w:rPr>
        <w:t>Délégué : Yvon Provencher</w:t>
      </w:r>
    </w:p>
    <w:p w14:paraId="24E6F9AE" w14:textId="7C3B5F44" w:rsidR="00232942" w:rsidRPr="00071539" w:rsidRDefault="00232942" w:rsidP="00232942">
      <w:pPr>
        <w:pStyle w:val="Sous-titre"/>
        <w:rPr>
          <w:b/>
        </w:rPr>
      </w:pPr>
      <w:r>
        <w:t xml:space="preserve">Comité réadaptation </w:t>
      </w:r>
      <w:r w:rsidR="00B057C3">
        <w:t>—</w:t>
      </w:r>
      <w:r>
        <w:t xml:space="preserve"> Institut Nazareth et Louis-Braille (INLB)</w:t>
      </w:r>
    </w:p>
    <w:p w14:paraId="4C0541AE" w14:textId="77777777" w:rsidR="00232942" w:rsidRPr="00071539" w:rsidRDefault="00232942" w:rsidP="00232942">
      <w:pPr>
        <w:ind w:left="644"/>
        <w:rPr>
          <w:rFonts w:cstheme="minorHAnsi"/>
          <w:szCs w:val="24"/>
        </w:rPr>
      </w:pPr>
      <w:r w:rsidRPr="00071539">
        <w:rPr>
          <w:rFonts w:cstheme="minorHAnsi"/>
          <w:szCs w:val="24"/>
        </w:rPr>
        <w:t>Délégué</w:t>
      </w:r>
      <w:r>
        <w:rPr>
          <w:rFonts w:cstheme="minorHAnsi"/>
          <w:szCs w:val="24"/>
        </w:rPr>
        <w:t>-</w:t>
      </w:r>
      <w:r w:rsidRPr="00071539">
        <w:rPr>
          <w:rFonts w:cstheme="minorHAnsi"/>
          <w:szCs w:val="24"/>
        </w:rPr>
        <w:t>e</w:t>
      </w:r>
      <w:r>
        <w:rPr>
          <w:rFonts w:cstheme="minorHAnsi"/>
          <w:szCs w:val="24"/>
        </w:rPr>
        <w:t>-s</w:t>
      </w:r>
      <w:r w:rsidRPr="00071539">
        <w:rPr>
          <w:rFonts w:cstheme="minorHAnsi"/>
          <w:szCs w:val="24"/>
        </w:rPr>
        <w:t xml:space="preserve"> : </w:t>
      </w:r>
      <w:r>
        <w:rPr>
          <w:rFonts w:cstheme="minorHAnsi"/>
          <w:szCs w:val="24"/>
        </w:rPr>
        <w:t xml:space="preserve">Jean-Marie D’Amour et Suzanne </w:t>
      </w:r>
      <w:proofErr w:type="spellStart"/>
      <w:r>
        <w:rPr>
          <w:rFonts w:cstheme="minorHAnsi"/>
          <w:szCs w:val="24"/>
        </w:rPr>
        <w:t>Lalumière</w:t>
      </w:r>
      <w:proofErr w:type="spellEnd"/>
    </w:p>
    <w:p w14:paraId="48009D29" w14:textId="22B96856" w:rsidR="00E543A1" w:rsidRPr="00071539" w:rsidRDefault="00E543A1" w:rsidP="00071539">
      <w:pPr>
        <w:pStyle w:val="Sous-titre"/>
      </w:pPr>
      <w:r w:rsidRPr="00071539">
        <w:t xml:space="preserve">Comité sur le transport </w:t>
      </w:r>
      <w:r w:rsidR="00B057C3">
        <w:t>—</w:t>
      </w:r>
      <w:r w:rsidRPr="00071539">
        <w:t xml:space="preserve"> Association </w:t>
      </w:r>
      <w:r w:rsidR="00AF3B90" w:rsidRPr="00071539">
        <w:t>lavalloise</w:t>
      </w:r>
      <w:r w:rsidRPr="00071539">
        <w:t xml:space="preserve"> sur le transport adapté (ALTA)</w:t>
      </w:r>
    </w:p>
    <w:p w14:paraId="5A9A1897" w14:textId="48734C2B" w:rsidR="00E543A1" w:rsidRPr="00071539" w:rsidRDefault="00E543A1" w:rsidP="00071539">
      <w:pPr>
        <w:ind w:left="644"/>
        <w:rPr>
          <w:rFonts w:cstheme="minorHAnsi"/>
          <w:color w:val="000000" w:themeColor="text1"/>
          <w:szCs w:val="24"/>
        </w:rPr>
      </w:pPr>
      <w:r w:rsidRPr="00071539">
        <w:rPr>
          <w:rFonts w:cstheme="minorHAnsi"/>
          <w:color w:val="000000" w:themeColor="text1"/>
          <w:szCs w:val="24"/>
        </w:rPr>
        <w:t>Délégué</w:t>
      </w:r>
      <w:r w:rsidR="00CB7D12">
        <w:rPr>
          <w:rFonts w:cstheme="minorHAnsi"/>
          <w:color w:val="000000" w:themeColor="text1"/>
          <w:szCs w:val="24"/>
        </w:rPr>
        <w:t>-e-</w:t>
      </w:r>
      <w:r w:rsidRPr="00071539">
        <w:rPr>
          <w:rFonts w:cstheme="minorHAnsi"/>
          <w:color w:val="000000" w:themeColor="text1"/>
          <w:szCs w:val="24"/>
        </w:rPr>
        <w:t>s : Josée Boyer et Serge Boudreau</w:t>
      </w:r>
    </w:p>
    <w:p w14:paraId="73B8D2F3" w14:textId="01AA35A0" w:rsidR="00C9179A" w:rsidRPr="00071539" w:rsidRDefault="00C9179A" w:rsidP="00C9179A">
      <w:pPr>
        <w:pStyle w:val="Sous-titre"/>
      </w:pPr>
      <w:bookmarkStart w:id="74" w:name="_Hlk69993334"/>
      <w:bookmarkStart w:id="75" w:name="OLE_LINK44"/>
      <w:bookmarkStart w:id="76" w:name="OLE_LINK45"/>
      <w:r w:rsidRPr="00071539">
        <w:t>Comité technique en accessibilité universelle</w:t>
      </w:r>
      <w:r>
        <w:t xml:space="preserve"> </w:t>
      </w:r>
      <w:r w:rsidR="00B057C3">
        <w:t>—</w:t>
      </w:r>
      <w:r>
        <w:t xml:space="preserve"> Réseau de transport de Longueuil (RTL)</w:t>
      </w:r>
    </w:p>
    <w:p w14:paraId="1481B36F" w14:textId="77777777" w:rsidR="00C9179A" w:rsidRPr="00071539" w:rsidRDefault="00C9179A" w:rsidP="00C9179A">
      <w:pPr>
        <w:ind w:left="644"/>
        <w:rPr>
          <w:rFonts w:cstheme="minorHAnsi"/>
          <w:szCs w:val="24"/>
        </w:rPr>
      </w:pPr>
      <w:r w:rsidRPr="00071539">
        <w:rPr>
          <w:rFonts w:cstheme="minorHAnsi"/>
          <w:szCs w:val="24"/>
        </w:rPr>
        <w:t>Déléguée : Josée Boyer</w:t>
      </w:r>
    </w:p>
    <w:p w14:paraId="405E2C60" w14:textId="6C36F820" w:rsidR="00232942" w:rsidRPr="00071539" w:rsidRDefault="00232942" w:rsidP="00232942">
      <w:pPr>
        <w:pStyle w:val="Sous-titre"/>
      </w:pPr>
      <w:r w:rsidRPr="00071539">
        <w:t>Comité tempête de neige et transport adapté</w:t>
      </w:r>
      <w:r>
        <w:t xml:space="preserve"> </w:t>
      </w:r>
      <w:r w:rsidR="00B057C3">
        <w:t>—</w:t>
      </w:r>
      <w:r>
        <w:t xml:space="preserve"> RUTA </w:t>
      </w:r>
    </w:p>
    <w:p w14:paraId="77D9424D" w14:textId="77777777" w:rsidR="00232942" w:rsidRPr="00071539" w:rsidRDefault="00232942" w:rsidP="00232942">
      <w:pPr>
        <w:ind w:left="644"/>
        <w:rPr>
          <w:rFonts w:cstheme="minorHAnsi"/>
          <w:color w:val="000000" w:themeColor="text1"/>
          <w:szCs w:val="24"/>
        </w:rPr>
      </w:pPr>
      <w:r w:rsidRPr="00071539">
        <w:rPr>
          <w:rFonts w:cstheme="minorHAnsi"/>
          <w:color w:val="000000" w:themeColor="text1"/>
          <w:szCs w:val="24"/>
        </w:rPr>
        <w:t>Déléguée : Josée Boyer</w:t>
      </w:r>
    </w:p>
    <w:p w14:paraId="5270B759" w14:textId="2585361D" w:rsidR="00C9179A" w:rsidRPr="00C9179A" w:rsidRDefault="00C9179A" w:rsidP="00C9179A">
      <w:pPr>
        <w:pStyle w:val="Sous-titre"/>
      </w:pPr>
      <w:r w:rsidRPr="00C9179A">
        <w:lastRenderedPageBreak/>
        <w:t xml:space="preserve">Comité usagers transporteur </w:t>
      </w:r>
      <w:r w:rsidR="00B057C3">
        <w:t>—</w:t>
      </w:r>
      <w:r w:rsidRPr="00C9179A">
        <w:t xml:space="preserve"> Regroupement des organismes de promotion des personnes handicapées de Laval (ROPPHL)</w:t>
      </w:r>
    </w:p>
    <w:p w14:paraId="4936B2AA" w14:textId="77777777" w:rsidR="00C9179A" w:rsidRPr="00C9179A" w:rsidRDefault="00C9179A" w:rsidP="00C9179A">
      <w:pPr>
        <w:ind w:firstLine="644"/>
        <w:rPr>
          <w:rFonts w:cstheme="minorHAnsi"/>
          <w:color w:val="000000" w:themeColor="text1"/>
          <w:szCs w:val="24"/>
        </w:rPr>
      </w:pPr>
      <w:r w:rsidRPr="00C9179A">
        <w:rPr>
          <w:rFonts w:cstheme="minorHAnsi"/>
          <w:color w:val="000000" w:themeColor="text1"/>
          <w:szCs w:val="24"/>
        </w:rPr>
        <w:t>Déléguée : Josée Boyer</w:t>
      </w:r>
    </w:p>
    <w:p w14:paraId="1EA1BA4A" w14:textId="146CF95F" w:rsidR="00C9179A" w:rsidRPr="00071539" w:rsidRDefault="00C9179A" w:rsidP="00C9179A">
      <w:pPr>
        <w:pStyle w:val="Sous-titre"/>
        <w:rPr>
          <w:rFonts w:cstheme="minorHAnsi"/>
          <w:szCs w:val="24"/>
        </w:rPr>
      </w:pPr>
      <w:r w:rsidRPr="00071539">
        <w:t>Comité des usagers vulnérables</w:t>
      </w:r>
      <w:r>
        <w:t xml:space="preserve"> </w:t>
      </w:r>
      <w:r w:rsidR="00B057C3">
        <w:t>—</w:t>
      </w:r>
      <w:r>
        <w:t xml:space="preserve"> Ville de Montréal</w:t>
      </w:r>
    </w:p>
    <w:p w14:paraId="3D746AE5" w14:textId="77777777" w:rsidR="00C9179A" w:rsidRPr="00071539" w:rsidRDefault="00C9179A" w:rsidP="00C9179A">
      <w:pPr>
        <w:ind w:firstLine="644"/>
        <w:rPr>
          <w:rFonts w:cstheme="minorHAnsi"/>
          <w:szCs w:val="24"/>
        </w:rPr>
      </w:pPr>
      <w:r w:rsidRPr="00071539">
        <w:rPr>
          <w:rFonts w:cstheme="minorHAnsi"/>
          <w:szCs w:val="24"/>
        </w:rPr>
        <w:t>Délégué : Yvon Provencher</w:t>
      </w:r>
    </w:p>
    <w:p w14:paraId="0E4369F0" w14:textId="397AF3D5" w:rsidR="00A24284" w:rsidRPr="00071539" w:rsidRDefault="00A24284" w:rsidP="00071539">
      <w:pPr>
        <w:pStyle w:val="Sous-titre"/>
      </w:pPr>
      <w:r w:rsidRPr="00071539">
        <w:t xml:space="preserve">Table de concertation sur le transport adapté </w:t>
      </w:r>
      <w:bookmarkEnd w:id="74"/>
      <w:r w:rsidR="00B057C3">
        <w:t>—</w:t>
      </w:r>
      <w:r w:rsidRPr="00071539">
        <w:t xml:space="preserve"> </w:t>
      </w:r>
      <w:bookmarkStart w:id="77" w:name="OLE_LINK19"/>
      <w:bookmarkStart w:id="78" w:name="OLE_LINK20"/>
      <w:r w:rsidRPr="00071539">
        <w:t>Association des usagers du transport adapté de Longueuil</w:t>
      </w:r>
      <w:bookmarkEnd w:id="77"/>
      <w:bookmarkEnd w:id="78"/>
      <w:r w:rsidRPr="00071539">
        <w:t xml:space="preserve"> (AUTAL)</w:t>
      </w:r>
    </w:p>
    <w:p w14:paraId="4B43D5CF" w14:textId="4476CE8C" w:rsidR="00A24284" w:rsidRDefault="00A24284" w:rsidP="00071539">
      <w:pPr>
        <w:ind w:left="644"/>
        <w:rPr>
          <w:rFonts w:cstheme="minorHAnsi"/>
          <w:szCs w:val="24"/>
        </w:rPr>
      </w:pPr>
      <w:r w:rsidRPr="00071539">
        <w:rPr>
          <w:rFonts w:cstheme="minorHAnsi"/>
          <w:szCs w:val="24"/>
        </w:rPr>
        <w:t>Déléguée : Josée Boyer</w:t>
      </w:r>
    </w:p>
    <w:bookmarkEnd w:id="75"/>
    <w:bookmarkEnd w:id="76"/>
    <w:p w14:paraId="27A48DFB" w14:textId="54894660" w:rsidR="00606C6D" w:rsidRPr="0038510A" w:rsidRDefault="004B7814" w:rsidP="00071539">
      <w:pPr>
        <w:pStyle w:val="Titre1"/>
      </w:pPr>
      <w:r w:rsidRPr="00071539">
        <w:rPr>
          <w:szCs w:val="24"/>
        </w:rPr>
        <w:br w:type="page"/>
      </w:r>
      <w:bookmarkStart w:id="79" w:name="_Toc74726460"/>
      <w:r w:rsidR="00606C6D" w:rsidRPr="0038510A">
        <w:lastRenderedPageBreak/>
        <w:t>ANNEXE</w:t>
      </w:r>
      <w:r w:rsidR="00E73FBF">
        <w:t> </w:t>
      </w:r>
      <w:r w:rsidR="00606C6D" w:rsidRPr="0038510A">
        <w:t xml:space="preserve">4 </w:t>
      </w:r>
      <w:r w:rsidR="00B057C3">
        <w:t>—</w:t>
      </w:r>
      <w:r w:rsidR="00606C6D" w:rsidRPr="0038510A">
        <w:t xml:space="preserve"> Revue de presse</w:t>
      </w:r>
      <w:bookmarkEnd w:id="79"/>
    </w:p>
    <w:p w14:paraId="6EE7B078" w14:textId="79E864E1" w:rsidR="00606C6D" w:rsidRPr="0038510A" w:rsidRDefault="00606C6D" w:rsidP="00071539">
      <w:pPr>
        <w:rPr>
          <w:rFonts w:cstheme="minorHAnsi"/>
          <w:szCs w:val="24"/>
        </w:rPr>
      </w:pPr>
      <w:r w:rsidRPr="0038510A">
        <w:rPr>
          <w:rFonts w:cstheme="minorHAnsi"/>
          <w:szCs w:val="24"/>
        </w:rPr>
        <w:t>La revue de presse du RAAMM est disponible sur le site Web du RAAMM</w:t>
      </w:r>
      <w:r w:rsidR="00E73FBF">
        <w:rPr>
          <w:rFonts w:cstheme="minorHAnsi"/>
          <w:szCs w:val="24"/>
        </w:rPr>
        <w:t> </w:t>
      </w:r>
      <w:r w:rsidRPr="0038510A">
        <w:rPr>
          <w:rFonts w:cstheme="minorHAnsi"/>
          <w:szCs w:val="24"/>
        </w:rPr>
        <w:t xml:space="preserve">: </w:t>
      </w:r>
      <w:hyperlink r:id="rId18">
        <w:r w:rsidRPr="0038510A">
          <w:rPr>
            <w:rStyle w:val="LienInternet"/>
            <w:rFonts w:cstheme="minorHAnsi"/>
            <w:szCs w:val="24"/>
          </w:rPr>
          <w:t>http://raamm.org/actualites/revue-de-presse/</w:t>
        </w:r>
      </w:hyperlink>
      <w:r w:rsidRPr="0038510A">
        <w:rPr>
          <w:rFonts w:cstheme="minorHAnsi"/>
          <w:szCs w:val="24"/>
        </w:rPr>
        <w:t xml:space="preserve"> </w:t>
      </w:r>
    </w:p>
    <w:p w14:paraId="4969E713" w14:textId="77777777" w:rsidR="00606C6D" w:rsidRPr="0038510A" w:rsidRDefault="00606C6D" w:rsidP="00071539">
      <w:pPr>
        <w:spacing w:after="120"/>
        <w:rPr>
          <w:rFonts w:cstheme="minorHAnsi"/>
          <w:szCs w:val="24"/>
        </w:rPr>
      </w:pPr>
    </w:p>
    <w:p w14:paraId="1B70B275" w14:textId="688BA4B5" w:rsidR="00522CCE" w:rsidRPr="0038510A" w:rsidRDefault="00522CCE" w:rsidP="00071539">
      <w:pPr>
        <w:pStyle w:val="Paragraphedeliste"/>
        <w:numPr>
          <w:ilvl w:val="0"/>
          <w:numId w:val="4"/>
        </w:numPr>
        <w:spacing w:after="120"/>
        <w:ind w:left="714" w:hanging="357"/>
        <w:contextualSpacing w:val="0"/>
        <w:rPr>
          <w:rFonts w:cstheme="minorHAnsi"/>
          <w:szCs w:val="24"/>
        </w:rPr>
      </w:pPr>
      <w:r w:rsidRPr="0038510A">
        <w:rPr>
          <w:rFonts w:cstheme="minorHAnsi"/>
          <w:szCs w:val="24"/>
        </w:rPr>
        <w:t>2021-02-19 : «</w:t>
      </w:r>
      <w:r w:rsidR="00E73FBF">
        <w:rPr>
          <w:rFonts w:ascii="Arial" w:hAnsi="Arial" w:cs="Arial"/>
          <w:szCs w:val="24"/>
        </w:rPr>
        <w:t> </w:t>
      </w:r>
      <w:r w:rsidRPr="0038510A">
        <w:rPr>
          <w:rFonts w:cstheme="minorHAnsi"/>
          <w:szCs w:val="24"/>
        </w:rPr>
        <w:t>Que d’embûches pour les personnes handicapées visuelles</w:t>
      </w:r>
      <w:r w:rsidR="00E73FBF">
        <w:rPr>
          <w:rFonts w:ascii="Arial" w:hAnsi="Arial" w:cs="Arial"/>
          <w:szCs w:val="24"/>
        </w:rPr>
        <w:t> </w:t>
      </w:r>
      <w:r w:rsidRPr="0038510A">
        <w:rPr>
          <w:rFonts w:cstheme="minorHAnsi"/>
          <w:szCs w:val="24"/>
        </w:rPr>
        <w:t>», lettre ouverte, La Presse (Yvon Provencher)</w:t>
      </w:r>
    </w:p>
    <w:p w14:paraId="6FEBF635" w14:textId="0FE34883" w:rsidR="00522CCE" w:rsidRPr="00071539" w:rsidRDefault="00522CCE" w:rsidP="00071539">
      <w:pPr>
        <w:pStyle w:val="Paragraphedeliste"/>
        <w:numPr>
          <w:ilvl w:val="0"/>
          <w:numId w:val="4"/>
        </w:numPr>
        <w:spacing w:after="120"/>
        <w:ind w:left="714" w:hanging="357"/>
        <w:contextualSpacing w:val="0"/>
        <w:rPr>
          <w:rFonts w:cstheme="minorHAnsi"/>
          <w:szCs w:val="24"/>
        </w:rPr>
      </w:pPr>
      <w:r w:rsidRPr="0038510A">
        <w:rPr>
          <w:rFonts w:cstheme="minorHAnsi"/>
          <w:szCs w:val="24"/>
        </w:rPr>
        <w:t>2021-02-08 : «</w:t>
      </w:r>
      <w:r w:rsidR="00E73FBF">
        <w:rPr>
          <w:rFonts w:ascii="Arial" w:hAnsi="Arial" w:cs="Arial"/>
          <w:szCs w:val="24"/>
        </w:rPr>
        <w:t> </w:t>
      </w:r>
      <w:r w:rsidRPr="0038510A">
        <w:rPr>
          <w:rFonts w:cstheme="minorHAnsi"/>
          <w:szCs w:val="24"/>
        </w:rPr>
        <w:t>Covid-19 : les non-voyants sont oubliés</w:t>
      </w:r>
      <w:r w:rsidR="00E73FBF">
        <w:rPr>
          <w:rFonts w:ascii="Arial" w:hAnsi="Arial" w:cs="Arial"/>
          <w:szCs w:val="24"/>
        </w:rPr>
        <w:t> </w:t>
      </w:r>
      <w:r w:rsidRPr="0038510A">
        <w:rPr>
          <w:rFonts w:cstheme="minorHAnsi"/>
          <w:szCs w:val="24"/>
        </w:rPr>
        <w:t>», NVL, V télé (Pascale</w:t>
      </w:r>
      <w:r w:rsidRPr="00071539">
        <w:rPr>
          <w:rFonts w:cstheme="minorHAnsi"/>
          <w:szCs w:val="24"/>
        </w:rPr>
        <w:t xml:space="preserve"> Dussault)</w:t>
      </w:r>
    </w:p>
    <w:p w14:paraId="06435B46" w14:textId="34F7C86B" w:rsidR="00522CCE" w:rsidRDefault="00522CCE"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2021-01-25 : «</w:t>
      </w:r>
      <w:r w:rsidR="00E73FBF">
        <w:rPr>
          <w:rFonts w:ascii="Arial" w:hAnsi="Arial" w:cs="Arial"/>
          <w:szCs w:val="24"/>
        </w:rPr>
        <w:t> </w:t>
      </w:r>
      <w:r w:rsidRPr="00071539">
        <w:rPr>
          <w:rFonts w:cstheme="minorHAnsi"/>
          <w:szCs w:val="24"/>
        </w:rPr>
        <w:t>Bilan et priorité du RAAMM</w:t>
      </w:r>
      <w:r w:rsidR="00E73FBF">
        <w:rPr>
          <w:rFonts w:ascii="Arial" w:hAnsi="Arial" w:cs="Arial"/>
          <w:szCs w:val="24"/>
        </w:rPr>
        <w:t> </w:t>
      </w:r>
      <w:r w:rsidRPr="00071539">
        <w:rPr>
          <w:rFonts w:cstheme="minorHAnsi"/>
          <w:szCs w:val="24"/>
        </w:rPr>
        <w:t>», Ça me regarde, Ami-Télé (Pascale Dussault)</w:t>
      </w:r>
    </w:p>
    <w:p w14:paraId="15D45788" w14:textId="69BEE457" w:rsidR="002A5247" w:rsidRPr="00071539" w:rsidRDefault="002A5247" w:rsidP="00071539">
      <w:pPr>
        <w:pStyle w:val="Paragraphedeliste"/>
        <w:numPr>
          <w:ilvl w:val="0"/>
          <w:numId w:val="4"/>
        </w:numPr>
        <w:spacing w:after="120"/>
        <w:ind w:left="714" w:hanging="357"/>
        <w:contextualSpacing w:val="0"/>
        <w:rPr>
          <w:rFonts w:cstheme="minorHAnsi"/>
          <w:szCs w:val="24"/>
        </w:rPr>
      </w:pPr>
      <w:r>
        <w:rPr>
          <w:rFonts w:cstheme="minorHAnsi"/>
          <w:szCs w:val="24"/>
        </w:rPr>
        <w:t>2020-12-03 : «</w:t>
      </w:r>
      <w:r w:rsidR="00E73FBF">
        <w:rPr>
          <w:rFonts w:ascii="Arial" w:hAnsi="Arial" w:cs="Arial"/>
          <w:szCs w:val="24"/>
        </w:rPr>
        <w:t> </w:t>
      </w:r>
      <w:r>
        <w:rPr>
          <w:rFonts w:cstheme="minorHAnsi"/>
          <w:szCs w:val="24"/>
        </w:rPr>
        <w:t>Journée internationale des personnes handicapées : peu de célébrations et beaucoup d’attentes</w:t>
      </w:r>
      <w:r w:rsidR="00E73FBF">
        <w:rPr>
          <w:rFonts w:ascii="Arial" w:hAnsi="Arial" w:cs="Arial"/>
          <w:szCs w:val="24"/>
        </w:rPr>
        <w:t> </w:t>
      </w:r>
      <w:r>
        <w:rPr>
          <w:rFonts w:cstheme="minorHAnsi"/>
          <w:szCs w:val="24"/>
        </w:rPr>
        <w:t>», Journal de Montréal, Journal de Québec et TVA Nouvelles</w:t>
      </w:r>
    </w:p>
    <w:p w14:paraId="7ED2AAED" w14:textId="1A517055" w:rsidR="00606C6D" w:rsidRPr="00071539" w:rsidRDefault="00606C6D"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w:t>
      </w:r>
      <w:r w:rsidR="00704B3E" w:rsidRPr="00071539">
        <w:rPr>
          <w:rFonts w:cstheme="minorHAnsi"/>
          <w:szCs w:val="24"/>
        </w:rPr>
        <w:t>07-06</w:t>
      </w:r>
      <w:r w:rsidRPr="00071539">
        <w:rPr>
          <w:rFonts w:cstheme="minorHAnsi"/>
          <w:szCs w:val="24"/>
        </w:rPr>
        <w:t> : «</w:t>
      </w:r>
      <w:r w:rsidR="00E73FBF">
        <w:rPr>
          <w:rFonts w:ascii="Arial" w:hAnsi="Arial" w:cs="Arial"/>
          <w:szCs w:val="24"/>
        </w:rPr>
        <w:t> </w:t>
      </w:r>
      <w:r w:rsidR="00704B3E" w:rsidRPr="00071539">
        <w:rPr>
          <w:rFonts w:cstheme="minorHAnsi"/>
          <w:szCs w:val="24"/>
        </w:rPr>
        <w:t>Les oubliés du déconfinement</w:t>
      </w:r>
      <w:r w:rsidR="00E73FBF">
        <w:rPr>
          <w:rFonts w:ascii="Arial" w:hAnsi="Arial" w:cs="Arial"/>
          <w:szCs w:val="24"/>
        </w:rPr>
        <w:t> </w:t>
      </w:r>
      <w:r w:rsidRPr="00071539">
        <w:rPr>
          <w:rFonts w:cstheme="minorHAnsi"/>
          <w:szCs w:val="24"/>
        </w:rPr>
        <w:t xml:space="preserve">», </w:t>
      </w:r>
      <w:r w:rsidR="00704B3E" w:rsidRPr="00071539">
        <w:rPr>
          <w:rFonts w:cstheme="minorHAnsi"/>
          <w:szCs w:val="24"/>
        </w:rPr>
        <w:t>Le Devoir</w:t>
      </w:r>
      <w:r w:rsidRPr="00071539">
        <w:rPr>
          <w:rFonts w:cstheme="minorHAnsi"/>
          <w:szCs w:val="24"/>
        </w:rPr>
        <w:t xml:space="preserve"> (Yvon Provencher)</w:t>
      </w:r>
    </w:p>
    <w:p w14:paraId="72F43CEE" w14:textId="06E06691" w:rsidR="00606C6D" w:rsidRPr="00071539" w:rsidRDefault="00606C6D"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w:t>
      </w:r>
      <w:r w:rsidR="00704B3E" w:rsidRPr="00071539">
        <w:rPr>
          <w:rFonts w:cstheme="minorHAnsi"/>
          <w:szCs w:val="24"/>
        </w:rPr>
        <w:t>06-18</w:t>
      </w:r>
      <w:r w:rsidRPr="00071539">
        <w:rPr>
          <w:rFonts w:cstheme="minorHAnsi"/>
          <w:szCs w:val="24"/>
        </w:rPr>
        <w:t> : «</w:t>
      </w:r>
      <w:r w:rsidR="00E73FBF">
        <w:rPr>
          <w:rFonts w:ascii="Arial" w:hAnsi="Arial" w:cs="Arial"/>
          <w:szCs w:val="24"/>
        </w:rPr>
        <w:t> </w:t>
      </w:r>
      <w:r w:rsidR="00704B3E" w:rsidRPr="00071539">
        <w:rPr>
          <w:rFonts w:cstheme="minorHAnsi"/>
          <w:szCs w:val="24"/>
        </w:rPr>
        <w:t>Un trottoir déneigé sur deux : des organismes critiquent vivement la décision</w:t>
      </w:r>
      <w:r w:rsidR="00E73FBF">
        <w:rPr>
          <w:rFonts w:ascii="Arial" w:hAnsi="Arial" w:cs="Arial"/>
          <w:szCs w:val="24"/>
        </w:rPr>
        <w:t> </w:t>
      </w:r>
      <w:r w:rsidRPr="00071539">
        <w:rPr>
          <w:rFonts w:cstheme="minorHAnsi"/>
          <w:szCs w:val="24"/>
        </w:rPr>
        <w:t xml:space="preserve">», </w:t>
      </w:r>
      <w:r w:rsidR="00704B3E" w:rsidRPr="00071539">
        <w:rPr>
          <w:rFonts w:cstheme="minorHAnsi"/>
          <w:szCs w:val="24"/>
        </w:rPr>
        <w:t xml:space="preserve">Le Courrier du </w:t>
      </w:r>
      <w:r w:rsidR="00E32CD2">
        <w:rPr>
          <w:rFonts w:cstheme="minorHAnsi"/>
          <w:szCs w:val="24"/>
        </w:rPr>
        <w:t>S</w:t>
      </w:r>
      <w:r w:rsidR="00704B3E" w:rsidRPr="00071539">
        <w:rPr>
          <w:rFonts w:cstheme="minorHAnsi"/>
          <w:szCs w:val="24"/>
        </w:rPr>
        <w:t>ud</w:t>
      </w:r>
    </w:p>
    <w:p w14:paraId="1ED279F6" w14:textId="3E35D80A" w:rsidR="00606C6D" w:rsidRPr="00071539" w:rsidRDefault="00606C6D"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w:t>
      </w:r>
      <w:r w:rsidR="00522CCE" w:rsidRPr="00071539">
        <w:rPr>
          <w:rFonts w:cstheme="minorHAnsi"/>
          <w:szCs w:val="24"/>
        </w:rPr>
        <w:t>6</w:t>
      </w:r>
      <w:r w:rsidR="00704B3E" w:rsidRPr="00071539">
        <w:rPr>
          <w:rFonts w:cstheme="minorHAnsi"/>
          <w:szCs w:val="24"/>
        </w:rPr>
        <w:t>-17</w:t>
      </w:r>
      <w:r w:rsidRPr="00071539">
        <w:rPr>
          <w:rFonts w:cstheme="minorHAnsi"/>
          <w:szCs w:val="24"/>
        </w:rPr>
        <w:t> : «</w:t>
      </w:r>
      <w:r w:rsidR="00E73FBF">
        <w:rPr>
          <w:rFonts w:ascii="Arial" w:hAnsi="Arial" w:cs="Arial"/>
          <w:szCs w:val="24"/>
        </w:rPr>
        <w:t> </w:t>
      </w:r>
      <w:r w:rsidR="00704B3E" w:rsidRPr="00071539">
        <w:rPr>
          <w:rFonts w:cstheme="minorHAnsi"/>
          <w:szCs w:val="24"/>
        </w:rPr>
        <w:t>Longueuil déneigera un trottoir sur deux dans ses rues locales</w:t>
      </w:r>
      <w:r w:rsidR="00E73FBF">
        <w:rPr>
          <w:rFonts w:ascii="Arial" w:hAnsi="Arial" w:cs="Arial"/>
          <w:szCs w:val="24"/>
        </w:rPr>
        <w:t> </w:t>
      </w:r>
      <w:r w:rsidRPr="00071539">
        <w:rPr>
          <w:rFonts w:cstheme="minorHAnsi"/>
          <w:szCs w:val="24"/>
        </w:rPr>
        <w:t xml:space="preserve">», </w:t>
      </w:r>
      <w:r w:rsidR="00704B3E" w:rsidRPr="00071539">
        <w:rPr>
          <w:rFonts w:cstheme="minorHAnsi"/>
          <w:szCs w:val="24"/>
        </w:rPr>
        <w:t xml:space="preserve">Le Courrier du </w:t>
      </w:r>
      <w:r w:rsidR="00E32CD2">
        <w:rPr>
          <w:rFonts w:cstheme="minorHAnsi"/>
          <w:szCs w:val="24"/>
        </w:rPr>
        <w:t>S</w:t>
      </w:r>
      <w:r w:rsidR="00704B3E" w:rsidRPr="00071539">
        <w:rPr>
          <w:rFonts w:cstheme="minorHAnsi"/>
          <w:szCs w:val="24"/>
        </w:rPr>
        <w:t>ud</w:t>
      </w:r>
    </w:p>
    <w:p w14:paraId="0B9DA3D1" w14:textId="45AEFBF5" w:rsidR="00606C6D" w:rsidRPr="00071539" w:rsidRDefault="0060007C"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2020-06-12</w:t>
      </w:r>
      <w:r w:rsidR="00606C6D" w:rsidRPr="00071539">
        <w:rPr>
          <w:rFonts w:cstheme="minorHAnsi"/>
          <w:szCs w:val="24"/>
        </w:rPr>
        <w:t> : «</w:t>
      </w:r>
      <w:r w:rsidR="00E73FBF">
        <w:rPr>
          <w:rFonts w:ascii="Arial" w:hAnsi="Arial" w:cs="Arial"/>
          <w:szCs w:val="24"/>
        </w:rPr>
        <w:t> </w:t>
      </w:r>
      <w:r w:rsidRPr="00071539">
        <w:rPr>
          <w:rFonts w:cstheme="minorHAnsi"/>
          <w:szCs w:val="24"/>
        </w:rPr>
        <w:t>La difficile distanciation physique pour les malvoyants</w:t>
      </w:r>
      <w:r w:rsidR="00E73FBF">
        <w:rPr>
          <w:rFonts w:ascii="Arial" w:hAnsi="Arial" w:cs="Arial"/>
          <w:szCs w:val="24"/>
        </w:rPr>
        <w:t> </w:t>
      </w:r>
      <w:r w:rsidR="00606C6D" w:rsidRPr="00071539">
        <w:rPr>
          <w:rFonts w:cstheme="minorHAnsi"/>
          <w:szCs w:val="24"/>
        </w:rPr>
        <w:t>»,</w:t>
      </w:r>
      <w:r w:rsidRPr="00071539">
        <w:rPr>
          <w:rFonts w:cstheme="minorHAnsi"/>
          <w:szCs w:val="24"/>
        </w:rPr>
        <w:t xml:space="preserve"> Téléjournal de Radio-Canada (Pascale Dussault)</w:t>
      </w:r>
    </w:p>
    <w:p w14:paraId="4F37D6D6" w14:textId="4FB17F6A" w:rsidR="00962FC0" w:rsidRPr="00071539" w:rsidRDefault="00962FC0"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2020-05-29 : «</w:t>
      </w:r>
      <w:r w:rsidR="00E73FBF">
        <w:rPr>
          <w:rFonts w:ascii="Arial" w:hAnsi="Arial" w:cs="Arial"/>
          <w:szCs w:val="24"/>
        </w:rPr>
        <w:t> </w:t>
      </w:r>
      <w:r w:rsidRPr="00071539">
        <w:rPr>
          <w:rFonts w:cstheme="minorHAnsi"/>
          <w:szCs w:val="24"/>
        </w:rPr>
        <w:t>Habitudes chamboulées : des personnes aveugles lancent un cri du c</w:t>
      </w:r>
      <w:r w:rsidR="00B057C3">
        <w:rPr>
          <w:rFonts w:cstheme="minorHAnsi"/>
          <w:szCs w:val="24"/>
        </w:rPr>
        <w:t>œ</w:t>
      </w:r>
      <w:r w:rsidRPr="00071539">
        <w:rPr>
          <w:rFonts w:cstheme="minorHAnsi"/>
          <w:szCs w:val="24"/>
        </w:rPr>
        <w:t>ur</w:t>
      </w:r>
      <w:r w:rsidR="00E73FBF">
        <w:rPr>
          <w:rFonts w:ascii="Arial" w:hAnsi="Arial" w:cs="Arial"/>
          <w:szCs w:val="24"/>
        </w:rPr>
        <w:t> </w:t>
      </w:r>
      <w:r w:rsidRPr="00071539">
        <w:rPr>
          <w:rFonts w:cstheme="minorHAnsi"/>
          <w:szCs w:val="24"/>
        </w:rPr>
        <w:t>», Journal Métro (Josée Boyer et Pierre Croisetière)</w:t>
      </w:r>
    </w:p>
    <w:p w14:paraId="2C39A131" w14:textId="2A7CB181" w:rsidR="00962FC0" w:rsidRPr="00071539" w:rsidRDefault="00962FC0"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2020-05-26 : «</w:t>
      </w:r>
      <w:r w:rsidR="00E73FBF">
        <w:rPr>
          <w:rFonts w:ascii="Arial" w:hAnsi="Arial" w:cs="Arial"/>
          <w:szCs w:val="24"/>
        </w:rPr>
        <w:t> </w:t>
      </w:r>
      <w:r w:rsidRPr="00071539">
        <w:rPr>
          <w:rFonts w:cstheme="minorHAnsi"/>
          <w:szCs w:val="24"/>
        </w:rPr>
        <w:t>Handicapés : l’ombudsman rappelle la Ville de Montréal à l’ordre</w:t>
      </w:r>
      <w:r w:rsidR="00E73FBF">
        <w:rPr>
          <w:rFonts w:ascii="Arial" w:hAnsi="Arial" w:cs="Arial"/>
          <w:szCs w:val="24"/>
        </w:rPr>
        <w:t> </w:t>
      </w:r>
      <w:r w:rsidRPr="00071539">
        <w:rPr>
          <w:rFonts w:cstheme="minorHAnsi"/>
          <w:szCs w:val="24"/>
        </w:rPr>
        <w:t>», Journal Métro (Yvon Provencher)</w:t>
      </w:r>
    </w:p>
    <w:p w14:paraId="22808FBC" w14:textId="57402CFD" w:rsidR="00606C6D" w:rsidRPr="00071539" w:rsidRDefault="0060007C"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2020-05-22</w:t>
      </w:r>
      <w:r w:rsidR="00606C6D" w:rsidRPr="00071539">
        <w:rPr>
          <w:rFonts w:cstheme="minorHAnsi"/>
          <w:szCs w:val="24"/>
        </w:rPr>
        <w:t> : «</w:t>
      </w:r>
      <w:r w:rsidR="00E73FBF">
        <w:rPr>
          <w:rFonts w:ascii="Arial" w:hAnsi="Arial" w:cs="Arial"/>
          <w:szCs w:val="24"/>
        </w:rPr>
        <w:t> </w:t>
      </w:r>
      <w:r w:rsidRPr="00071539">
        <w:rPr>
          <w:rFonts w:cstheme="minorHAnsi"/>
          <w:szCs w:val="24"/>
        </w:rPr>
        <w:t>L’importance de l’accompagnement aux personnes aveugles en pandémie</w:t>
      </w:r>
      <w:r w:rsidR="00E73FBF">
        <w:rPr>
          <w:rFonts w:ascii="Arial" w:hAnsi="Arial" w:cs="Arial"/>
          <w:szCs w:val="24"/>
        </w:rPr>
        <w:t> </w:t>
      </w:r>
      <w:r w:rsidR="00606C6D" w:rsidRPr="00071539">
        <w:rPr>
          <w:rFonts w:cstheme="minorHAnsi"/>
          <w:szCs w:val="24"/>
        </w:rPr>
        <w:t xml:space="preserve">», </w:t>
      </w:r>
      <w:r w:rsidRPr="00071539">
        <w:rPr>
          <w:rFonts w:cstheme="minorHAnsi"/>
          <w:szCs w:val="24"/>
        </w:rPr>
        <w:t>Le 15-18, Radio-Canada</w:t>
      </w:r>
    </w:p>
    <w:p w14:paraId="3916E9ED" w14:textId="29CEE4A4" w:rsidR="00606C6D" w:rsidRPr="00071539" w:rsidRDefault="0060007C"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2020-05-08</w:t>
      </w:r>
      <w:r w:rsidR="00606C6D" w:rsidRPr="00071539">
        <w:rPr>
          <w:rFonts w:cstheme="minorHAnsi"/>
          <w:szCs w:val="24"/>
        </w:rPr>
        <w:t> : «</w:t>
      </w:r>
      <w:r w:rsidR="00E73FBF">
        <w:rPr>
          <w:rFonts w:ascii="Arial" w:hAnsi="Arial" w:cs="Arial"/>
          <w:szCs w:val="24"/>
        </w:rPr>
        <w:t> </w:t>
      </w:r>
      <w:r w:rsidRPr="00071539">
        <w:rPr>
          <w:rFonts w:cstheme="minorHAnsi"/>
          <w:szCs w:val="24"/>
        </w:rPr>
        <w:t>Faire son épicerie en temps de pandémie</w:t>
      </w:r>
      <w:r w:rsidR="00E73FBF">
        <w:rPr>
          <w:rFonts w:ascii="Arial" w:hAnsi="Arial" w:cs="Arial"/>
          <w:szCs w:val="24"/>
        </w:rPr>
        <w:t> </w:t>
      </w:r>
      <w:r w:rsidR="00606C6D" w:rsidRPr="00071539">
        <w:rPr>
          <w:rFonts w:cstheme="minorHAnsi"/>
          <w:szCs w:val="24"/>
        </w:rPr>
        <w:t xml:space="preserve">», </w:t>
      </w:r>
      <w:r w:rsidRPr="00071539">
        <w:rPr>
          <w:rFonts w:cstheme="minorHAnsi"/>
          <w:szCs w:val="24"/>
        </w:rPr>
        <w:t>Ami-télé</w:t>
      </w:r>
    </w:p>
    <w:p w14:paraId="3F18FFA4" w14:textId="62F06AAE" w:rsidR="00606C6D" w:rsidRPr="00071539" w:rsidRDefault="0060007C"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2020-04-29</w:t>
      </w:r>
      <w:r w:rsidR="00606C6D" w:rsidRPr="00071539">
        <w:rPr>
          <w:rFonts w:cstheme="minorHAnsi"/>
          <w:szCs w:val="24"/>
        </w:rPr>
        <w:t xml:space="preserve"> : </w:t>
      </w:r>
      <w:bookmarkStart w:id="80" w:name="OLE_LINK13"/>
      <w:bookmarkStart w:id="81" w:name="OLE_LINK14"/>
      <w:r w:rsidR="00606C6D" w:rsidRPr="00071539">
        <w:rPr>
          <w:rFonts w:cstheme="minorHAnsi"/>
          <w:szCs w:val="24"/>
        </w:rPr>
        <w:t>«</w:t>
      </w:r>
      <w:bookmarkEnd w:id="80"/>
      <w:bookmarkEnd w:id="81"/>
      <w:r w:rsidR="00E73FBF">
        <w:rPr>
          <w:rFonts w:ascii="Arial" w:hAnsi="Arial" w:cs="Arial"/>
          <w:szCs w:val="24"/>
        </w:rPr>
        <w:t> </w:t>
      </w:r>
      <w:r w:rsidRPr="00071539">
        <w:rPr>
          <w:rFonts w:cstheme="minorHAnsi"/>
          <w:szCs w:val="24"/>
        </w:rPr>
        <w:t>Les personnes à handicap visuel oubliées en temps de crise</w:t>
      </w:r>
      <w:r w:rsidR="00E73FBF">
        <w:rPr>
          <w:rFonts w:ascii="Arial" w:hAnsi="Arial" w:cs="Arial"/>
          <w:szCs w:val="24"/>
        </w:rPr>
        <w:t> </w:t>
      </w:r>
      <w:r w:rsidR="00606C6D" w:rsidRPr="00071539">
        <w:rPr>
          <w:rFonts w:cstheme="minorHAnsi"/>
          <w:szCs w:val="24"/>
        </w:rPr>
        <w:t xml:space="preserve">», </w:t>
      </w:r>
      <w:r w:rsidRPr="00071539">
        <w:rPr>
          <w:rFonts w:cstheme="minorHAnsi"/>
          <w:szCs w:val="24"/>
        </w:rPr>
        <w:t>Le Courrier Laval (Pascale Dussault)</w:t>
      </w:r>
    </w:p>
    <w:p w14:paraId="3D14088D" w14:textId="5016A8DD" w:rsidR="00606C6D" w:rsidRPr="00071539" w:rsidRDefault="0060007C"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2020-04-24</w:t>
      </w:r>
      <w:r w:rsidR="00E73FBF">
        <w:rPr>
          <w:rFonts w:cstheme="minorHAnsi"/>
          <w:szCs w:val="24"/>
        </w:rPr>
        <w:t> </w:t>
      </w:r>
      <w:r w:rsidR="00606C6D" w:rsidRPr="00071539">
        <w:rPr>
          <w:rFonts w:cstheme="minorHAnsi"/>
          <w:szCs w:val="24"/>
        </w:rPr>
        <w:t xml:space="preserve">: </w:t>
      </w:r>
      <w:r w:rsidRPr="00071539">
        <w:rPr>
          <w:rFonts w:cstheme="minorHAnsi"/>
          <w:szCs w:val="24"/>
        </w:rPr>
        <w:t>Entrevue</w:t>
      </w:r>
      <w:r w:rsidR="00606C6D" w:rsidRPr="00071539">
        <w:rPr>
          <w:rFonts w:cstheme="minorHAnsi"/>
          <w:szCs w:val="24"/>
        </w:rPr>
        <w:t xml:space="preserve">, </w:t>
      </w:r>
      <w:r w:rsidRPr="00071539">
        <w:rPr>
          <w:rFonts w:cstheme="minorHAnsi"/>
          <w:szCs w:val="24"/>
        </w:rPr>
        <w:t>NVL, V télé (Pascale Dussault)</w:t>
      </w:r>
    </w:p>
    <w:p w14:paraId="4498D81F" w14:textId="202A45D7" w:rsidR="00606C6D" w:rsidRPr="00071539" w:rsidRDefault="0060007C"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lastRenderedPageBreak/>
        <w:t>2020-04-20</w:t>
      </w:r>
      <w:r w:rsidR="00606C6D" w:rsidRPr="00071539">
        <w:rPr>
          <w:rFonts w:cstheme="minorHAnsi"/>
          <w:szCs w:val="24"/>
        </w:rPr>
        <w:t> : «</w:t>
      </w:r>
      <w:r w:rsidR="00E73FBF">
        <w:rPr>
          <w:rFonts w:ascii="Arial" w:hAnsi="Arial" w:cs="Arial"/>
          <w:szCs w:val="24"/>
        </w:rPr>
        <w:t> </w:t>
      </w:r>
      <w:r w:rsidRPr="00071539">
        <w:rPr>
          <w:rFonts w:cstheme="minorHAnsi"/>
          <w:szCs w:val="24"/>
        </w:rPr>
        <w:t>Non-voyant en période pandémie : le parcours du combattant</w:t>
      </w:r>
      <w:r w:rsidR="00E73FBF">
        <w:rPr>
          <w:rFonts w:ascii="Arial" w:hAnsi="Arial" w:cs="Arial"/>
          <w:szCs w:val="24"/>
        </w:rPr>
        <w:t> </w:t>
      </w:r>
      <w:r w:rsidR="00606C6D" w:rsidRPr="00071539">
        <w:rPr>
          <w:rFonts w:cstheme="minorHAnsi"/>
          <w:szCs w:val="24"/>
        </w:rPr>
        <w:t xml:space="preserve">», </w:t>
      </w:r>
      <w:r w:rsidRPr="00071539">
        <w:rPr>
          <w:rFonts w:cstheme="minorHAnsi"/>
          <w:szCs w:val="24"/>
        </w:rPr>
        <w:t>Tout un matin, Radio-Canada (Pascale Dussault et Jean-Marie D’Amour)</w:t>
      </w:r>
    </w:p>
    <w:p w14:paraId="36A8015E" w14:textId="184E1AB3" w:rsidR="00606C6D" w:rsidRPr="00071539" w:rsidRDefault="0060007C"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2020-04-</w:t>
      </w:r>
      <w:r w:rsidR="00235D84" w:rsidRPr="00071539">
        <w:rPr>
          <w:rFonts w:cstheme="minorHAnsi"/>
          <w:szCs w:val="24"/>
        </w:rPr>
        <w:t>20</w:t>
      </w:r>
      <w:r w:rsidR="00606C6D" w:rsidRPr="00071539">
        <w:rPr>
          <w:rFonts w:cstheme="minorHAnsi"/>
          <w:szCs w:val="24"/>
        </w:rPr>
        <w:t> : «</w:t>
      </w:r>
      <w:r w:rsidR="00E73FBF">
        <w:rPr>
          <w:rFonts w:ascii="Arial" w:hAnsi="Arial" w:cs="Arial"/>
          <w:szCs w:val="24"/>
        </w:rPr>
        <w:t> </w:t>
      </w:r>
      <w:r w:rsidRPr="00071539">
        <w:rPr>
          <w:rFonts w:cstheme="minorHAnsi"/>
          <w:szCs w:val="24"/>
        </w:rPr>
        <w:t>Appel à la solidarité d’un utilisateur de chien-guide</w:t>
      </w:r>
      <w:r w:rsidR="00E73FBF">
        <w:rPr>
          <w:rFonts w:ascii="Arial" w:hAnsi="Arial" w:cs="Arial"/>
          <w:szCs w:val="24"/>
        </w:rPr>
        <w:t> </w:t>
      </w:r>
      <w:r w:rsidR="00606C6D" w:rsidRPr="00071539">
        <w:rPr>
          <w:rFonts w:cstheme="minorHAnsi"/>
          <w:szCs w:val="24"/>
        </w:rPr>
        <w:t xml:space="preserve">», </w:t>
      </w:r>
      <w:r w:rsidR="00235D84" w:rsidRPr="00071539">
        <w:rPr>
          <w:rFonts w:cstheme="minorHAnsi"/>
          <w:szCs w:val="24"/>
        </w:rPr>
        <w:t>Les enjeux de l’accessibilité avec Luc Fortin, Canal M</w:t>
      </w:r>
      <w:r w:rsidRPr="00071539">
        <w:rPr>
          <w:rFonts w:cstheme="minorHAnsi"/>
          <w:szCs w:val="24"/>
        </w:rPr>
        <w:t xml:space="preserve"> (</w:t>
      </w:r>
      <w:r w:rsidR="00235D84" w:rsidRPr="00071539">
        <w:rPr>
          <w:rFonts w:cstheme="minorHAnsi"/>
          <w:szCs w:val="24"/>
        </w:rPr>
        <w:t>Entrevue sur la l</w:t>
      </w:r>
      <w:r w:rsidRPr="00071539">
        <w:rPr>
          <w:rFonts w:cstheme="minorHAnsi"/>
          <w:szCs w:val="24"/>
        </w:rPr>
        <w:t>ettre ouverte d’Yvon Provencher)</w:t>
      </w:r>
    </w:p>
    <w:p w14:paraId="66494066" w14:textId="5C6C5954" w:rsidR="00606C6D" w:rsidRPr="00071539" w:rsidRDefault="00235D84"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2020-04-12</w:t>
      </w:r>
      <w:r w:rsidR="00606C6D" w:rsidRPr="00071539">
        <w:rPr>
          <w:rFonts w:cstheme="minorHAnsi"/>
          <w:szCs w:val="24"/>
        </w:rPr>
        <w:t> : «</w:t>
      </w:r>
      <w:r w:rsidR="00E73FBF">
        <w:rPr>
          <w:rFonts w:ascii="Arial" w:hAnsi="Arial" w:cs="Arial"/>
          <w:szCs w:val="24"/>
        </w:rPr>
        <w:t> </w:t>
      </w:r>
      <w:r w:rsidRPr="00071539">
        <w:rPr>
          <w:rFonts w:cstheme="minorHAnsi"/>
          <w:szCs w:val="24"/>
        </w:rPr>
        <w:t>Des moments cruciaux pour les personnes avec un chien-guide</w:t>
      </w:r>
      <w:r w:rsidR="00E73FBF">
        <w:rPr>
          <w:rFonts w:ascii="Arial" w:hAnsi="Arial" w:cs="Arial"/>
          <w:szCs w:val="24"/>
        </w:rPr>
        <w:t> </w:t>
      </w:r>
      <w:r w:rsidR="00606C6D" w:rsidRPr="00071539">
        <w:rPr>
          <w:rFonts w:cstheme="minorHAnsi"/>
          <w:szCs w:val="24"/>
        </w:rPr>
        <w:t>», La Presse</w:t>
      </w:r>
      <w:r w:rsidRPr="00071539">
        <w:rPr>
          <w:rFonts w:cstheme="minorHAnsi"/>
          <w:szCs w:val="24"/>
        </w:rPr>
        <w:t xml:space="preserve"> (Lettre ouverte d’Yvon Provencher)</w:t>
      </w:r>
    </w:p>
    <w:p w14:paraId="23386D50" w14:textId="66670033" w:rsidR="00606C6D" w:rsidRDefault="00235D84" w:rsidP="00071539">
      <w:pPr>
        <w:pStyle w:val="Paragraphedeliste"/>
        <w:numPr>
          <w:ilvl w:val="0"/>
          <w:numId w:val="4"/>
        </w:numPr>
        <w:spacing w:after="120"/>
        <w:ind w:left="714" w:hanging="357"/>
        <w:contextualSpacing w:val="0"/>
        <w:rPr>
          <w:rFonts w:cstheme="minorHAnsi"/>
          <w:szCs w:val="24"/>
        </w:rPr>
      </w:pPr>
      <w:r w:rsidRPr="00071539">
        <w:rPr>
          <w:rFonts w:cstheme="minorHAnsi"/>
          <w:szCs w:val="24"/>
        </w:rPr>
        <w:t>2020-04-03</w:t>
      </w:r>
      <w:r w:rsidR="00606C6D" w:rsidRPr="00071539">
        <w:rPr>
          <w:rFonts w:cstheme="minorHAnsi"/>
          <w:szCs w:val="24"/>
        </w:rPr>
        <w:t> : «</w:t>
      </w:r>
      <w:r w:rsidR="00E73FBF">
        <w:rPr>
          <w:rFonts w:ascii="Arial" w:hAnsi="Arial" w:cs="Arial"/>
          <w:szCs w:val="24"/>
        </w:rPr>
        <w:t> </w:t>
      </w:r>
      <w:r w:rsidRPr="00071539">
        <w:rPr>
          <w:rFonts w:cstheme="minorHAnsi"/>
          <w:szCs w:val="24"/>
        </w:rPr>
        <w:t>Service de dépannage d’urgence</w:t>
      </w:r>
      <w:r w:rsidR="00E73FBF">
        <w:rPr>
          <w:rFonts w:ascii="Arial" w:hAnsi="Arial" w:cs="Arial"/>
          <w:szCs w:val="24"/>
        </w:rPr>
        <w:t> </w:t>
      </w:r>
      <w:r w:rsidR="00606C6D" w:rsidRPr="00071539">
        <w:rPr>
          <w:rFonts w:cstheme="minorHAnsi"/>
          <w:szCs w:val="24"/>
        </w:rPr>
        <w:t xml:space="preserve">», </w:t>
      </w:r>
      <w:r w:rsidRPr="00071539">
        <w:rPr>
          <w:rFonts w:cstheme="minorHAnsi"/>
          <w:szCs w:val="24"/>
        </w:rPr>
        <w:t>Aux Quotidiens, Canal M</w:t>
      </w:r>
      <w:r w:rsidR="00606C6D" w:rsidRPr="00071539">
        <w:rPr>
          <w:rFonts w:cstheme="minorHAnsi"/>
          <w:szCs w:val="24"/>
        </w:rPr>
        <w:t xml:space="preserve"> (Pascale Dussault)</w:t>
      </w:r>
    </w:p>
    <w:p w14:paraId="33022BF6" w14:textId="755D4425" w:rsidR="002A5247" w:rsidRDefault="002A5247" w:rsidP="002A5247">
      <w:pPr>
        <w:spacing w:after="120"/>
        <w:rPr>
          <w:rFonts w:cstheme="minorHAnsi"/>
          <w:szCs w:val="24"/>
        </w:rPr>
      </w:pPr>
    </w:p>
    <w:p w14:paraId="160C4019" w14:textId="60C240E4" w:rsidR="002A5247" w:rsidRPr="0084630A" w:rsidRDefault="0084630A" w:rsidP="002A5247">
      <w:pPr>
        <w:spacing w:after="120"/>
        <w:rPr>
          <w:rFonts w:cstheme="minorHAnsi"/>
          <w:b/>
          <w:szCs w:val="24"/>
        </w:rPr>
      </w:pPr>
      <w:r w:rsidRPr="00F106A8">
        <w:rPr>
          <w:rFonts w:cstheme="minorHAnsi"/>
          <w:b/>
          <w:szCs w:val="24"/>
        </w:rPr>
        <w:t>Communiqués de presse et l</w:t>
      </w:r>
      <w:r w:rsidR="002A5247" w:rsidRPr="00F106A8">
        <w:rPr>
          <w:rFonts w:cstheme="minorHAnsi"/>
          <w:b/>
          <w:szCs w:val="24"/>
        </w:rPr>
        <w:t>ettres ouvertes</w:t>
      </w:r>
    </w:p>
    <w:p w14:paraId="7C7F0827" w14:textId="73426AF1" w:rsidR="0084630A" w:rsidRDefault="0084630A" w:rsidP="0084630A">
      <w:pPr>
        <w:pStyle w:val="Paragraphedeliste"/>
        <w:numPr>
          <w:ilvl w:val="0"/>
          <w:numId w:val="4"/>
        </w:numPr>
        <w:spacing w:after="120"/>
        <w:ind w:left="714" w:hanging="357"/>
        <w:contextualSpacing w:val="0"/>
        <w:rPr>
          <w:rFonts w:cstheme="minorHAnsi"/>
          <w:szCs w:val="24"/>
        </w:rPr>
      </w:pPr>
      <w:r>
        <w:rPr>
          <w:rFonts w:cstheme="minorHAnsi"/>
          <w:szCs w:val="24"/>
        </w:rPr>
        <w:t>2021-02-25</w:t>
      </w:r>
      <w:r w:rsidR="00B057C3">
        <w:rPr>
          <w:rFonts w:cstheme="minorHAnsi"/>
          <w:szCs w:val="24"/>
        </w:rPr>
        <w:t xml:space="preserve"> —</w:t>
      </w:r>
      <w:r>
        <w:rPr>
          <w:rFonts w:cstheme="minorHAnsi"/>
          <w:szCs w:val="24"/>
        </w:rPr>
        <w:t xml:space="preserve"> Le RAAMM est fier de vous présenter sa vidéo «</w:t>
      </w:r>
      <w:r w:rsidR="00E73FBF">
        <w:rPr>
          <w:rFonts w:ascii="Arial" w:hAnsi="Arial" w:cs="Arial"/>
          <w:szCs w:val="24"/>
        </w:rPr>
        <w:t> </w:t>
      </w:r>
      <w:r>
        <w:rPr>
          <w:rFonts w:cstheme="minorHAnsi"/>
          <w:szCs w:val="24"/>
        </w:rPr>
        <w:t>Feu sonore : pour plus de sécurité</w:t>
      </w:r>
      <w:r w:rsidR="00E73FBF">
        <w:rPr>
          <w:rFonts w:ascii="Arial" w:hAnsi="Arial" w:cs="Arial"/>
          <w:szCs w:val="24"/>
        </w:rPr>
        <w:t> </w:t>
      </w:r>
      <w:r>
        <w:rPr>
          <w:rFonts w:cstheme="minorHAnsi"/>
          <w:szCs w:val="24"/>
        </w:rPr>
        <w:t>»</w:t>
      </w:r>
    </w:p>
    <w:p w14:paraId="3B4F0C87" w14:textId="6018EA80" w:rsidR="0084630A" w:rsidRDefault="0084630A" w:rsidP="0084630A">
      <w:pPr>
        <w:pStyle w:val="Paragraphedeliste"/>
        <w:numPr>
          <w:ilvl w:val="0"/>
          <w:numId w:val="4"/>
        </w:numPr>
        <w:spacing w:after="120"/>
        <w:ind w:left="714" w:hanging="357"/>
        <w:contextualSpacing w:val="0"/>
        <w:rPr>
          <w:rFonts w:cstheme="minorHAnsi"/>
          <w:szCs w:val="24"/>
        </w:rPr>
      </w:pPr>
      <w:r>
        <w:rPr>
          <w:rFonts w:cstheme="minorHAnsi"/>
          <w:szCs w:val="24"/>
        </w:rPr>
        <w:t xml:space="preserve">2020-09-13 </w:t>
      </w:r>
      <w:r w:rsidR="00B057C3">
        <w:rPr>
          <w:rFonts w:cstheme="minorHAnsi"/>
          <w:szCs w:val="24"/>
        </w:rPr>
        <w:t>—</w:t>
      </w:r>
      <w:r>
        <w:rPr>
          <w:rFonts w:cstheme="minorHAnsi"/>
          <w:szCs w:val="24"/>
        </w:rPr>
        <w:t xml:space="preserve"> Accélération du virage numérique : prière de ne pas en faire un facteur supplémentaire d’exclusion</w:t>
      </w:r>
    </w:p>
    <w:p w14:paraId="7E9E0260" w14:textId="5038CCEA" w:rsidR="0084630A" w:rsidRDefault="0084630A" w:rsidP="0084630A">
      <w:pPr>
        <w:pStyle w:val="Paragraphedeliste"/>
        <w:numPr>
          <w:ilvl w:val="0"/>
          <w:numId w:val="4"/>
        </w:numPr>
        <w:spacing w:after="120"/>
        <w:ind w:left="714" w:hanging="357"/>
        <w:contextualSpacing w:val="0"/>
        <w:rPr>
          <w:rFonts w:cstheme="minorHAnsi"/>
          <w:szCs w:val="24"/>
        </w:rPr>
      </w:pPr>
      <w:r>
        <w:rPr>
          <w:rFonts w:cstheme="minorHAnsi"/>
          <w:szCs w:val="24"/>
        </w:rPr>
        <w:t xml:space="preserve">2020-07-08 </w:t>
      </w:r>
      <w:r w:rsidR="00B057C3">
        <w:rPr>
          <w:rFonts w:cstheme="minorHAnsi"/>
          <w:szCs w:val="24"/>
        </w:rPr>
        <w:t>—</w:t>
      </w:r>
      <w:r>
        <w:rPr>
          <w:rFonts w:cstheme="minorHAnsi"/>
          <w:szCs w:val="24"/>
        </w:rPr>
        <w:t xml:space="preserve"> Maintien du déneigement de tous les trottoirs de la </w:t>
      </w:r>
      <w:r w:rsidR="00E32CD2">
        <w:rPr>
          <w:rFonts w:cstheme="minorHAnsi"/>
          <w:szCs w:val="24"/>
        </w:rPr>
        <w:t>V</w:t>
      </w:r>
      <w:r>
        <w:rPr>
          <w:rFonts w:cstheme="minorHAnsi"/>
          <w:szCs w:val="24"/>
        </w:rPr>
        <w:t>ille de Longueuil. Une mobilisation réussie!</w:t>
      </w:r>
    </w:p>
    <w:p w14:paraId="477D7782" w14:textId="1579462E" w:rsidR="0084630A" w:rsidRDefault="0084630A" w:rsidP="0084630A">
      <w:pPr>
        <w:pStyle w:val="Paragraphedeliste"/>
        <w:numPr>
          <w:ilvl w:val="0"/>
          <w:numId w:val="4"/>
        </w:numPr>
        <w:spacing w:after="120"/>
        <w:contextualSpacing w:val="0"/>
      </w:pPr>
      <w:r>
        <w:t xml:space="preserve">2020-07-02 </w:t>
      </w:r>
      <w:r w:rsidR="00B057C3">
        <w:t>—</w:t>
      </w:r>
      <w:r>
        <w:t xml:space="preserve"> Lettre aux commerçants pour un déconfinement respectueux des personnes handicapées visuelles</w:t>
      </w:r>
    </w:p>
    <w:p w14:paraId="657029E2" w14:textId="783AF605" w:rsidR="0084630A" w:rsidRDefault="0084630A" w:rsidP="0084630A">
      <w:pPr>
        <w:pStyle w:val="Paragraphedeliste"/>
        <w:numPr>
          <w:ilvl w:val="0"/>
          <w:numId w:val="4"/>
        </w:numPr>
        <w:spacing w:after="120"/>
        <w:contextualSpacing w:val="0"/>
      </w:pPr>
      <w:r>
        <w:t xml:space="preserve">2020-06-18 </w:t>
      </w:r>
      <w:r w:rsidR="00B057C3">
        <w:t>—</w:t>
      </w:r>
      <w:r>
        <w:t xml:space="preserve"> La Ville de Longueuil mettra en danger les piétons durant les neuf prochains hivers</w:t>
      </w:r>
    </w:p>
    <w:p w14:paraId="56D4BD11" w14:textId="71DCF2E8" w:rsidR="0084630A" w:rsidRDefault="0084630A" w:rsidP="0084630A">
      <w:pPr>
        <w:pStyle w:val="Paragraphedeliste"/>
        <w:numPr>
          <w:ilvl w:val="0"/>
          <w:numId w:val="4"/>
        </w:numPr>
        <w:spacing w:after="120"/>
        <w:contextualSpacing w:val="0"/>
      </w:pPr>
      <w:r>
        <w:t xml:space="preserve">2020-06-01 </w:t>
      </w:r>
      <w:r w:rsidR="00B057C3">
        <w:t>—</w:t>
      </w:r>
      <w:r>
        <w:t xml:space="preserve"> Handicap visuel : votre compréhension en soutien à notre autonomie</w:t>
      </w:r>
      <w:r w:rsidR="00F106A8">
        <w:t xml:space="preserve"> (140 signataires)</w:t>
      </w:r>
    </w:p>
    <w:p w14:paraId="6AE2E8F2" w14:textId="05FC9F71" w:rsidR="00606C6D" w:rsidRPr="00071539" w:rsidRDefault="00606C6D" w:rsidP="0084630A">
      <w:pPr>
        <w:spacing w:after="120"/>
        <w:rPr>
          <w:rFonts w:eastAsiaTheme="majorEastAsia" w:cs="Calibri (Corps)"/>
          <w:b/>
          <w:bCs/>
          <w:caps/>
          <w:color w:val="254775"/>
          <w:sz w:val="28"/>
          <w:szCs w:val="28"/>
        </w:rPr>
      </w:pPr>
      <w:r w:rsidRPr="00071539">
        <w:br w:type="page"/>
      </w:r>
    </w:p>
    <w:p w14:paraId="2A1E5FE7" w14:textId="741CED85" w:rsidR="00510321" w:rsidRPr="00071539" w:rsidRDefault="00510321" w:rsidP="00071539">
      <w:pPr>
        <w:pStyle w:val="Titre1"/>
      </w:pPr>
      <w:bookmarkStart w:id="82" w:name="_Toc74726461"/>
      <w:bookmarkStart w:id="83" w:name="OLE_LINK55"/>
      <w:bookmarkStart w:id="84" w:name="OLE_LINK58"/>
      <w:r w:rsidRPr="00071539">
        <w:lastRenderedPageBreak/>
        <w:t>ANNEXE</w:t>
      </w:r>
      <w:r w:rsidR="00E73FBF">
        <w:t> </w:t>
      </w:r>
      <w:r w:rsidRPr="00071539">
        <w:t>5 – L’équipe de travail du RAAMM</w:t>
      </w:r>
      <w:bookmarkEnd w:id="82"/>
    </w:p>
    <w:p w14:paraId="3A36903D" w14:textId="6FE6AAC6" w:rsidR="00C22F9B" w:rsidRDefault="00C22F9B" w:rsidP="00071539">
      <w:pPr>
        <w:rPr>
          <w:rFonts w:cstheme="minorHAnsi"/>
          <w:szCs w:val="24"/>
        </w:rPr>
      </w:pPr>
    </w:p>
    <w:p w14:paraId="7F326CDB" w14:textId="6497A47B" w:rsidR="00400010" w:rsidRDefault="00400010" w:rsidP="00071539">
      <w:pPr>
        <w:rPr>
          <w:rFonts w:cstheme="minorHAnsi"/>
          <w:szCs w:val="24"/>
        </w:rPr>
      </w:pPr>
      <w:r>
        <w:rPr>
          <w:rFonts w:cstheme="minorHAnsi"/>
          <w:szCs w:val="24"/>
        </w:rPr>
        <w:t xml:space="preserve">L’équipe de travail a su s’adapter au nouveau contexte de télétravail et maintenir les liens notamment grâce à des réunions d’équipe hebdomadaires. </w:t>
      </w:r>
    </w:p>
    <w:p w14:paraId="288E006A" w14:textId="77777777" w:rsidR="00400010" w:rsidRPr="00071539" w:rsidRDefault="00400010" w:rsidP="00071539">
      <w:pPr>
        <w:rPr>
          <w:rFonts w:cstheme="minorHAnsi"/>
          <w:szCs w:val="24"/>
        </w:rPr>
      </w:pPr>
    </w:p>
    <w:p w14:paraId="61424D5E" w14:textId="73525FEA" w:rsidR="00510321" w:rsidRPr="00071539" w:rsidRDefault="00510321" w:rsidP="00071539">
      <w:pPr>
        <w:rPr>
          <w:rFonts w:cstheme="minorHAnsi"/>
          <w:szCs w:val="24"/>
        </w:rPr>
      </w:pPr>
      <w:r w:rsidRPr="00071539">
        <w:rPr>
          <w:rFonts w:cstheme="minorHAnsi"/>
          <w:szCs w:val="24"/>
        </w:rPr>
        <w:t>Le RAAMM peut compter sur une équipe de travail motivée et efficace composée des personnes suivantes :</w:t>
      </w:r>
    </w:p>
    <w:p w14:paraId="479F09E1" w14:textId="77777777" w:rsidR="00510321" w:rsidRPr="00071539" w:rsidRDefault="00510321" w:rsidP="00071539">
      <w:pPr>
        <w:pStyle w:val="Paragraphedeliste"/>
        <w:numPr>
          <w:ilvl w:val="0"/>
          <w:numId w:val="5"/>
        </w:numPr>
        <w:rPr>
          <w:rFonts w:cstheme="minorHAnsi"/>
          <w:szCs w:val="24"/>
        </w:rPr>
      </w:pPr>
      <w:r w:rsidRPr="00071539">
        <w:rPr>
          <w:rFonts w:cstheme="minorHAnsi"/>
          <w:szCs w:val="24"/>
        </w:rPr>
        <w:t xml:space="preserve">Pascale </w:t>
      </w:r>
      <w:bookmarkEnd w:id="83"/>
      <w:bookmarkEnd w:id="84"/>
      <w:r w:rsidRPr="00071539">
        <w:rPr>
          <w:rFonts w:cstheme="minorHAnsi"/>
          <w:szCs w:val="24"/>
        </w:rPr>
        <w:t>Dussault, directrice générale</w:t>
      </w:r>
    </w:p>
    <w:p w14:paraId="3B4AEACF" w14:textId="77777777" w:rsidR="00510321" w:rsidRPr="00071539" w:rsidRDefault="00510321" w:rsidP="00071539">
      <w:pPr>
        <w:pStyle w:val="Paragraphedeliste"/>
        <w:numPr>
          <w:ilvl w:val="0"/>
          <w:numId w:val="5"/>
        </w:numPr>
        <w:rPr>
          <w:rFonts w:cstheme="minorHAnsi"/>
          <w:szCs w:val="24"/>
        </w:rPr>
      </w:pPr>
      <w:r w:rsidRPr="00071539">
        <w:rPr>
          <w:rFonts w:cstheme="minorHAnsi"/>
          <w:szCs w:val="24"/>
        </w:rPr>
        <w:t>Christine Letendre, directrice adjointe et responsable des communications</w:t>
      </w:r>
    </w:p>
    <w:p w14:paraId="6EB1F98E" w14:textId="68773045" w:rsidR="00163814" w:rsidRPr="00071539" w:rsidRDefault="00163814" w:rsidP="00071539">
      <w:pPr>
        <w:pStyle w:val="Paragraphedeliste"/>
        <w:numPr>
          <w:ilvl w:val="0"/>
          <w:numId w:val="5"/>
        </w:numPr>
        <w:rPr>
          <w:rFonts w:cstheme="minorHAnsi"/>
          <w:szCs w:val="24"/>
        </w:rPr>
      </w:pPr>
      <w:r w:rsidRPr="00071539">
        <w:rPr>
          <w:rFonts w:cstheme="minorHAnsi"/>
          <w:szCs w:val="24"/>
        </w:rPr>
        <w:t xml:space="preserve">Céline </w:t>
      </w:r>
      <w:r w:rsidR="00235D84" w:rsidRPr="00071539">
        <w:rPr>
          <w:rFonts w:cstheme="minorHAnsi"/>
          <w:szCs w:val="24"/>
        </w:rPr>
        <w:t>Lemaire, agente administrative</w:t>
      </w:r>
    </w:p>
    <w:p w14:paraId="3CBFA33D" w14:textId="1A0F5702" w:rsidR="00F22AFA" w:rsidRPr="00071539" w:rsidRDefault="00F22AFA" w:rsidP="00071539">
      <w:pPr>
        <w:pStyle w:val="Paragraphedeliste"/>
        <w:numPr>
          <w:ilvl w:val="0"/>
          <w:numId w:val="5"/>
        </w:numPr>
        <w:rPr>
          <w:rFonts w:cstheme="minorHAnsi"/>
          <w:szCs w:val="24"/>
        </w:rPr>
      </w:pPr>
      <w:r w:rsidRPr="00071539">
        <w:rPr>
          <w:rFonts w:cstheme="minorHAnsi"/>
          <w:szCs w:val="24"/>
        </w:rPr>
        <w:t>André Bissonnette, agent de développement et de communication</w:t>
      </w:r>
      <w:r w:rsidR="004A135B" w:rsidRPr="00071539">
        <w:rPr>
          <w:rFonts w:cstheme="minorHAnsi"/>
          <w:szCs w:val="24"/>
        </w:rPr>
        <w:t xml:space="preserve"> (fin de mandat </w:t>
      </w:r>
      <w:r w:rsidR="00181387" w:rsidRPr="00071539">
        <w:rPr>
          <w:rFonts w:cstheme="minorHAnsi"/>
          <w:szCs w:val="24"/>
        </w:rPr>
        <w:t>en novembre 2020)</w:t>
      </w:r>
    </w:p>
    <w:p w14:paraId="1EE62F4F" w14:textId="77777777" w:rsidR="00510321" w:rsidRPr="00071539" w:rsidRDefault="00510321" w:rsidP="00071539">
      <w:pPr>
        <w:pStyle w:val="Paragraphedeliste"/>
        <w:numPr>
          <w:ilvl w:val="0"/>
          <w:numId w:val="5"/>
        </w:numPr>
        <w:rPr>
          <w:rFonts w:cstheme="minorHAnsi"/>
          <w:szCs w:val="24"/>
        </w:rPr>
      </w:pPr>
      <w:r w:rsidRPr="00071539">
        <w:rPr>
          <w:rFonts w:cstheme="minorHAnsi"/>
          <w:szCs w:val="24"/>
        </w:rPr>
        <w:t>Josée Boyer, agente de développement et de communication</w:t>
      </w:r>
    </w:p>
    <w:p w14:paraId="7FB19C7F" w14:textId="77777777" w:rsidR="00510321" w:rsidRPr="00071539" w:rsidRDefault="00510321" w:rsidP="00071539">
      <w:pPr>
        <w:pStyle w:val="Paragraphedeliste"/>
        <w:numPr>
          <w:ilvl w:val="0"/>
          <w:numId w:val="5"/>
        </w:numPr>
        <w:rPr>
          <w:rFonts w:cstheme="minorHAnsi"/>
          <w:szCs w:val="24"/>
        </w:rPr>
      </w:pPr>
      <w:r w:rsidRPr="00071539">
        <w:rPr>
          <w:rFonts w:cstheme="minorHAnsi"/>
          <w:szCs w:val="24"/>
        </w:rPr>
        <w:t>Martine Grenier, responsable du service d’aide bénévole</w:t>
      </w:r>
    </w:p>
    <w:p w14:paraId="5BCDBA2F" w14:textId="77777777" w:rsidR="00510321" w:rsidRPr="00071539" w:rsidRDefault="00510321" w:rsidP="00071539">
      <w:pPr>
        <w:pStyle w:val="Paragraphedeliste"/>
        <w:numPr>
          <w:ilvl w:val="0"/>
          <w:numId w:val="5"/>
        </w:numPr>
        <w:rPr>
          <w:rFonts w:cstheme="minorHAnsi"/>
          <w:szCs w:val="24"/>
        </w:rPr>
      </w:pPr>
      <w:r w:rsidRPr="00071539">
        <w:rPr>
          <w:rFonts w:cstheme="minorHAnsi"/>
          <w:szCs w:val="24"/>
        </w:rPr>
        <w:t>Yvon Provencher, agent de développement et de communication</w:t>
      </w:r>
    </w:p>
    <w:p w14:paraId="7E6C7543" w14:textId="77777777" w:rsidR="00510321" w:rsidRPr="00071539" w:rsidRDefault="00510321" w:rsidP="00071539">
      <w:pPr>
        <w:pStyle w:val="Paragraphedeliste"/>
        <w:numPr>
          <w:ilvl w:val="0"/>
          <w:numId w:val="5"/>
        </w:numPr>
        <w:rPr>
          <w:rFonts w:cstheme="minorHAnsi"/>
          <w:szCs w:val="24"/>
        </w:rPr>
      </w:pPr>
      <w:r w:rsidRPr="00071539">
        <w:rPr>
          <w:rFonts w:cstheme="minorHAnsi"/>
          <w:szCs w:val="24"/>
        </w:rPr>
        <w:t>Lyne Simard, agente de développement et de communication</w:t>
      </w:r>
    </w:p>
    <w:p w14:paraId="33C7E8B3" w14:textId="3ECB8224" w:rsidR="00510321" w:rsidRPr="00071539" w:rsidRDefault="00510321" w:rsidP="00071539">
      <w:pPr>
        <w:spacing w:after="200"/>
      </w:pPr>
      <w:r w:rsidRPr="00071539">
        <w:br w:type="page"/>
      </w:r>
    </w:p>
    <w:p w14:paraId="18EBB437" w14:textId="21B36B0A" w:rsidR="00D46FEF" w:rsidRPr="00071539" w:rsidRDefault="00D46FEF" w:rsidP="00071539">
      <w:pPr>
        <w:pStyle w:val="Titre1"/>
      </w:pPr>
      <w:bookmarkStart w:id="85" w:name="_Toc74726462"/>
      <w:r w:rsidRPr="00071539">
        <w:lastRenderedPageBreak/>
        <w:t>ANNEXE</w:t>
      </w:r>
      <w:r w:rsidR="00E73FBF">
        <w:t> </w:t>
      </w:r>
      <w:r w:rsidRPr="00071539">
        <w:t xml:space="preserve">6 </w:t>
      </w:r>
      <w:r w:rsidR="00B057C3">
        <w:t>—</w:t>
      </w:r>
      <w:r w:rsidRPr="00071539">
        <w:t xml:space="preserve"> Liste des acronymes</w:t>
      </w:r>
      <w:bookmarkEnd w:id="85"/>
    </w:p>
    <w:p w14:paraId="256D4E91" w14:textId="70469F79" w:rsidR="00D46FEF" w:rsidRPr="00071539" w:rsidRDefault="00D46FEF" w:rsidP="00071539">
      <w:pPr>
        <w:rPr>
          <w:rFonts w:cstheme="minorHAnsi"/>
          <w:szCs w:val="24"/>
        </w:rPr>
      </w:pPr>
    </w:p>
    <w:p w14:paraId="3C8FE7AF" w14:textId="77777777" w:rsidR="00AC3C4C" w:rsidRPr="00071539" w:rsidRDefault="00AC3C4C" w:rsidP="00AC3C4C">
      <w:pPr>
        <w:rPr>
          <w:rFonts w:cstheme="minorHAnsi"/>
          <w:szCs w:val="24"/>
        </w:rPr>
      </w:pPr>
      <w:r w:rsidRPr="00071539">
        <w:rPr>
          <w:rFonts w:cstheme="minorHAnsi"/>
          <w:szCs w:val="24"/>
        </w:rPr>
        <w:t>ALTA : Association lavalloise du transport adapté</w:t>
      </w:r>
    </w:p>
    <w:p w14:paraId="77B7F69E" w14:textId="77777777" w:rsidR="00AC3C4C" w:rsidRDefault="00AC3C4C" w:rsidP="00AC3C4C">
      <w:pPr>
        <w:rPr>
          <w:rFonts w:cstheme="minorHAnsi"/>
          <w:szCs w:val="24"/>
        </w:rPr>
      </w:pPr>
      <w:bookmarkStart w:id="86" w:name="OLE_LINK67"/>
      <w:bookmarkStart w:id="87" w:name="OLE_LINK68"/>
      <w:r w:rsidRPr="00071539">
        <w:rPr>
          <w:rFonts w:cs="Arial"/>
          <w:color w:val="000000"/>
          <w:shd w:val="clear" w:color="auto" w:fill="FFFFFF"/>
        </w:rPr>
        <w:t>AQRIPH</w:t>
      </w:r>
      <w:r>
        <w:rPr>
          <w:rFonts w:cstheme="minorHAnsi"/>
          <w:szCs w:val="24"/>
        </w:rPr>
        <w:t> :</w:t>
      </w:r>
      <w:r w:rsidRPr="009F1221">
        <w:rPr>
          <w:rFonts w:cs="Arial"/>
          <w:color w:val="000000"/>
          <w:shd w:val="clear" w:color="auto" w:fill="FFFFFF"/>
        </w:rPr>
        <w:t xml:space="preserve"> </w:t>
      </w:r>
      <w:r w:rsidRPr="00071539">
        <w:rPr>
          <w:rFonts w:cs="Arial"/>
          <w:color w:val="000000"/>
          <w:shd w:val="clear" w:color="auto" w:fill="FFFFFF"/>
        </w:rPr>
        <w:t>Alliance québécoise des regroupements régionaux pour l’intégration des personnes handicapées</w:t>
      </w:r>
    </w:p>
    <w:bookmarkEnd w:id="86"/>
    <w:bookmarkEnd w:id="87"/>
    <w:p w14:paraId="677D07A1" w14:textId="77777777" w:rsidR="00AC3C4C" w:rsidRPr="00071539" w:rsidRDefault="00AC3C4C" w:rsidP="00AC3C4C">
      <w:pPr>
        <w:rPr>
          <w:rFonts w:cstheme="minorHAnsi"/>
          <w:szCs w:val="24"/>
        </w:rPr>
      </w:pPr>
      <w:r w:rsidRPr="00071539">
        <w:rPr>
          <w:rFonts w:cstheme="minorHAnsi"/>
          <w:szCs w:val="24"/>
        </w:rPr>
        <w:t>AUTAL : Association des usagers du transport adapté de Longueuil</w:t>
      </w:r>
    </w:p>
    <w:p w14:paraId="429A8B9F" w14:textId="77777777" w:rsidR="00AC3C4C" w:rsidRPr="00071539" w:rsidRDefault="00AC3C4C" w:rsidP="00AC3C4C">
      <w:pPr>
        <w:rPr>
          <w:rFonts w:cstheme="minorHAnsi"/>
          <w:szCs w:val="24"/>
        </w:rPr>
      </w:pPr>
      <w:r w:rsidRPr="00071539">
        <w:rPr>
          <w:rFonts w:cstheme="minorHAnsi"/>
          <w:szCs w:val="24"/>
        </w:rPr>
        <w:t>CA : Conseil d’administration</w:t>
      </w:r>
    </w:p>
    <w:p w14:paraId="3DEB2E53" w14:textId="77777777" w:rsidR="00AC3C4C" w:rsidRDefault="00AC3C4C" w:rsidP="00AC3C4C">
      <w:bookmarkStart w:id="88" w:name="OLE_LINK71"/>
      <w:bookmarkStart w:id="89" w:name="OLE_LINK72"/>
      <w:r w:rsidRPr="00071539">
        <w:rPr>
          <w:rFonts w:cstheme="minorHAnsi"/>
          <w:szCs w:val="24"/>
        </w:rPr>
        <w:t>CCAU</w:t>
      </w:r>
      <w:bookmarkEnd w:id="88"/>
      <w:bookmarkEnd w:id="89"/>
      <w:r w:rsidRPr="00071539">
        <w:rPr>
          <w:rFonts w:cstheme="minorHAnsi"/>
          <w:szCs w:val="24"/>
        </w:rPr>
        <w:t xml:space="preserve"> : </w:t>
      </w:r>
      <w:r w:rsidRPr="00071539">
        <w:t>Comité consultatif en accessibilité universelle</w:t>
      </w:r>
    </w:p>
    <w:p w14:paraId="025CFEA6" w14:textId="77777777" w:rsidR="00AC3C4C" w:rsidRPr="00071539" w:rsidRDefault="00AC3C4C" w:rsidP="00AC3C4C">
      <w:pPr>
        <w:rPr>
          <w:rFonts w:cstheme="minorHAnsi"/>
          <w:szCs w:val="24"/>
        </w:rPr>
      </w:pPr>
      <w:r>
        <w:rPr>
          <w:rFonts w:cstheme="minorHAnsi"/>
          <w:szCs w:val="24"/>
        </w:rPr>
        <w:t>CHSLD : Centre hospitalier de soins de longue durée</w:t>
      </w:r>
    </w:p>
    <w:p w14:paraId="44A1C746" w14:textId="77777777" w:rsidR="00AC3C4C" w:rsidRPr="00071539" w:rsidRDefault="00AC3C4C" w:rsidP="00AC3C4C">
      <w:pPr>
        <w:rPr>
          <w:rFonts w:cs="Arial"/>
          <w:shd w:val="clear" w:color="auto" w:fill="FFFFFF"/>
        </w:rPr>
      </w:pPr>
      <w:r w:rsidRPr="00071539">
        <w:rPr>
          <w:rFonts w:cstheme="minorHAnsi"/>
          <w:szCs w:val="24"/>
        </w:rPr>
        <w:t xml:space="preserve">CISSS : Centre </w:t>
      </w:r>
      <w:r w:rsidRPr="00071539">
        <w:rPr>
          <w:rFonts w:cs="Arial"/>
          <w:shd w:val="clear" w:color="auto" w:fill="FFFFFF"/>
        </w:rPr>
        <w:t>intégré de santé et de services sociaux </w:t>
      </w:r>
    </w:p>
    <w:p w14:paraId="0D669F47" w14:textId="77777777" w:rsidR="00AC3C4C" w:rsidRPr="00071539" w:rsidRDefault="00AC3C4C" w:rsidP="00AC3C4C">
      <w:pPr>
        <w:rPr>
          <w:rFonts w:cs="Arial"/>
          <w:shd w:val="clear" w:color="auto" w:fill="FFFFFF"/>
        </w:rPr>
      </w:pPr>
      <w:r w:rsidRPr="00071539">
        <w:rPr>
          <w:rFonts w:cstheme="minorHAnsi"/>
          <w:szCs w:val="24"/>
        </w:rPr>
        <w:t xml:space="preserve">CIUSSS : </w:t>
      </w:r>
      <w:r w:rsidRPr="00071539">
        <w:rPr>
          <w:rFonts w:cs="Arial"/>
          <w:shd w:val="clear" w:color="auto" w:fill="FFFFFF"/>
        </w:rPr>
        <w:t xml:space="preserve">Centre </w:t>
      </w:r>
      <w:bookmarkStart w:id="90" w:name="OLE_LINK61"/>
      <w:bookmarkStart w:id="91" w:name="OLE_LINK62"/>
      <w:r w:rsidRPr="00071539">
        <w:rPr>
          <w:rFonts w:cs="Arial"/>
          <w:shd w:val="clear" w:color="auto" w:fill="FFFFFF"/>
        </w:rPr>
        <w:t>intégré universitaire de santé et de services sociaux </w:t>
      </w:r>
      <w:bookmarkEnd w:id="90"/>
      <w:bookmarkEnd w:id="91"/>
    </w:p>
    <w:p w14:paraId="34F91EEA" w14:textId="77777777" w:rsidR="00AC3C4C" w:rsidRDefault="00AC3C4C" w:rsidP="00AC3C4C">
      <w:pPr>
        <w:rPr>
          <w:rFonts w:eastAsia="Times New Roman" w:cs="Helvetica"/>
          <w:color w:val="auto"/>
          <w:szCs w:val="24"/>
          <w:lang w:eastAsia="fr-CA"/>
        </w:rPr>
      </w:pPr>
      <w:r>
        <w:rPr>
          <w:rFonts w:cstheme="minorHAnsi"/>
          <w:szCs w:val="24"/>
        </w:rPr>
        <w:t xml:space="preserve">CNESST : </w:t>
      </w:r>
      <w:r w:rsidRPr="00071539">
        <w:rPr>
          <w:rFonts w:eastAsia="Times New Roman" w:cs="Helvetica"/>
          <w:color w:val="auto"/>
          <w:szCs w:val="24"/>
          <w:lang w:eastAsia="fr-CA"/>
        </w:rPr>
        <w:t xml:space="preserve">Commission des normes, de l’équité, de la santé et de la sécurité au travail </w:t>
      </w:r>
    </w:p>
    <w:p w14:paraId="5423D2B8" w14:textId="77777777" w:rsidR="00AC3C4C" w:rsidRPr="007D633A" w:rsidRDefault="00AC3C4C" w:rsidP="007D633A">
      <w:pPr>
        <w:rPr>
          <w:rFonts w:cstheme="minorHAnsi"/>
          <w:color w:val="auto"/>
          <w:szCs w:val="24"/>
        </w:rPr>
      </w:pPr>
      <w:r w:rsidRPr="007D633A">
        <w:rPr>
          <w:rFonts w:cstheme="minorHAnsi"/>
          <w:color w:val="auto"/>
          <w:szCs w:val="24"/>
        </w:rPr>
        <w:t>CODDPSH : Coalition de défense des droits des personnes en situation de handicap</w:t>
      </w:r>
    </w:p>
    <w:p w14:paraId="7D57C344" w14:textId="2966E9EA" w:rsidR="00AC3C4C" w:rsidRPr="007D633A" w:rsidRDefault="00AC3C4C" w:rsidP="007D633A">
      <w:pPr>
        <w:rPr>
          <w:rFonts w:cstheme="minorHAnsi"/>
          <w:color w:val="auto"/>
          <w:szCs w:val="24"/>
        </w:rPr>
      </w:pPr>
      <w:proofErr w:type="spellStart"/>
      <w:r w:rsidRPr="007D633A">
        <w:rPr>
          <w:rFonts w:cstheme="minorHAnsi"/>
          <w:color w:val="auto"/>
          <w:szCs w:val="24"/>
        </w:rPr>
        <w:t>DéPHY</w:t>
      </w:r>
      <w:proofErr w:type="spellEnd"/>
      <w:r w:rsidR="007D633A" w:rsidRPr="007D633A">
        <w:rPr>
          <w:rFonts w:cstheme="minorHAnsi"/>
          <w:color w:val="auto"/>
          <w:szCs w:val="24"/>
        </w:rPr>
        <w:t xml:space="preserve"> Montréal</w:t>
      </w:r>
      <w:r w:rsidRPr="007D633A">
        <w:rPr>
          <w:rFonts w:cstheme="minorHAnsi"/>
          <w:color w:val="auto"/>
          <w:szCs w:val="24"/>
        </w:rPr>
        <w:t> :</w:t>
      </w:r>
      <w:r w:rsidR="007D633A" w:rsidRPr="007D633A">
        <w:rPr>
          <w:rFonts w:cs="Arial"/>
          <w:color w:val="auto"/>
          <w:szCs w:val="24"/>
          <w:shd w:val="clear" w:color="auto" w:fill="FFFFFF"/>
        </w:rPr>
        <w:t xml:space="preserve"> Regroupement des organismes en déficience physique de l'</w:t>
      </w:r>
      <w:r w:rsidR="00E32CD2">
        <w:rPr>
          <w:rFonts w:cs="Arial"/>
          <w:color w:val="auto"/>
          <w:szCs w:val="24"/>
          <w:shd w:val="clear" w:color="auto" w:fill="FFFFFF"/>
        </w:rPr>
        <w:t>Î</w:t>
      </w:r>
      <w:r w:rsidR="007D633A" w:rsidRPr="007D633A">
        <w:rPr>
          <w:rFonts w:cs="Arial"/>
          <w:color w:val="auto"/>
          <w:szCs w:val="24"/>
          <w:shd w:val="clear" w:color="auto" w:fill="FFFFFF"/>
        </w:rPr>
        <w:t>le de Montréal</w:t>
      </w:r>
    </w:p>
    <w:p w14:paraId="2AEB1385" w14:textId="77777777" w:rsidR="00AC3C4C" w:rsidRPr="007D633A" w:rsidRDefault="00AC3C4C" w:rsidP="007D633A">
      <w:pPr>
        <w:rPr>
          <w:rFonts w:cstheme="minorHAnsi"/>
          <w:color w:val="auto"/>
          <w:szCs w:val="24"/>
        </w:rPr>
      </w:pPr>
      <w:r w:rsidRPr="007D633A">
        <w:rPr>
          <w:rFonts w:cstheme="minorHAnsi"/>
          <w:color w:val="auto"/>
          <w:szCs w:val="24"/>
        </w:rPr>
        <w:t xml:space="preserve">FUAC : </w:t>
      </w:r>
      <w:r w:rsidRPr="007D633A">
        <w:rPr>
          <w:color w:val="auto"/>
          <w:szCs w:val="24"/>
        </w:rPr>
        <w:t>Fond d’urgence pour l’appui communautaire</w:t>
      </w:r>
      <w:r w:rsidRPr="007D633A">
        <w:rPr>
          <w:rFonts w:cstheme="minorHAnsi"/>
          <w:color w:val="auto"/>
          <w:szCs w:val="24"/>
        </w:rPr>
        <w:t xml:space="preserve"> </w:t>
      </w:r>
    </w:p>
    <w:p w14:paraId="1758AD0F" w14:textId="77777777" w:rsidR="00AC3C4C" w:rsidRPr="00071539" w:rsidRDefault="00AC3C4C" w:rsidP="007D633A">
      <w:pPr>
        <w:rPr>
          <w:rFonts w:cstheme="minorHAnsi"/>
          <w:color w:val="000000" w:themeColor="text1"/>
          <w:szCs w:val="24"/>
        </w:rPr>
      </w:pPr>
      <w:r w:rsidRPr="007D633A">
        <w:rPr>
          <w:rFonts w:cstheme="minorHAnsi"/>
          <w:color w:val="auto"/>
          <w:szCs w:val="24"/>
        </w:rPr>
        <w:t>GAPHRSM</w:t>
      </w:r>
      <w:r w:rsidRPr="00071539">
        <w:rPr>
          <w:rFonts w:cstheme="minorHAnsi"/>
          <w:szCs w:val="24"/>
        </w:rPr>
        <w:t xml:space="preserve"> : Groupement </w:t>
      </w:r>
      <w:r w:rsidRPr="00071539">
        <w:rPr>
          <w:rFonts w:cstheme="minorHAnsi"/>
          <w:color w:val="000000" w:themeColor="text1"/>
          <w:szCs w:val="24"/>
        </w:rPr>
        <w:t>des associations de personnes handicapées de la Rive Sud de Montréal</w:t>
      </w:r>
    </w:p>
    <w:p w14:paraId="0AEB0658" w14:textId="77777777" w:rsidR="00AC3C4C" w:rsidRPr="00071539" w:rsidRDefault="00AC3C4C" w:rsidP="00AC3C4C">
      <w:pPr>
        <w:rPr>
          <w:rFonts w:cstheme="minorHAnsi"/>
          <w:color w:val="000000" w:themeColor="text1"/>
          <w:szCs w:val="24"/>
        </w:rPr>
      </w:pPr>
      <w:r w:rsidRPr="00071539">
        <w:rPr>
          <w:rFonts w:cstheme="minorHAnsi"/>
          <w:color w:val="000000" w:themeColor="text1"/>
          <w:szCs w:val="24"/>
        </w:rPr>
        <w:t>INCA : Institut national canadien pour les aveugles</w:t>
      </w:r>
    </w:p>
    <w:p w14:paraId="755F21B3" w14:textId="77777777" w:rsidR="00AC3C4C" w:rsidRPr="00071539" w:rsidRDefault="00AC3C4C" w:rsidP="00AC3C4C">
      <w:pPr>
        <w:rPr>
          <w:rFonts w:cstheme="minorHAnsi"/>
          <w:color w:val="000000" w:themeColor="text1"/>
          <w:szCs w:val="24"/>
        </w:rPr>
      </w:pPr>
      <w:r w:rsidRPr="00071539">
        <w:rPr>
          <w:rFonts w:cstheme="minorHAnsi"/>
          <w:color w:val="000000" w:themeColor="text1"/>
          <w:szCs w:val="24"/>
        </w:rPr>
        <w:t>INLB : Institut Nazareth et Louis-Braille</w:t>
      </w:r>
    </w:p>
    <w:p w14:paraId="5D9CD805" w14:textId="452F51B7" w:rsidR="00AC3C4C" w:rsidRDefault="00AC3C4C" w:rsidP="00AC3C4C">
      <w:pPr>
        <w:rPr>
          <w:rFonts w:cstheme="minorHAnsi"/>
          <w:szCs w:val="24"/>
          <w:lang w:val="fr-FR"/>
        </w:rPr>
      </w:pPr>
      <w:bookmarkStart w:id="92" w:name="OLE_LINK88"/>
      <w:bookmarkStart w:id="93" w:name="OLE_LINK89"/>
      <w:r>
        <w:rPr>
          <w:rFonts w:cstheme="minorHAnsi"/>
          <w:szCs w:val="24"/>
          <w:lang w:val="fr-FR"/>
        </w:rPr>
        <w:t>IVAC</w:t>
      </w:r>
      <w:r w:rsidR="00E73FBF">
        <w:rPr>
          <w:rFonts w:cstheme="minorHAnsi"/>
          <w:szCs w:val="24"/>
          <w:lang w:val="fr-FR"/>
        </w:rPr>
        <w:t> </w:t>
      </w:r>
      <w:r>
        <w:rPr>
          <w:rFonts w:cstheme="minorHAnsi"/>
          <w:szCs w:val="24"/>
          <w:lang w:val="fr-FR"/>
        </w:rPr>
        <w:t>: Indemnisation des victimes d’acte criminel</w:t>
      </w:r>
    </w:p>
    <w:p w14:paraId="65182BBB" w14:textId="4543E7E7" w:rsidR="00AC3C4C" w:rsidRDefault="00AC3C4C" w:rsidP="00AC3C4C">
      <w:pPr>
        <w:rPr>
          <w:rFonts w:cstheme="minorHAnsi"/>
          <w:color w:val="000000" w:themeColor="text1"/>
          <w:szCs w:val="24"/>
        </w:rPr>
      </w:pPr>
      <w:r w:rsidRPr="00071539">
        <w:rPr>
          <w:rFonts w:cstheme="minorHAnsi"/>
          <w:szCs w:val="24"/>
          <w:lang w:val="fr-FR"/>
        </w:rPr>
        <w:t>MTESS</w:t>
      </w:r>
      <w:r>
        <w:rPr>
          <w:rFonts w:cstheme="minorHAnsi"/>
          <w:color w:val="000000" w:themeColor="text1"/>
          <w:szCs w:val="24"/>
        </w:rPr>
        <w:t> :</w:t>
      </w:r>
      <w:r w:rsidRPr="009F1221">
        <w:rPr>
          <w:rFonts w:cstheme="minorHAnsi"/>
          <w:szCs w:val="24"/>
          <w:lang w:val="fr-FR"/>
        </w:rPr>
        <w:t xml:space="preserve"> </w:t>
      </w:r>
      <w:r w:rsidR="00E32CD2">
        <w:rPr>
          <w:rFonts w:cstheme="minorHAnsi"/>
          <w:szCs w:val="24"/>
          <w:lang w:val="fr-FR"/>
        </w:rPr>
        <w:t>m</w:t>
      </w:r>
      <w:r w:rsidRPr="00071539">
        <w:rPr>
          <w:rFonts w:cstheme="minorHAnsi"/>
          <w:szCs w:val="24"/>
          <w:lang w:val="fr-FR"/>
        </w:rPr>
        <w:t>inistère du Travail, de l’Emploi et de la Solidarité sociale</w:t>
      </w:r>
    </w:p>
    <w:p w14:paraId="6B527EB2" w14:textId="6249D107" w:rsidR="00AC3C4C" w:rsidRDefault="00AC3C4C" w:rsidP="00AC3C4C">
      <w:pPr>
        <w:rPr>
          <w:rFonts w:cstheme="minorHAnsi"/>
          <w:szCs w:val="24"/>
        </w:rPr>
      </w:pPr>
      <w:r>
        <w:rPr>
          <w:rFonts w:cstheme="minorHAnsi"/>
        </w:rPr>
        <w:t xml:space="preserve">MTQ : </w:t>
      </w:r>
      <w:r w:rsidR="00E32CD2">
        <w:rPr>
          <w:rFonts w:cstheme="minorHAnsi"/>
          <w:szCs w:val="24"/>
        </w:rPr>
        <w:t>m</w:t>
      </w:r>
      <w:r w:rsidRPr="0032318F">
        <w:rPr>
          <w:rFonts w:cstheme="minorHAnsi"/>
          <w:szCs w:val="24"/>
        </w:rPr>
        <w:t xml:space="preserve">inistère du Transport </w:t>
      </w:r>
      <w:r>
        <w:rPr>
          <w:rFonts w:cstheme="minorHAnsi"/>
          <w:szCs w:val="24"/>
        </w:rPr>
        <w:t xml:space="preserve">du Québec </w:t>
      </w:r>
    </w:p>
    <w:p w14:paraId="56D363BB" w14:textId="77777777" w:rsidR="00AC3C4C" w:rsidRDefault="00AC3C4C" w:rsidP="00AC3C4C">
      <w:pPr>
        <w:rPr>
          <w:rFonts w:cstheme="minorHAnsi"/>
          <w:color w:val="000000" w:themeColor="text1"/>
          <w:szCs w:val="24"/>
        </w:rPr>
      </w:pPr>
      <w:r w:rsidRPr="00312144">
        <w:rPr>
          <w:rFonts w:cstheme="minorHAnsi"/>
        </w:rPr>
        <w:t>OPHQ</w:t>
      </w:r>
      <w:r>
        <w:rPr>
          <w:rFonts w:cstheme="minorHAnsi"/>
          <w:color w:val="000000" w:themeColor="text1"/>
          <w:szCs w:val="24"/>
        </w:rPr>
        <w:t> : Office des personnes handicapées du Québec</w:t>
      </w:r>
    </w:p>
    <w:p w14:paraId="06A5DA86" w14:textId="77777777" w:rsidR="00AC3C4C" w:rsidRPr="00071539" w:rsidRDefault="00AC3C4C" w:rsidP="00AC3C4C">
      <w:pPr>
        <w:rPr>
          <w:rFonts w:cstheme="minorHAnsi"/>
          <w:color w:val="000000" w:themeColor="text1"/>
          <w:szCs w:val="24"/>
        </w:rPr>
      </w:pPr>
      <w:r w:rsidRPr="00071539">
        <w:rPr>
          <w:rFonts w:cstheme="minorHAnsi"/>
          <w:color w:val="000000" w:themeColor="text1"/>
          <w:szCs w:val="24"/>
        </w:rPr>
        <w:t>PAPH : Plan d’action à l’égard des personnes handicapées</w:t>
      </w:r>
    </w:p>
    <w:p w14:paraId="23BCF523" w14:textId="77777777" w:rsidR="00AC3C4C" w:rsidRPr="00071539" w:rsidRDefault="00AC3C4C" w:rsidP="00AC3C4C">
      <w:pPr>
        <w:rPr>
          <w:rFonts w:cstheme="minorHAnsi"/>
          <w:color w:val="000000" w:themeColor="text1"/>
          <w:szCs w:val="24"/>
        </w:rPr>
      </w:pPr>
      <w:r w:rsidRPr="00071539">
        <w:rPr>
          <w:rFonts w:cstheme="minorHAnsi"/>
          <w:color w:val="000000" w:themeColor="text1"/>
          <w:szCs w:val="24"/>
        </w:rPr>
        <w:t>PIPH : Plan d’intervention à l’égard des personnes handicapées</w:t>
      </w:r>
    </w:p>
    <w:bookmarkEnd w:id="92"/>
    <w:bookmarkEnd w:id="93"/>
    <w:p w14:paraId="23150ADF" w14:textId="77777777" w:rsidR="00AC3C4C" w:rsidRPr="00071539" w:rsidRDefault="00AC3C4C" w:rsidP="00AC3C4C">
      <w:pPr>
        <w:rPr>
          <w:rFonts w:cstheme="minorHAnsi"/>
          <w:szCs w:val="24"/>
        </w:rPr>
      </w:pPr>
      <w:r w:rsidRPr="00071539">
        <w:rPr>
          <w:rFonts w:cstheme="minorHAnsi"/>
          <w:szCs w:val="24"/>
        </w:rPr>
        <w:t>RAAMM : Regroupement des aveugles et amblyopes du Montréal métropolitain</w:t>
      </w:r>
    </w:p>
    <w:p w14:paraId="794EC79A" w14:textId="77777777" w:rsidR="00AC3C4C" w:rsidRDefault="00AC3C4C" w:rsidP="00AC3C4C">
      <w:pPr>
        <w:rPr>
          <w:rFonts w:cstheme="minorHAnsi"/>
          <w:szCs w:val="24"/>
        </w:rPr>
      </w:pPr>
      <w:r w:rsidRPr="00071539">
        <w:rPr>
          <w:rFonts w:cstheme="minorHAnsi"/>
          <w:szCs w:val="24"/>
        </w:rPr>
        <w:t>RAAQ : Regroupement des aveugles et amblyopes du Québec</w:t>
      </w:r>
    </w:p>
    <w:p w14:paraId="5E4C60CB" w14:textId="15A5AD8C" w:rsidR="00AC3C4C" w:rsidRDefault="00AC3C4C" w:rsidP="00AC3C4C">
      <w:pPr>
        <w:rPr>
          <w:rFonts w:cstheme="minorHAnsi"/>
          <w:szCs w:val="24"/>
        </w:rPr>
      </w:pPr>
      <w:r>
        <w:rPr>
          <w:rFonts w:cstheme="minorHAnsi"/>
          <w:szCs w:val="24"/>
        </w:rPr>
        <w:t>RCCQ : Regroupement des cuisines collectives du Québec</w:t>
      </w:r>
    </w:p>
    <w:p w14:paraId="0FFF86D0" w14:textId="565A07F8" w:rsidR="00771E3D" w:rsidRPr="00071539" w:rsidRDefault="00771E3D" w:rsidP="00AC3C4C">
      <w:pPr>
        <w:rPr>
          <w:rFonts w:cstheme="minorHAnsi"/>
          <w:szCs w:val="24"/>
        </w:rPr>
      </w:pPr>
      <w:r>
        <w:rPr>
          <w:rFonts w:cstheme="minorHAnsi"/>
          <w:szCs w:val="24"/>
        </w:rPr>
        <w:t>REM : Réseau express métropolitain</w:t>
      </w:r>
    </w:p>
    <w:p w14:paraId="332A43B5" w14:textId="77777777" w:rsidR="00AC3C4C" w:rsidRPr="00071539" w:rsidRDefault="00AC3C4C" w:rsidP="00AC3C4C">
      <w:pPr>
        <w:rPr>
          <w:rFonts w:cstheme="minorHAnsi"/>
          <w:szCs w:val="24"/>
        </w:rPr>
      </w:pPr>
      <w:r w:rsidRPr="00071539">
        <w:rPr>
          <w:rFonts w:cstheme="minorHAnsi"/>
          <w:szCs w:val="24"/>
        </w:rPr>
        <w:t>ROPPHL : Regroupement des organismes de promotion de personnes handicapées de Laval</w:t>
      </w:r>
    </w:p>
    <w:p w14:paraId="7774492C" w14:textId="77777777" w:rsidR="00AC3C4C" w:rsidRPr="00071539" w:rsidRDefault="00AC3C4C" w:rsidP="00AC3C4C">
      <w:pPr>
        <w:rPr>
          <w:rFonts w:cstheme="minorHAnsi"/>
          <w:szCs w:val="24"/>
        </w:rPr>
      </w:pPr>
      <w:r w:rsidRPr="00071539">
        <w:rPr>
          <w:rFonts w:cstheme="minorHAnsi"/>
          <w:szCs w:val="24"/>
        </w:rPr>
        <w:t>RTL : Réseau de transport de Longueuil</w:t>
      </w:r>
    </w:p>
    <w:p w14:paraId="432815B2" w14:textId="77777777" w:rsidR="00AC3C4C" w:rsidRPr="00071539" w:rsidRDefault="00AC3C4C" w:rsidP="00AC3C4C">
      <w:pPr>
        <w:rPr>
          <w:rFonts w:cstheme="minorHAnsi"/>
          <w:szCs w:val="24"/>
        </w:rPr>
      </w:pPr>
      <w:r w:rsidRPr="00071539">
        <w:rPr>
          <w:rFonts w:cstheme="minorHAnsi"/>
          <w:szCs w:val="24"/>
        </w:rPr>
        <w:t>RUTA : Regroupement des usagers du transport adapté et accessible de Montréal</w:t>
      </w:r>
    </w:p>
    <w:p w14:paraId="73D5191D" w14:textId="77777777" w:rsidR="00AC3C4C" w:rsidRDefault="00AC3C4C" w:rsidP="00AC3C4C">
      <w:pPr>
        <w:rPr>
          <w:rFonts w:cstheme="minorHAnsi"/>
          <w:szCs w:val="24"/>
        </w:rPr>
      </w:pPr>
      <w:r>
        <w:rPr>
          <w:rFonts w:cstheme="minorHAnsi"/>
          <w:szCs w:val="24"/>
        </w:rPr>
        <w:lastRenderedPageBreak/>
        <w:t>SAAQ : Société de l’assurance automobile du Québec</w:t>
      </w:r>
    </w:p>
    <w:p w14:paraId="51316A5D" w14:textId="77777777" w:rsidR="00AC3C4C" w:rsidRPr="00071539" w:rsidRDefault="00AC3C4C" w:rsidP="00AC3C4C">
      <w:pPr>
        <w:rPr>
          <w:rFonts w:cstheme="minorHAnsi"/>
          <w:szCs w:val="24"/>
        </w:rPr>
      </w:pPr>
      <w:r w:rsidRPr="00071539">
        <w:rPr>
          <w:rFonts w:cstheme="minorHAnsi"/>
          <w:szCs w:val="24"/>
        </w:rPr>
        <w:t>SAB : Service d’aide bénévole</w:t>
      </w:r>
    </w:p>
    <w:p w14:paraId="6FCA634D" w14:textId="77777777" w:rsidR="00AC3C4C" w:rsidRPr="00071539" w:rsidRDefault="00AC3C4C" w:rsidP="00AC3C4C">
      <w:pPr>
        <w:rPr>
          <w:rFonts w:cstheme="minorHAnsi"/>
          <w:szCs w:val="24"/>
        </w:rPr>
      </w:pPr>
      <w:bookmarkStart w:id="94" w:name="OLE_LINK99"/>
      <w:bookmarkStart w:id="95" w:name="OLE_LINK102"/>
      <w:r w:rsidRPr="00071539">
        <w:rPr>
          <w:rFonts w:cstheme="minorHAnsi"/>
          <w:szCs w:val="24"/>
        </w:rPr>
        <w:t>SACAIS </w:t>
      </w:r>
      <w:bookmarkEnd w:id="94"/>
      <w:bookmarkEnd w:id="95"/>
      <w:r w:rsidRPr="00071539">
        <w:rPr>
          <w:rFonts w:cstheme="minorHAnsi"/>
          <w:szCs w:val="24"/>
        </w:rPr>
        <w:t>: Secrétariat à l’action communautaire autonome et aux initiatives sociales</w:t>
      </w:r>
    </w:p>
    <w:p w14:paraId="425061EE" w14:textId="77777777" w:rsidR="00AC3C4C" w:rsidRPr="00071539" w:rsidRDefault="00AC3C4C" w:rsidP="00AC3C4C">
      <w:pPr>
        <w:rPr>
          <w:rFonts w:cstheme="minorHAnsi"/>
          <w:szCs w:val="24"/>
        </w:rPr>
      </w:pPr>
      <w:r w:rsidRPr="00071539">
        <w:rPr>
          <w:rFonts w:cstheme="minorHAnsi"/>
          <w:szCs w:val="24"/>
        </w:rPr>
        <w:t>STL : Société de transport de Laval</w:t>
      </w:r>
    </w:p>
    <w:p w14:paraId="20C9C31A" w14:textId="77777777" w:rsidR="00AC3C4C" w:rsidRDefault="00AC3C4C" w:rsidP="00AC3C4C">
      <w:pPr>
        <w:rPr>
          <w:rFonts w:cstheme="minorHAnsi"/>
          <w:color w:val="auto"/>
          <w:szCs w:val="24"/>
        </w:rPr>
      </w:pPr>
      <w:r w:rsidRPr="00071539">
        <w:rPr>
          <w:rFonts w:cstheme="minorHAnsi"/>
          <w:szCs w:val="24"/>
        </w:rPr>
        <w:t>STM : Société de transport de Montréal</w:t>
      </w:r>
      <w:r w:rsidRPr="009F1221">
        <w:rPr>
          <w:rFonts w:cstheme="minorHAnsi"/>
          <w:color w:val="auto"/>
          <w:szCs w:val="24"/>
        </w:rPr>
        <w:t xml:space="preserve"> </w:t>
      </w:r>
    </w:p>
    <w:p w14:paraId="774E758A" w14:textId="77777777" w:rsidR="00AC3C4C" w:rsidRPr="00071539" w:rsidRDefault="00AC3C4C" w:rsidP="00AC3C4C">
      <w:pPr>
        <w:rPr>
          <w:rFonts w:cstheme="minorHAnsi"/>
          <w:szCs w:val="24"/>
        </w:rPr>
      </w:pPr>
      <w:r w:rsidRPr="00071539">
        <w:rPr>
          <w:rFonts w:cstheme="minorHAnsi"/>
          <w:color w:val="auto"/>
          <w:szCs w:val="24"/>
        </w:rPr>
        <w:t>TROVEP de Montréal</w:t>
      </w:r>
      <w:r>
        <w:rPr>
          <w:rFonts w:cstheme="minorHAnsi"/>
          <w:color w:val="auto"/>
          <w:szCs w:val="24"/>
        </w:rPr>
        <w:t> : Table régionale des organismes volontaires en éducation populaire de Montréal</w:t>
      </w:r>
    </w:p>
    <w:p w14:paraId="3FFFCFCB" w14:textId="77777777" w:rsidR="00D46FEF" w:rsidRPr="00071539" w:rsidRDefault="00D46FEF" w:rsidP="00071539">
      <w:pPr>
        <w:rPr>
          <w:rFonts w:cstheme="minorHAnsi"/>
          <w:szCs w:val="24"/>
        </w:rPr>
      </w:pPr>
      <w:r w:rsidRPr="00071539">
        <w:rPr>
          <w:rFonts w:cstheme="minorHAnsi"/>
          <w:szCs w:val="24"/>
        </w:rPr>
        <w:br w:type="page"/>
      </w:r>
    </w:p>
    <w:p w14:paraId="00847D62" w14:textId="7BAE38A8" w:rsidR="00510321" w:rsidRPr="00071539" w:rsidRDefault="00510321" w:rsidP="00071539">
      <w:pPr>
        <w:rPr>
          <w:rFonts w:cstheme="minorHAnsi"/>
          <w:szCs w:val="24"/>
        </w:rPr>
      </w:pPr>
      <w:r w:rsidRPr="00071539">
        <w:rPr>
          <w:rFonts w:cstheme="minorHAnsi"/>
          <w:szCs w:val="24"/>
        </w:rPr>
        <w:lastRenderedPageBreak/>
        <w:t xml:space="preserve">Le RAAMM est en mesure de poursuivre sa mission grâce au soutien financier du </w:t>
      </w:r>
      <w:bookmarkStart w:id="96" w:name="OLE_LINK103"/>
      <w:bookmarkStart w:id="97" w:name="OLE_LINK108"/>
      <w:r w:rsidRPr="00071539">
        <w:rPr>
          <w:rFonts w:cstheme="minorHAnsi"/>
          <w:szCs w:val="24"/>
        </w:rPr>
        <w:t xml:space="preserve">Secrétariat à l’action communautaire autonome et aux initiatives sociales </w:t>
      </w:r>
      <w:bookmarkEnd w:id="96"/>
      <w:bookmarkEnd w:id="97"/>
      <w:r w:rsidRPr="00071539">
        <w:rPr>
          <w:rFonts w:cstheme="minorHAnsi"/>
          <w:szCs w:val="24"/>
        </w:rPr>
        <w:t>(SACAIS) et de Centraide du Grand Montréal.</w:t>
      </w:r>
    </w:p>
    <w:p w14:paraId="75CACCC0" w14:textId="3C7B4910" w:rsidR="00510321" w:rsidRPr="00071539" w:rsidRDefault="00DA1CFC" w:rsidP="00071539">
      <w:pPr>
        <w:rPr>
          <w:rFonts w:cstheme="minorHAnsi"/>
          <w:szCs w:val="24"/>
        </w:rPr>
      </w:pPr>
      <w:r w:rsidRPr="00071539">
        <w:rPr>
          <w:rFonts w:cstheme="minorHAnsi"/>
          <w:noProof/>
          <w:szCs w:val="24"/>
          <w:lang w:eastAsia="fr-CA"/>
        </w:rPr>
        <w:drawing>
          <wp:anchor distT="0" distB="9525" distL="114300" distR="117475" simplePos="0" relativeHeight="251659264" behindDoc="0" locked="0" layoutInCell="1" allowOverlap="1" wp14:anchorId="487A7C1B" wp14:editId="08849A20">
            <wp:simplePos x="0" y="0"/>
            <wp:positionH relativeFrom="column">
              <wp:posOffset>-80645</wp:posOffset>
            </wp:positionH>
            <wp:positionV relativeFrom="paragraph">
              <wp:posOffset>217805</wp:posOffset>
            </wp:positionV>
            <wp:extent cx="2949575" cy="1514475"/>
            <wp:effectExtent l="0" t="0" r="0" b="0"/>
            <wp:wrapTight wrapText="bothSides">
              <wp:wrapPolygon edited="0">
                <wp:start x="-67" y="0"/>
                <wp:lineTo x="-67" y="21402"/>
                <wp:lineTo x="21477" y="21402"/>
                <wp:lineTo x="21477" y="0"/>
                <wp:lineTo x="-67" y="0"/>
              </wp:wrapPolygon>
            </wp:wrapTight>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19"/>
                    <a:stretch>
                      <a:fillRect/>
                    </a:stretch>
                  </pic:blipFill>
                  <pic:spPr bwMode="auto">
                    <a:xfrm>
                      <a:off x="0" y="0"/>
                      <a:ext cx="2949575" cy="1514475"/>
                    </a:xfrm>
                    <a:prstGeom prst="rect">
                      <a:avLst/>
                    </a:prstGeom>
                  </pic:spPr>
                </pic:pic>
              </a:graphicData>
            </a:graphic>
          </wp:anchor>
        </w:drawing>
      </w:r>
    </w:p>
    <w:p w14:paraId="001DCBC7" w14:textId="32597396" w:rsidR="00510321" w:rsidRPr="00071539" w:rsidRDefault="00DA1CFC" w:rsidP="00071539">
      <w:pPr>
        <w:rPr>
          <w:rFonts w:cstheme="minorHAnsi"/>
          <w:szCs w:val="24"/>
        </w:rPr>
      </w:pPr>
      <w:r w:rsidRPr="00071539">
        <w:rPr>
          <w:rFonts w:cstheme="minorHAnsi"/>
          <w:noProof/>
          <w:szCs w:val="24"/>
          <w:lang w:eastAsia="fr-CA"/>
        </w:rPr>
        <w:drawing>
          <wp:anchor distT="0" distB="1905" distL="114300" distR="120015" simplePos="0" relativeHeight="251660288" behindDoc="0" locked="0" layoutInCell="1" allowOverlap="1" wp14:anchorId="4C1DDD8E" wp14:editId="5A4BEF47">
            <wp:simplePos x="0" y="0"/>
            <wp:positionH relativeFrom="column">
              <wp:posOffset>3543300</wp:posOffset>
            </wp:positionH>
            <wp:positionV relativeFrom="paragraph">
              <wp:posOffset>126365</wp:posOffset>
            </wp:positionV>
            <wp:extent cx="1746885" cy="1274445"/>
            <wp:effectExtent l="0" t="0" r="0" b="0"/>
            <wp:wrapTight wrapText="bothSides">
              <wp:wrapPolygon edited="0">
                <wp:start x="-64" y="0"/>
                <wp:lineTo x="-64" y="21094"/>
                <wp:lineTo x="21340" y="21094"/>
                <wp:lineTo x="21340" y="0"/>
                <wp:lineTo x="-64" y="0"/>
              </wp:wrapPolygon>
            </wp:wrapTight>
            <wp:docPr id="3" name="Image 5" descr="http://www.centraide-mtl.org/fr/documents/11260/upload/documents/Logo_Centraide_vertica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descr="http://www.centraide-mtl.org/fr/documents/11260/upload/documents/Logo_Centraide_vertical_1.jpg/"/>
                    <pic:cNvPicPr>
                      <a:picLocks noChangeAspect="1" noChangeArrowheads="1"/>
                    </pic:cNvPicPr>
                  </pic:nvPicPr>
                  <pic:blipFill>
                    <a:blip r:embed="rId20"/>
                    <a:stretch>
                      <a:fillRect/>
                    </a:stretch>
                  </pic:blipFill>
                  <pic:spPr bwMode="auto">
                    <a:xfrm>
                      <a:off x="0" y="0"/>
                      <a:ext cx="1746885" cy="1274445"/>
                    </a:xfrm>
                    <a:prstGeom prst="rect">
                      <a:avLst/>
                    </a:prstGeom>
                  </pic:spPr>
                </pic:pic>
              </a:graphicData>
            </a:graphic>
          </wp:anchor>
        </w:drawing>
      </w:r>
    </w:p>
    <w:p w14:paraId="121F5136" w14:textId="435B1F06" w:rsidR="00510321" w:rsidRPr="00071539" w:rsidRDefault="00510321" w:rsidP="00071539">
      <w:pPr>
        <w:rPr>
          <w:rFonts w:cstheme="minorHAnsi"/>
          <w:szCs w:val="24"/>
        </w:rPr>
      </w:pPr>
    </w:p>
    <w:p w14:paraId="567B35C5" w14:textId="7860BDAC" w:rsidR="00510321" w:rsidRPr="00071539" w:rsidRDefault="00510321" w:rsidP="00071539">
      <w:pPr>
        <w:rPr>
          <w:rFonts w:cstheme="minorHAnsi"/>
          <w:szCs w:val="24"/>
        </w:rPr>
      </w:pPr>
    </w:p>
    <w:p w14:paraId="4FCAB4C4" w14:textId="20F84216" w:rsidR="00510321" w:rsidRPr="00071539" w:rsidRDefault="00510321" w:rsidP="00071539">
      <w:pPr>
        <w:rPr>
          <w:rFonts w:cstheme="minorHAnsi"/>
          <w:szCs w:val="24"/>
        </w:rPr>
      </w:pPr>
    </w:p>
    <w:p w14:paraId="2E85AC54" w14:textId="77777777" w:rsidR="00510321" w:rsidRPr="00071539" w:rsidRDefault="00510321" w:rsidP="00071539">
      <w:pPr>
        <w:rPr>
          <w:rFonts w:cstheme="minorHAnsi"/>
          <w:szCs w:val="24"/>
        </w:rPr>
      </w:pPr>
    </w:p>
    <w:p w14:paraId="5930E649" w14:textId="77777777" w:rsidR="00510321" w:rsidRPr="00071539" w:rsidRDefault="00510321" w:rsidP="00071539">
      <w:pPr>
        <w:rPr>
          <w:rFonts w:cstheme="minorHAnsi"/>
          <w:szCs w:val="24"/>
        </w:rPr>
      </w:pPr>
    </w:p>
    <w:p w14:paraId="43FF5B35" w14:textId="77777777" w:rsidR="00510321" w:rsidRPr="00071539" w:rsidRDefault="00510321" w:rsidP="00071539">
      <w:pPr>
        <w:rPr>
          <w:rFonts w:cstheme="minorHAnsi"/>
          <w:szCs w:val="24"/>
        </w:rPr>
      </w:pPr>
    </w:p>
    <w:p w14:paraId="365ACE2E" w14:textId="77777777" w:rsidR="00510321" w:rsidRPr="00071539" w:rsidRDefault="00510321" w:rsidP="00071539">
      <w:pPr>
        <w:rPr>
          <w:rFonts w:cstheme="minorHAnsi"/>
          <w:szCs w:val="24"/>
        </w:rPr>
      </w:pPr>
    </w:p>
    <w:p w14:paraId="54A490F4" w14:textId="77777777" w:rsidR="00510321" w:rsidRPr="00071539" w:rsidRDefault="00510321" w:rsidP="00071539">
      <w:pPr>
        <w:rPr>
          <w:rFonts w:cstheme="minorHAnsi"/>
          <w:szCs w:val="24"/>
        </w:rPr>
      </w:pPr>
    </w:p>
    <w:p w14:paraId="4859BD1A" w14:textId="10229040" w:rsidR="00510321" w:rsidRPr="00071539" w:rsidRDefault="00510321" w:rsidP="00071539">
      <w:pPr>
        <w:jc w:val="center"/>
      </w:pPr>
      <w:r w:rsidRPr="00071539">
        <w:rPr>
          <w:rFonts w:cstheme="minorHAnsi"/>
          <w:szCs w:val="24"/>
        </w:rPr>
        <w:t>Juin 20</w:t>
      </w:r>
      <w:r w:rsidR="00906DED" w:rsidRPr="00071539">
        <w:rPr>
          <w:rFonts w:cstheme="minorHAnsi"/>
          <w:szCs w:val="24"/>
        </w:rPr>
        <w:t>2</w:t>
      </w:r>
      <w:r w:rsidR="00DA1CFC" w:rsidRPr="00071539">
        <w:rPr>
          <w:rFonts w:cstheme="minorHAnsi"/>
          <w:szCs w:val="24"/>
        </w:rPr>
        <w:t>1</w:t>
      </w:r>
    </w:p>
    <w:sectPr w:rsidR="00510321" w:rsidRPr="00071539">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08" w:footer="70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C229F" w14:textId="77777777" w:rsidR="00E249DA" w:rsidRDefault="00E249DA">
      <w:pPr>
        <w:spacing w:line="240" w:lineRule="auto"/>
      </w:pPr>
      <w:r>
        <w:separator/>
      </w:r>
    </w:p>
  </w:endnote>
  <w:endnote w:type="continuationSeparator" w:id="0">
    <w:p w14:paraId="432374B3" w14:textId="77777777" w:rsidR="00E249DA" w:rsidRDefault="00E24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Corps)">
    <w:altName w:val="Calibri"/>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3BCD" w14:textId="77777777" w:rsidR="0095274E" w:rsidRDefault="009527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highlight w:val="yellow"/>
      </w:rPr>
      <w:id w:val="932547675"/>
      <w:docPartObj>
        <w:docPartGallery w:val="Page Numbers (Bottom of Page)"/>
        <w:docPartUnique/>
      </w:docPartObj>
    </w:sdtPr>
    <w:sdtEndPr/>
    <w:sdtContent>
      <w:p w14:paraId="665C355C" w14:textId="77777777" w:rsidR="0095274E" w:rsidRDefault="0095274E">
        <w:pPr>
          <w:pStyle w:val="Pieddepage"/>
          <w:jc w:val="right"/>
        </w:pPr>
        <w:r>
          <w:fldChar w:fldCharType="begin"/>
        </w:r>
        <w:r>
          <w:instrText>PAGE</w:instrText>
        </w:r>
        <w:r>
          <w:fldChar w:fldCharType="separate"/>
        </w:r>
        <w:r>
          <w:rPr>
            <w:noProof/>
          </w:rPr>
          <w:t>33</w:t>
        </w:r>
        <w:r>
          <w:fldChar w:fldCharType="end"/>
        </w:r>
      </w:p>
    </w:sdtContent>
  </w:sdt>
  <w:p w14:paraId="7A77F903" w14:textId="77777777" w:rsidR="0095274E" w:rsidRDefault="0095274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C094" w14:textId="77777777" w:rsidR="0095274E" w:rsidRDefault="009527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7AF54" w14:textId="77777777" w:rsidR="00E249DA" w:rsidRDefault="00E249DA">
      <w:pPr>
        <w:spacing w:line="240" w:lineRule="auto"/>
      </w:pPr>
      <w:r>
        <w:separator/>
      </w:r>
    </w:p>
  </w:footnote>
  <w:footnote w:type="continuationSeparator" w:id="0">
    <w:p w14:paraId="28FF5602" w14:textId="77777777" w:rsidR="00E249DA" w:rsidRDefault="00E24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479A" w14:textId="77777777" w:rsidR="0095274E" w:rsidRDefault="009527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B3E3" w14:textId="77777777" w:rsidR="0095274E" w:rsidRDefault="009527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55856" w14:textId="77777777" w:rsidR="0095274E" w:rsidRDefault="009527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86C"/>
    <w:multiLevelType w:val="hybridMultilevel"/>
    <w:tmpl w:val="1C2288D0"/>
    <w:lvl w:ilvl="0" w:tplc="C53AC1E6">
      <w:numFmt w:val="bullet"/>
      <w:lvlText w:val=""/>
      <w:lvlJc w:val="left"/>
      <w:pPr>
        <w:ind w:left="720" w:hanging="360"/>
      </w:pPr>
      <w:rPr>
        <w:rFonts w:ascii="Symbol" w:eastAsiaTheme="minorHAnsi"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B81DB7"/>
    <w:multiLevelType w:val="multilevel"/>
    <w:tmpl w:val="795C43A0"/>
    <w:lvl w:ilvl="0">
      <w:start w:val="2018"/>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A0439D"/>
    <w:multiLevelType w:val="multilevel"/>
    <w:tmpl w:val="3588EBBA"/>
    <w:lvl w:ilvl="0">
      <w:start w:val="1"/>
      <w:numFmt w:val="decimal"/>
      <w:lvlText w:val="%1."/>
      <w:lvlJc w:val="left"/>
      <w:pPr>
        <w:ind w:left="720" w:hanging="360"/>
      </w:p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cs="Symbol" w:hint="default"/>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D51CE1"/>
    <w:multiLevelType w:val="hybridMultilevel"/>
    <w:tmpl w:val="28BC1F20"/>
    <w:lvl w:ilvl="0" w:tplc="14D0CD28">
      <w:numFmt w:val="bullet"/>
      <w:lvlText w:val="-"/>
      <w:lvlJc w:val="left"/>
      <w:pPr>
        <w:ind w:left="720" w:hanging="360"/>
      </w:pPr>
      <w:rPr>
        <w:rFonts w:ascii="Verdana" w:eastAsia="Times New Roman" w:hAnsi="Verdana"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821D85"/>
    <w:multiLevelType w:val="hybridMultilevel"/>
    <w:tmpl w:val="3072F1FE"/>
    <w:lvl w:ilvl="0" w:tplc="74A206DA">
      <w:start w:val="16"/>
      <w:numFmt w:val="bullet"/>
      <w:lvlText w:val="-"/>
      <w:lvlJc w:val="left"/>
      <w:pPr>
        <w:ind w:left="720" w:hanging="360"/>
      </w:pPr>
      <w:rPr>
        <w:rFonts w:ascii="Verdana" w:eastAsiaTheme="minorHAnsi" w:hAnsi="Verdana" w:cstheme="minorHAns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3CE6B94"/>
    <w:multiLevelType w:val="hybridMultilevel"/>
    <w:tmpl w:val="5E7C468C"/>
    <w:lvl w:ilvl="0" w:tplc="8A16FDBA">
      <w:numFmt w:val="bullet"/>
      <w:lvlText w:val=""/>
      <w:lvlJc w:val="left"/>
      <w:pPr>
        <w:ind w:left="720" w:hanging="360"/>
      </w:pPr>
      <w:rPr>
        <w:rFonts w:ascii="Symbol" w:eastAsia="Times New Roman" w:hAnsi="Symbol" w:cs="Helvetica" w:hint="default"/>
        <w:sz w:val="3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CBF03C3"/>
    <w:multiLevelType w:val="multilevel"/>
    <w:tmpl w:val="0C08DF84"/>
    <w:lvl w:ilvl="0">
      <w:start w:val="1"/>
      <w:numFmt w:val="bullet"/>
      <w:lvlText w:val="-"/>
      <w:lvlJc w:val="left"/>
      <w:pPr>
        <w:ind w:left="720" w:hanging="360"/>
      </w:pPr>
      <w:rPr>
        <w:rFonts w:ascii="Verdana" w:hAnsi="Verdana" w:cs="Verdana"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C06AF6"/>
    <w:multiLevelType w:val="multilevel"/>
    <w:tmpl w:val="6B0C0D9A"/>
    <w:lvl w:ilvl="0">
      <w:start w:val="4"/>
      <w:numFmt w:val="bullet"/>
      <w:lvlText w:val="-"/>
      <w:lvlJc w:val="left"/>
      <w:pPr>
        <w:ind w:left="360" w:hanging="360"/>
      </w:pPr>
      <w:rPr>
        <w:rFonts w:ascii="Verdana" w:hAnsi="Verdan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ACB7577"/>
    <w:multiLevelType w:val="multilevel"/>
    <w:tmpl w:val="54E0A474"/>
    <w:lvl w:ilvl="0">
      <w:start w:val="4"/>
      <w:numFmt w:val="bullet"/>
      <w:lvlText w:val="-"/>
      <w:lvlJc w:val="left"/>
      <w:pPr>
        <w:ind w:left="360" w:hanging="360"/>
      </w:pPr>
      <w:rPr>
        <w:rFonts w:ascii="Verdana" w:hAnsi="Verdan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338B13E9"/>
    <w:multiLevelType w:val="multilevel"/>
    <w:tmpl w:val="E6446922"/>
    <w:lvl w:ilvl="0">
      <w:start w:val="1"/>
      <w:numFmt w:val="bullet"/>
      <w:lvlText w:val=""/>
      <w:lvlJc w:val="left"/>
      <w:pPr>
        <w:ind w:left="720" w:hanging="360"/>
      </w:pPr>
      <w:rPr>
        <w:rFonts w:ascii="Symbol" w:hAnsi="Symbol"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6F772C0"/>
    <w:multiLevelType w:val="multilevel"/>
    <w:tmpl w:val="F45E46EA"/>
    <w:lvl w:ilvl="0">
      <w:start w:val="4"/>
      <w:numFmt w:val="bullet"/>
      <w:lvlText w:val="-"/>
      <w:lvlJc w:val="left"/>
      <w:pPr>
        <w:ind w:left="360" w:hanging="360"/>
      </w:pPr>
      <w:rPr>
        <w:rFonts w:ascii="Verdana" w:hAnsi="Verdan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D6A42B0"/>
    <w:multiLevelType w:val="hybridMultilevel"/>
    <w:tmpl w:val="60F03C42"/>
    <w:lvl w:ilvl="0" w:tplc="7954F4D0">
      <w:numFmt w:val="bullet"/>
      <w:lvlText w:val="-"/>
      <w:lvlJc w:val="left"/>
      <w:pPr>
        <w:ind w:left="720" w:hanging="360"/>
      </w:pPr>
      <w:rPr>
        <w:rFonts w:ascii="Verdana" w:eastAsia="Times New Roman" w:hAnsi="Verdana" w:cs="Times New Roman"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C052EB2"/>
    <w:multiLevelType w:val="hybridMultilevel"/>
    <w:tmpl w:val="97984410"/>
    <w:lvl w:ilvl="0" w:tplc="7E923C8E">
      <w:numFmt w:val="bullet"/>
      <w:lvlText w:val="-"/>
      <w:lvlJc w:val="left"/>
      <w:pPr>
        <w:ind w:left="720" w:hanging="360"/>
      </w:pPr>
      <w:rPr>
        <w:rFonts w:ascii="Arial Black" w:eastAsiaTheme="minorHAnsi" w:hAnsi="Arial Black"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3D56B80"/>
    <w:multiLevelType w:val="multilevel"/>
    <w:tmpl w:val="D6DAE55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A984DDB"/>
    <w:multiLevelType w:val="multilevel"/>
    <w:tmpl w:val="041CE2CC"/>
    <w:lvl w:ilvl="0">
      <w:start w:val="50"/>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CF72B93"/>
    <w:multiLevelType w:val="hybridMultilevel"/>
    <w:tmpl w:val="394A53C8"/>
    <w:lvl w:ilvl="0" w:tplc="94C49AEE">
      <w:numFmt w:val="bullet"/>
      <w:lvlText w:val=""/>
      <w:lvlJc w:val="left"/>
      <w:pPr>
        <w:ind w:left="720" w:hanging="360"/>
      </w:pPr>
      <w:rPr>
        <w:rFonts w:ascii="Symbol" w:eastAsia="Times New Roman" w:hAnsi="Symbol" w:cs="Helvetic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0D51669"/>
    <w:multiLevelType w:val="hybridMultilevel"/>
    <w:tmpl w:val="25823E2E"/>
    <w:lvl w:ilvl="0" w:tplc="815404EC">
      <w:start w:val="40"/>
      <w:numFmt w:val="bullet"/>
      <w:lvlText w:val="-"/>
      <w:lvlJc w:val="left"/>
      <w:pPr>
        <w:ind w:left="720" w:hanging="360"/>
      </w:pPr>
      <w:rPr>
        <w:rFonts w:ascii="Verdana" w:eastAsiaTheme="minorHAnsi" w:hAnsi="Verdana"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76C6F5D"/>
    <w:multiLevelType w:val="multilevel"/>
    <w:tmpl w:val="4518303A"/>
    <w:lvl w:ilvl="0">
      <w:start w:val="1"/>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AC30F51"/>
    <w:multiLevelType w:val="hybridMultilevel"/>
    <w:tmpl w:val="B4A6BD1E"/>
    <w:lvl w:ilvl="0" w:tplc="D73219E4">
      <w:start w:val="5"/>
      <w:numFmt w:val="bullet"/>
      <w:lvlText w:val="-"/>
      <w:lvlJc w:val="left"/>
      <w:pPr>
        <w:ind w:left="720" w:hanging="360"/>
      </w:pPr>
      <w:rPr>
        <w:rFonts w:ascii="Verdana" w:eastAsiaTheme="minorHAnsi" w:hAnsi="Verdana"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80B1591"/>
    <w:multiLevelType w:val="multilevel"/>
    <w:tmpl w:val="39062330"/>
    <w:lvl w:ilvl="0">
      <w:start w:val="1"/>
      <w:numFmt w:val="bullet"/>
      <w:lvlText w:val=""/>
      <w:lvlJc w:val="left"/>
      <w:pPr>
        <w:ind w:left="720" w:hanging="360"/>
      </w:pPr>
      <w:rPr>
        <w:rFonts w:ascii="Symbol"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DB908FF"/>
    <w:multiLevelType w:val="hybridMultilevel"/>
    <w:tmpl w:val="79567A74"/>
    <w:lvl w:ilvl="0" w:tplc="01321D96">
      <w:start w:val="4"/>
      <w:numFmt w:val="bullet"/>
      <w:lvlText w:val="-"/>
      <w:lvlJc w:val="left"/>
      <w:pPr>
        <w:ind w:left="720" w:hanging="360"/>
      </w:pPr>
      <w:rPr>
        <w:rFonts w:ascii="Verdana" w:eastAsiaTheme="minorHAnsi" w:hAnsi="Verdana"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F000846"/>
    <w:multiLevelType w:val="multilevel"/>
    <w:tmpl w:val="1A8CC1B0"/>
    <w:lvl w:ilvl="0">
      <w:start w:val="1"/>
      <w:numFmt w:val="bullet"/>
      <w:lvlText w:val="-"/>
      <w:lvlJc w:val="left"/>
      <w:pPr>
        <w:ind w:left="720" w:hanging="360"/>
      </w:pPr>
      <w:rPr>
        <w:rFonts w:ascii="Calibri" w:hAnsi="Calibri" w:cs="Calibri" w:hint="default"/>
        <w:b/>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F924E55"/>
    <w:multiLevelType w:val="multilevel"/>
    <w:tmpl w:val="B85AE85E"/>
    <w:lvl w:ilvl="0">
      <w:start w:val="1"/>
      <w:numFmt w:val="bullet"/>
      <w:lvlText w:val="-"/>
      <w:lvlJc w:val="left"/>
      <w:pPr>
        <w:ind w:left="720" w:hanging="360"/>
      </w:pPr>
      <w:rPr>
        <w:rFonts w:ascii="Verdana"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10"/>
  </w:num>
  <w:num w:numId="3">
    <w:abstractNumId w:val="22"/>
  </w:num>
  <w:num w:numId="4">
    <w:abstractNumId w:val="1"/>
  </w:num>
  <w:num w:numId="5">
    <w:abstractNumId w:val="14"/>
  </w:num>
  <w:num w:numId="6">
    <w:abstractNumId w:val="7"/>
  </w:num>
  <w:num w:numId="7">
    <w:abstractNumId w:val="6"/>
  </w:num>
  <w:num w:numId="8">
    <w:abstractNumId w:val="9"/>
  </w:num>
  <w:num w:numId="9">
    <w:abstractNumId w:val="13"/>
  </w:num>
  <w:num w:numId="10">
    <w:abstractNumId w:val="19"/>
  </w:num>
  <w:num w:numId="11">
    <w:abstractNumId w:val="8"/>
  </w:num>
  <w:num w:numId="12">
    <w:abstractNumId w:val="18"/>
  </w:num>
  <w:num w:numId="13">
    <w:abstractNumId w:val="4"/>
  </w:num>
  <w:num w:numId="14">
    <w:abstractNumId w:val="2"/>
  </w:num>
  <w:num w:numId="15">
    <w:abstractNumId w:val="21"/>
  </w:num>
  <w:num w:numId="16">
    <w:abstractNumId w:val="16"/>
  </w:num>
  <w:num w:numId="17">
    <w:abstractNumId w:val="3"/>
  </w:num>
  <w:num w:numId="18">
    <w:abstractNumId w:val="11"/>
  </w:num>
  <w:num w:numId="19">
    <w:abstractNumId w:val="0"/>
  </w:num>
  <w:num w:numId="20">
    <w:abstractNumId w:val="21"/>
  </w:num>
  <w:num w:numId="21">
    <w:abstractNumId w:val="12"/>
  </w:num>
  <w:num w:numId="22">
    <w:abstractNumId w:val="20"/>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21"/>
    <w:rsid w:val="000006C1"/>
    <w:rsid w:val="000058E9"/>
    <w:rsid w:val="00005D8A"/>
    <w:rsid w:val="00005E18"/>
    <w:rsid w:val="0000759C"/>
    <w:rsid w:val="000078CB"/>
    <w:rsid w:val="00010A0C"/>
    <w:rsid w:val="00013B3F"/>
    <w:rsid w:val="0001447E"/>
    <w:rsid w:val="00014974"/>
    <w:rsid w:val="000164FB"/>
    <w:rsid w:val="000209E1"/>
    <w:rsid w:val="00024268"/>
    <w:rsid w:val="0002644F"/>
    <w:rsid w:val="000303C4"/>
    <w:rsid w:val="00033F99"/>
    <w:rsid w:val="00036023"/>
    <w:rsid w:val="00036ABF"/>
    <w:rsid w:val="000406E6"/>
    <w:rsid w:val="00045FAD"/>
    <w:rsid w:val="000515FE"/>
    <w:rsid w:val="00051FBF"/>
    <w:rsid w:val="000528A6"/>
    <w:rsid w:val="00054440"/>
    <w:rsid w:val="000566DA"/>
    <w:rsid w:val="00070632"/>
    <w:rsid w:val="0007094B"/>
    <w:rsid w:val="00071539"/>
    <w:rsid w:val="000715CA"/>
    <w:rsid w:val="00074F7A"/>
    <w:rsid w:val="000750B6"/>
    <w:rsid w:val="000804C0"/>
    <w:rsid w:val="000876BC"/>
    <w:rsid w:val="00091078"/>
    <w:rsid w:val="000A0FEF"/>
    <w:rsid w:val="000A5676"/>
    <w:rsid w:val="000A60EC"/>
    <w:rsid w:val="000A632B"/>
    <w:rsid w:val="000C0F03"/>
    <w:rsid w:val="000D133B"/>
    <w:rsid w:val="000D3C4F"/>
    <w:rsid w:val="000D5967"/>
    <w:rsid w:val="000D5B5C"/>
    <w:rsid w:val="000D5C2D"/>
    <w:rsid w:val="000D62A6"/>
    <w:rsid w:val="000E3BAB"/>
    <w:rsid w:val="000E4CBF"/>
    <w:rsid w:val="000E5CA7"/>
    <w:rsid w:val="000F14B3"/>
    <w:rsid w:val="000F2CC6"/>
    <w:rsid w:val="000F3A0F"/>
    <w:rsid w:val="000F5E6C"/>
    <w:rsid w:val="00103AC6"/>
    <w:rsid w:val="0011283D"/>
    <w:rsid w:val="0011316F"/>
    <w:rsid w:val="00117CEC"/>
    <w:rsid w:val="00117FB5"/>
    <w:rsid w:val="0013340A"/>
    <w:rsid w:val="00134C1A"/>
    <w:rsid w:val="0013581C"/>
    <w:rsid w:val="0013740A"/>
    <w:rsid w:val="00142147"/>
    <w:rsid w:val="00142EED"/>
    <w:rsid w:val="00145732"/>
    <w:rsid w:val="00150DD2"/>
    <w:rsid w:val="00153C40"/>
    <w:rsid w:val="00156857"/>
    <w:rsid w:val="001609A5"/>
    <w:rsid w:val="00163814"/>
    <w:rsid w:val="00166CF3"/>
    <w:rsid w:val="00172DB2"/>
    <w:rsid w:val="00174A4D"/>
    <w:rsid w:val="00175A30"/>
    <w:rsid w:val="00180811"/>
    <w:rsid w:val="00181387"/>
    <w:rsid w:val="00185304"/>
    <w:rsid w:val="001923F5"/>
    <w:rsid w:val="00192850"/>
    <w:rsid w:val="00194020"/>
    <w:rsid w:val="001A1CF4"/>
    <w:rsid w:val="001A4B06"/>
    <w:rsid w:val="001A66FB"/>
    <w:rsid w:val="001B192A"/>
    <w:rsid w:val="001B65FC"/>
    <w:rsid w:val="001C103D"/>
    <w:rsid w:val="001C7105"/>
    <w:rsid w:val="001D0716"/>
    <w:rsid w:val="001D0FBB"/>
    <w:rsid w:val="001D39E7"/>
    <w:rsid w:val="001D4619"/>
    <w:rsid w:val="001E5CFA"/>
    <w:rsid w:val="001F02C2"/>
    <w:rsid w:val="00201195"/>
    <w:rsid w:val="00204738"/>
    <w:rsid w:val="002103BE"/>
    <w:rsid w:val="002103F6"/>
    <w:rsid w:val="00210D86"/>
    <w:rsid w:val="002132D5"/>
    <w:rsid w:val="00213AA0"/>
    <w:rsid w:val="0022201A"/>
    <w:rsid w:val="002223AB"/>
    <w:rsid w:val="002314AC"/>
    <w:rsid w:val="00232942"/>
    <w:rsid w:val="00235D84"/>
    <w:rsid w:val="002416B0"/>
    <w:rsid w:val="002500D4"/>
    <w:rsid w:val="0025042D"/>
    <w:rsid w:val="002507BF"/>
    <w:rsid w:val="00250F43"/>
    <w:rsid w:val="00253E09"/>
    <w:rsid w:val="0025638A"/>
    <w:rsid w:val="002631DB"/>
    <w:rsid w:val="00265E97"/>
    <w:rsid w:val="00267781"/>
    <w:rsid w:val="00280BAC"/>
    <w:rsid w:val="002900A1"/>
    <w:rsid w:val="00290386"/>
    <w:rsid w:val="00294A2F"/>
    <w:rsid w:val="00296E84"/>
    <w:rsid w:val="002A1DFD"/>
    <w:rsid w:val="002A3EB5"/>
    <w:rsid w:val="002A5247"/>
    <w:rsid w:val="002A7CB0"/>
    <w:rsid w:val="002B0D5E"/>
    <w:rsid w:val="002B4A97"/>
    <w:rsid w:val="002B7272"/>
    <w:rsid w:val="002C14AC"/>
    <w:rsid w:val="002C34E0"/>
    <w:rsid w:val="002C7E9E"/>
    <w:rsid w:val="002D00C8"/>
    <w:rsid w:val="002D1210"/>
    <w:rsid w:val="002D1C14"/>
    <w:rsid w:val="002D4267"/>
    <w:rsid w:val="002D4E07"/>
    <w:rsid w:val="002E4399"/>
    <w:rsid w:val="002E6148"/>
    <w:rsid w:val="002E6F1D"/>
    <w:rsid w:val="00303F8C"/>
    <w:rsid w:val="00304941"/>
    <w:rsid w:val="003061DC"/>
    <w:rsid w:val="00307174"/>
    <w:rsid w:val="0030745C"/>
    <w:rsid w:val="00312144"/>
    <w:rsid w:val="00313959"/>
    <w:rsid w:val="00313A22"/>
    <w:rsid w:val="00315586"/>
    <w:rsid w:val="0032318F"/>
    <w:rsid w:val="00330EC2"/>
    <w:rsid w:val="00334D56"/>
    <w:rsid w:val="0034267A"/>
    <w:rsid w:val="00343339"/>
    <w:rsid w:val="0034486F"/>
    <w:rsid w:val="00347653"/>
    <w:rsid w:val="003502CE"/>
    <w:rsid w:val="003526BA"/>
    <w:rsid w:val="003567D7"/>
    <w:rsid w:val="003567DF"/>
    <w:rsid w:val="003629AF"/>
    <w:rsid w:val="00362C32"/>
    <w:rsid w:val="00366A5E"/>
    <w:rsid w:val="0036714C"/>
    <w:rsid w:val="00376142"/>
    <w:rsid w:val="00377641"/>
    <w:rsid w:val="0038510A"/>
    <w:rsid w:val="00391DD4"/>
    <w:rsid w:val="00391F9C"/>
    <w:rsid w:val="003A3DBD"/>
    <w:rsid w:val="003A7B17"/>
    <w:rsid w:val="003B1C4E"/>
    <w:rsid w:val="003B26CD"/>
    <w:rsid w:val="003B76AE"/>
    <w:rsid w:val="003C1F86"/>
    <w:rsid w:val="003C6A73"/>
    <w:rsid w:val="003D11C8"/>
    <w:rsid w:val="003D3736"/>
    <w:rsid w:val="003E7483"/>
    <w:rsid w:val="003F1BD3"/>
    <w:rsid w:val="003F1F6C"/>
    <w:rsid w:val="003F5097"/>
    <w:rsid w:val="003F7918"/>
    <w:rsid w:val="00400010"/>
    <w:rsid w:val="00401C7D"/>
    <w:rsid w:val="004048F9"/>
    <w:rsid w:val="0041386F"/>
    <w:rsid w:val="00414DDC"/>
    <w:rsid w:val="00432EB3"/>
    <w:rsid w:val="004350D4"/>
    <w:rsid w:val="004355BA"/>
    <w:rsid w:val="00440BB6"/>
    <w:rsid w:val="00440F95"/>
    <w:rsid w:val="00444189"/>
    <w:rsid w:val="00447C6D"/>
    <w:rsid w:val="00461198"/>
    <w:rsid w:val="00463177"/>
    <w:rsid w:val="0046680D"/>
    <w:rsid w:val="00472E40"/>
    <w:rsid w:val="004803D4"/>
    <w:rsid w:val="00486EC9"/>
    <w:rsid w:val="00497590"/>
    <w:rsid w:val="004A135B"/>
    <w:rsid w:val="004A3E0B"/>
    <w:rsid w:val="004B7814"/>
    <w:rsid w:val="004C3C5B"/>
    <w:rsid w:val="004C447D"/>
    <w:rsid w:val="004D2E31"/>
    <w:rsid w:val="004D4076"/>
    <w:rsid w:val="004D729E"/>
    <w:rsid w:val="004E7AA2"/>
    <w:rsid w:val="004F42F4"/>
    <w:rsid w:val="00510321"/>
    <w:rsid w:val="00511A8C"/>
    <w:rsid w:val="00514C3D"/>
    <w:rsid w:val="00515178"/>
    <w:rsid w:val="00520499"/>
    <w:rsid w:val="00520FDE"/>
    <w:rsid w:val="00522CCE"/>
    <w:rsid w:val="0053064F"/>
    <w:rsid w:val="00531C2B"/>
    <w:rsid w:val="0053418A"/>
    <w:rsid w:val="005423BB"/>
    <w:rsid w:val="005507BA"/>
    <w:rsid w:val="00561DC7"/>
    <w:rsid w:val="00562BFD"/>
    <w:rsid w:val="00571D49"/>
    <w:rsid w:val="00572D1F"/>
    <w:rsid w:val="00584AEC"/>
    <w:rsid w:val="00586D03"/>
    <w:rsid w:val="0059043C"/>
    <w:rsid w:val="005906FA"/>
    <w:rsid w:val="005924BC"/>
    <w:rsid w:val="00592B36"/>
    <w:rsid w:val="005954C6"/>
    <w:rsid w:val="00595D4E"/>
    <w:rsid w:val="0059635E"/>
    <w:rsid w:val="005A4214"/>
    <w:rsid w:val="005A6110"/>
    <w:rsid w:val="005A6B38"/>
    <w:rsid w:val="005B2B04"/>
    <w:rsid w:val="005D24BA"/>
    <w:rsid w:val="005D5B9B"/>
    <w:rsid w:val="005D6BF8"/>
    <w:rsid w:val="005D76C2"/>
    <w:rsid w:val="005E52EF"/>
    <w:rsid w:val="005F6488"/>
    <w:rsid w:val="0060007C"/>
    <w:rsid w:val="00604A15"/>
    <w:rsid w:val="00606C6D"/>
    <w:rsid w:val="00610116"/>
    <w:rsid w:val="006105B5"/>
    <w:rsid w:val="00611603"/>
    <w:rsid w:val="0061160E"/>
    <w:rsid w:val="0061183D"/>
    <w:rsid w:val="006165FE"/>
    <w:rsid w:val="006173B4"/>
    <w:rsid w:val="006242FA"/>
    <w:rsid w:val="00642A78"/>
    <w:rsid w:val="00651D9F"/>
    <w:rsid w:val="00653AF5"/>
    <w:rsid w:val="00654527"/>
    <w:rsid w:val="00656422"/>
    <w:rsid w:val="006601F9"/>
    <w:rsid w:val="00671F0A"/>
    <w:rsid w:val="00672870"/>
    <w:rsid w:val="0067433E"/>
    <w:rsid w:val="00674FCC"/>
    <w:rsid w:val="006772DD"/>
    <w:rsid w:val="00677F46"/>
    <w:rsid w:val="00686C16"/>
    <w:rsid w:val="0069189E"/>
    <w:rsid w:val="00693837"/>
    <w:rsid w:val="006A05FC"/>
    <w:rsid w:val="006A1149"/>
    <w:rsid w:val="006A1EB3"/>
    <w:rsid w:val="006A31D0"/>
    <w:rsid w:val="006B35E9"/>
    <w:rsid w:val="006B5810"/>
    <w:rsid w:val="006B7E60"/>
    <w:rsid w:val="006C0402"/>
    <w:rsid w:val="006C0841"/>
    <w:rsid w:val="006C2D4A"/>
    <w:rsid w:val="006C6680"/>
    <w:rsid w:val="006C7AB7"/>
    <w:rsid w:val="006D2E54"/>
    <w:rsid w:val="006D4200"/>
    <w:rsid w:val="006E0360"/>
    <w:rsid w:val="006E31BF"/>
    <w:rsid w:val="006F1C84"/>
    <w:rsid w:val="006F366A"/>
    <w:rsid w:val="006F4C35"/>
    <w:rsid w:val="006F64F0"/>
    <w:rsid w:val="00704B3E"/>
    <w:rsid w:val="0071121E"/>
    <w:rsid w:val="00713E82"/>
    <w:rsid w:val="007149B8"/>
    <w:rsid w:val="00715447"/>
    <w:rsid w:val="007230E6"/>
    <w:rsid w:val="00724CE6"/>
    <w:rsid w:val="00725FEC"/>
    <w:rsid w:val="00726B0A"/>
    <w:rsid w:val="00727B2D"/>
    <w:rsid w:val="00731BDC"/>
    <w:rsid w:val="00732607"/>
    <w:rsid w:val="00737122"/>
    <w:rsid w:val="00741B7B"/>
    <w:rsid w:val="00742754"/>
    <w:rsid w:val="0074652A"/>
    <w:rsid w:val="007476AB"/>
    <w:rsid w:val="007477F1"/>
    <w:rsid w:val="00750409"/>
    <w:rsid w:val="0075235D"/>
    <w:rsid w:val="007524A1"/>
    <w:rsid w:val="007524EE"/>
    <w:rsid w:val="00753EA1"/>
    <w:rsid w:val="00754847"/>
    <w:rsid w:val="007553DC"/>
    <w:rsid w:val="007561FA"/>
    <w:rsid w:val="00756B5B"/>
    <w:rsid w:val="007605F8"/>
    <w:rsid w:val="00761A92"/>
    <w:rsid w:val="00771E3D"/>
    <w:rsid w:val="00775866"/>
    <w:rsid w:val="00775B5C"/>
    <w:rsid w:val="00777D56"/>
    <w:rsid w:val="00780AC8"/>
    <w:rsid w:val="007828B9"/>
    <w:rsid w:val="007829AE"/>
    <w:rsid w:val="00786C07"/>
    <w:rsid w:val="007913C3"/>
    <w:rsid w:val="007919D5"/>
    <w:rsid w:val="00794141"/>
    <w:rsid w:val="007964EA"/>
    <w:rsid w:val="007A52B3"/>
    <w:rsid w:val="007A779A"/>
    <w:rsid w:val="007A7F40"/>
    <w:rsid w:val="007B0800"/>
    <w:rsid w:val="007B2828"/>
    <w:rsid w:val="007B29A2"/>
    <w:rsid w:val="007B46D8"/>
    <w:rsid w:val="007B4A5F"/>
    <w:rsid w:val="007B6148"/>
    <w:rsid w:val="007B6701"/>
    <w:rsid w:val="007B75AF"/>
    <w:rsid w:val="007C06D5"/>
    <w:rsid w:val="007C1341"/>
    <w:rsid w:val="007C49A3"/>
    <w:rsid w:val="007C70CE"/>
    <w:rsid w:val="007D0B88"/>
    <w:rsid w:val="007D0F02"/>
    <w:rsid w:val="007D283B"/>
    <w:rsid w:val="007D633A"/>
    <w:rsid w:val="007D6E46"/>
    <w:rsid w:val="007E4D20"/>
    <w:rsid w:val="007E77D6"/>
    <w:rsid w:val="007E7D83"/>
    <w:rsid w:val="0080050B"/>
    <w:rsid w:val="008017D2"/>
    <w:rsid w:val="00813A88"/>
    <w:rsid w:val="00816578"/>
    <w:rsid w:val="00821DF9"/>
    <w:rsid w:val="00823B4C"/>
    <w:rsid w:val="0083245E"/>
    <w:rsid w:val="00841F84"/>
    <w:rsid w:val="0084460A"/>
    <w:rsid w:val="0084630A"/>
    <w:rsid w:val="00846319"/>
    <w:rsid w:val="00857637"/>
    <w:rsid w:val="008612FE"/>
    <w:rsid w:val="00864C21"/>
    <w:rsid w:val="00865E07"/>
    <w:rsid w:val="00866DC0"/>
    <w:rsid w:val="008722B3"/>
    <w:rsid w:val="00874879"/>
    <w:rsid w:val="00884A22"/>
    <w:rsid w:val="00884DDD"/>
    <w:rsid w:val="00890824"/>
    <w:rsid w:val="008A08F4"/>
    <w:rsid w:val="008A2C82"/>
    <w:rsid w:val="008A5727"/>
    <w:rsid w:val="008B44FF"/>
    <w:rsid w:val="008B5BBE"/>
    <w:rsid w:val="008C3386"/>
    <w:rsid w:val="008C40DF"/>
    <w:rsid w:val="008C6BD0"/>
    <w:rsid w:val="008C799D"/>
    <w:rsid w:val="008C7D42"/>
    <w:rsid w:val="008D0FC0"/>
    <w:rsid w:val="008D3FA8"/>
    <w:rsid w:val="008D4233"/>
    <w:rsid w:val="008D4E75"/>
    <w:rsid w:val="008D688A"/>
    <w:rsid w:val="008D7248"/>
    <w:rsid w:val="008E0D51"/>
    <w:rsid w:val="008E4B20"/>
    <w:rsid w:val="008E7341"/>
    <w:rsid w:val="008F5F0E"/>
    <w:rsid w:val="0090280F"/>
    <w:rsid w:val="00902959"/>
    <w:rsid w:val="00905BCE"/>
    <w:rsid w:val="00906DED"/>
    <w:rsid w:val="00907451"/>
    <w:rsid w:val="00920803"/>
    <w:rsid w:val="00920875"/>
    <w:rsid w:val="00920A68"/>
    <w:rsid w:val="009210A0"/>
    <w:rsid w:val="009257FD"/>
    <w:rsid w:val="00925814"/>
    <w:rsid w:val="009277B4"/>
    <w:rsid w:val="009326E7"/>
    <w:rsid w:val="00933D1D"/>
    <w:rsid w:val="00937CBD"/>
    <w:rsid w:val="009425E7"/>
    <w:rsid w:val="00945F13"/>
    <w:rsid w:val="00951272"/>
    <w:rsid w:val="0095274E"/>
    <w:rsid w:val="00953699"/>
    <w:rsid w:val="00955478"/>
    <w:rsid w:val="00961587"/>
    <w:rsid w:val="00962FC0"/>
    <w:rsid w:val="00971F83"/>
    <w:rsid w:val="00972941"/>
    <w:rsid w:val="00981B95"/>
    <w:rsid w:val="00983C89"/>
    <w:rsid w:val="00985872"/>
    <w:rsid w:val="00990F04"/>
    <w:rsid w:val="00992325"/>
    <w:rsid w:val="009959CD"/>
    <w:rsid w:val="00995F6D"/>
    <w:rsid w:val="00997170"/>
    <w:rsid w:val="0099727E"/>
    <w:rsid w:val="009B1F1E"/>
    <w:rsid w:val="009B4F0B"/>
    <w:rsid w:val="009C0523"/>
    <w:rsid w:val="009C07AD"/>
    <w:rsid w:val="009C0B8B"/>
    <w:rsid w:val="009C7183"/>
    <w:rsid w:val="009D024D"/>
    <w:rsid w:val="009E0852"/>
    <w:rsid w:val="009F0C63"/>
    <w:rsid w:val="009F6F8A"/>
    <w:rsid w:val="00A03CDD"/>
    <w:rsid w:val="00A03CFA"/>
    <w:rsid w:val="00A10C6F"/>
    <w:rsid w:val="00A10F92"/>
    <w:rsid w:val="00A11C50"/>
    <w:rsid w:val="00A13BEB"/>
    <w:rsid w:val="00A1601C"/>
    <w:rsid w:val="00A21D0A"/>
    <w:rsid w:val="00A228A3"/>
    <w:rsid w:val="00A22DD9"/>
    <w:rsid w:val="00A24284"/>
    <w:rsid w:val="00A25A64"/>
    <w:rsid w:val="00A26581"/>
    <w:rsid w:val="00A351F4"/>
    <w:rsid w:val="00A35F61"/>
    <w:rsid w:val="00A369C7"/>
    <w:rsid w:val="00A374F4"/>
    <w:rsid w:val="00A403CF"/>
    <w:rsid w:val="00A443AE"/>
    <w:rsid w:val="00A55C5F"/>
    <w:rsid w:val="00A573DD"/>
    <w:rsid w:val="00A63468"/>
    <w:rsid w:val="00A63634"/>
    <w:rsid w:val="00A665A3"/>
    <w:rsid w:val="00A67C10"/>
    <w:rsid w:val="00A67F1A"/>
    <w:rsid w:val="00A7132D"/>
    <w:rsid w:val="00A75AD7"/>
    <w:rsid w:val="00A75E81"/>
    <w:rsid w:val="00A77E11"/>
    <w:rsid w:val="00A83D18"/>
    <w:rsid w:val="00A864E7"/>
    <w:rsid w:val="00A90AE7"/>
    <w:rsid w:val="00A936F2"/>
    <w:rsid w:val="00A96416"/>
    <w:rsid w:val="00AA081C"/>
    <w:rsid w:val="00AA230D"/>
    <w:rsid w:val="00AA338B"/>
    <w:rsid w:val="00AA44A3"/>
    <w:rsid w:val="00AB0BD7"/>
    <w:rsid w:val="00AB1BC5"/>
    <w:rsid w:val="00AB292D"/>
    <w:rsid w:val="00AC3C4C"/>
    <w:rsid w:val="00AC4BE2"/>
    <w:rsid w:val="00AD2173"/>
    <w:rsid w:val="00AE1CCC"/>
    <w:rsid w:val="00AE7838"/>
    <w:rsid w:val="00AF13E6"/>
    <w:rsid w:val="00AF3110"/>
    <w:rsid w:val="00AF3B90"/>
    <w:rsid w:val="00AF6384"/>
    <w:rsid w:val="00AF6D33"/>
    <w:rsid w:val="00B0195A"/>
    <w:rsid w:val="00B03D1A"/>
    <w:rsid w:val="00B057C3"/>
    <w:rsid w:val="00B10175"/>
    <w:rsid w:val="00B1103C"/>
    <w:rsid w:val="00B139E7"/>
    <w:rsid w:val="00B21384"/>
    <w:rsid w:val="00B213D3"/>
    <w:rsid w:val="00B24960"/>
    <w:rsid w:val="00B26E23"/>
    <w:rsid w:val="00B36E24"/>
    <w:rsid w:val="00B37910"/>
    <w:rsid w:val="00B42960"/>
    <w:rsid w:val="00B4408D"/>
    <w:rsid w:val="00B57D0B"/>
    <w:rsid w:val="00B626C8"/>
    <w:rsid w:val="00B65B9E"/>
    <w:rsid w:val="00B72735"/>
    <w:rsid w:val="00B82CB2"/>
    <w:rsid w:val="00B82D3E"/>
    <w:rsid w:val="00B97286"/>
    <w:rsid w:val="00BA13AD"/>
    <w:rsid w:val="00BA2613"/>
    <w:rsid w:val="00BA4365"/>
    <w:rsid w:val="00BB6B8C"/>
    <w:rsid w:val="00BB78F4"/>
    <w:rsid w:val="00BC14A9"/>
    <w:rsid w:val="00BC16B3"/>
    <w:rsid w:val="00BC26AD"/>
    <w:rsid w:val="00BC7CAE"/>
    <w:rsid w:val="00BF055D"/>
    <w:rsid w:val="00BF3472"/>
    <w:rsid w:val="00C00883"/>
    <w:rsid w:val="00C0098B"/>
    <w:rsid w:val="00C02D5B"/>
    <w:rsid w:val="00C17805"/>
    <w:rsid w:val="00C20E83"/>
    <w:rsid w:val="00C21188"/>
    <w:rsid w:val="00C21992"/>
    <w:rsid w:val="00C22F9B"/>
    <w:rsid w:val="00C3182E"/>
    <w:rsid w:val="00C31DF5"/>
    <w:rsid w:val="00C3707F"/>
    <w:rsid w:val="00C4179C"/>
    <w:rsid w:val="00C435EE"/>
    <w:rsid w:val="00C44C54"/>
    <w:rsid w:val="00C538A7"/>
    <w:rsid w:val="00C5417F"/>
    <w:rsid w:val="00C57794"/>
    <w:rsid w:val="00C629EB"/>
    <w:rsid w:val="00C6640D"/>
    <w:rsid w:val="00C853F2"/>
    <w:rsid w:val="00C9179A"/>
    <w:rsid w:val="00C91F43"/>
    <w:rsid w:val="00C954E0"/>
    <w:rsid w:val="00C957D2"/>
    <w:rsid w:val="00C958D6"/>
    <w:rsid w:val="00CA3BD5"/>
    <w:rsid w:val="00CA7B09"/>
    <w:rsid w:val="00CB357A"/>
    <w:rsid w:val="00CB4E06"/>
    <w:rsid w:val="00CB69F7"/>
    <w:rsid w:val="00CB7D12"/>
    <w:rsid w:val="00CC2504"/>
    <w:rsid w:val="00CC4438"/>
    <w:rsid w:val="00CD1CFA"/>
    <w:rsid w:val="00CD21C9"/>
    <w:rsid w:val="00CD22E8"/>
    <w:rsid w:val="00CD5DD8"/>
    <w:rsid w:val="00CE4AA4"/>
    <w:rsid w:val="00CF103A"/>
    <w:rsid w:val="00CF19B9"/>
    <w:rsid w:val="00CF4A85"/>
    <w:rsid w:val="00D06CDE"/>
    <w:rsid w:val="00D06F0A"/>
    <w:rsid w:val="00D070C6"/>
    <w:rsid w:val="00D1128A"/>
    <w:rsid w:val="00D115ED"/>
    <w:rsid w:val="00D15787"/>
    <w:rsid w:val="00D1741E"/>
    <w:rsid w:val="00D17749"/>
    <w:rsid w:val="00D261C9"/>
    <w:rsid w:val="00D3104F"/>
    <w:rsid w:val="00D33052"/>
    <w:rsid w:val="00D35269"/>
    <w:rsid w:val="00D354B9"/>
    <w:rsid w:val="00D37284"/>
    <w:rsid w:val="00D37A46"/>
    <w:rsid w:val="00D44146"/>
    <w:rsid w:val="00D46FEF"/>
    <w:rsid w:val="00D500D1"/>
    <w:rsid w:val="00D52C66"/>
    <w:rsid w:val="00D5589D"/>
    <w:rsid w:val="00D569FA"/>
    <w:rsid w:val="00D57691"/>
    <w:rsid w:val="00D668C8"/>
    <w:rsid w:val="00D751D0"/>
    <w:rsid w:val="00D7594C"/>
    <w:rsid w:val="00D77174"/>
    <w:rsid w:val="00D80CAC"/>
    <w:rsid w:val="00D8111D"/>
    <w:rsid w:val="00D87926"/>
    <w:rsid w:val="00DA1CFC"/>
    <w:rsid w:val="00DB055E"/>
    <w:rsid w:val="00DC69DF"/>
    <w:rsid w:val="00DC7577"/>
    <w:rsid w:val="00DD5C45"/>
    <w:rsid w:val="00DE4C3E"/>
    <w:rsid w:val="00DF2B82"/>
    <w:rsid w:val="00E00D64"/>
    <w:rsid w:val="00E057B7"/>
    <w:rsid w:val="00E0721C"/>
    <w:rsid w:val="00E10187"/>
    <w:rsid w:val="00E10CD9"/>
    <w:rsid w:val="00E249DA"/>
    <w:rsid w:val="00E2549F"/>
    <w:rsid w:val="00E276C2"/>
    <w:rsid w:val="00E3125C"/>
    <w:rsid w:val="00E32CD2"/>
    <w:rsid w:val="00E379DF"/>
    <w:rsid w:val="00E410F5"/>
    <w:rsid w:val="00E43EF3"/>
    <w:rsid w:val="00E45D3E"/>
    <w:rsid w:val="00E45DA7"/>
    <w:rsid w:val="00E47C02"/>
    <w:rsid w:val="00E52635"/>
    <w:rsid w:val="00E53D0D"/>
    <w:rsid w:val="00E543A1"/>
    <w:rsid w:val="00E72153"/>
    <w:rsid w:val="00E73FBF"/>
    <w:rsid w:val="00E75320"/>
    <w:rsid w:val="00E7659D"/>
    <w:rsid w:val="00E80C7B"/>
    <w:rsid w:val="00E810E4"/>
    <w:rsid w:val="00E965FB"/>
    <w:rsid w:val="00E9683A"/>
    <w:rsid w:val="00E96D26"/>
    <w:rsid w:val="00E97631"/>
    <w:rsid w:val="00EA29D3"/>
    <w:rsid w:val="00EA70A4"/>
    <w:rsid w:val="00EB173B"/>
    <w:rsid w:val="00EB4F60"/>
    <w:rsid w:val="00EB5595"/>
    <w:rsid w:val="00EC24B5"/>
    <w:rsid w:val="00EC4B9F"/>
    <w:rsid w:val="00EC5F2A"/>
    <w:rsid w:val="00EC6385"/>
    <w:rsid w:val="00ED1CCB"/>
    <w:rsid w:val="00ED55E3"/>
    <w:rsid w:val="00ED728B"/>
    <w:rsid w:val="00EE14A0"/>
    <w:rsid w:val="00EE5673"/>
    <w:rsid w:val="00EE6658"/>
    <w:rsid w:val="00EE760D"/>
    <w:rsid w:val="00EF0B99"/>
    <w:rsid w:val="00EF2DED"/>
    <w:rsid w:val="00EF465D"/>
    <w:rsid w:val="00F015F1"/>
    <w:rsid w:val="00F02332"/>
    <w:rsid w:val="00F06272"/>
    <w:rsid w:val="00F106A8"/>
    <w:rsid w:val="00F21ADA"/>
    <w:rsid w:val="00F21CC3"/>
    <w:rsid w:val="00F21EFE"/>
    <w:rsid w:val="00F22AFA"/>
    <w:rsid w:val="00F27F45"/>
    <w:rsid w:val="00F30F8D"/>
    <w:rsid w:val="00F337B5"/>
    <w:rsid w:val="00F343DB"/>
    <w:rsid w:val="00F3562E"/>
    <w:rsid w:val="00F377E2"/>
    <w:rsid w:val="00F41070"/>
    <w:rsid w:val="00F46B30"/>
    <w:rsid w:val="00F50982"/>
    <w:rsid w:val="00F50D6F"/>
    <w:rsid w:val="00F65DD6"/>
    <w:rsid w:val="00F6708E"/>
    <w:rsid w:val="00F724BC"/>
    <w:rsid w:val="00F75869"/>
    <w:rsid w:val="00F75A3A"/>
    <w:rsid w:val="00F84C41"/>
    <w:rsid w:val="00F85787"/>
    <w:rsid w:val="00F8745E"/>
    <w:rsid w:val="00F96F5D"/>
    <w:rsid w:val="00FA0AFA"/>
    <w:rsid w:val="00FA2E42"/>
    <w:rsid w:val="00FA400E"/>
    <w:rsid w:val="00FA4DC2"/>
    <w:rsid w:val="00FB1856"/>
    <w:rsid w:val="00FB5983"/>
    <w:rsid w:val="00FB7A92"/>
    <w:rsid w:val="00FB7D90"/>
    <w:rsid w:val="00FC0F09"/>
    <w:rsid w:val="00FC15C7"/>
    <w:rsid w:val="00FD076F"/>
    <w:rsid w:val="00FD320A"/>
    <w:rsid w:val="00FD3210"/>
    <w:rsid w:val="00FD3E45"/>
    <w:rsid w:val="00FD555D"/>
    <w:rsid w:val="00FD6679"/>
    <w:rsid w:val="00FE4A02"/>
    <w:rsid w:val="00FE63B0"/>
    <w:rsid w:val="00FE6D70"/>
    <w:rsid w:val="00FE760F"/>
    <w:rsid w:val="00FF43EE"/>
    <w:rsid w:val="00FF48CF"/>
    <w:rsid w:val="00FF76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93846"/>
  <w15:docId w15:val="{A028DD44-7494-4810-87DE-2686D7D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FEF"/>
    <w:rPr>
      <w:rFonts w:ascii="Verdana" w:hAnsi="Verdana"/>
      <w:color w:val="00000A"/>
      <w:sz w:val="24"/>
    </w:rPr>
  </w:style>
  <w:style w:type="paragraph" w:styleId="Titre1">
    <w:name w:val="heading 1"/>
    <w:basedOn w:val="Normal"/>
    <w:next w:val="Normal"/>
    <w:link w:val="Titre1Car"/>
    <w:autoRedefine/>
    <w:uiPriority w:val="9"/>
    <w:qFormat/>
    <w:rsid w:val="00604A15"/>
    <w:pPr>
      <w:keepNext/>
      <w:keepLines/>
      <w:outlineLvl w:val="0"/>
    </w:pPr>
    <w:rPr>
      <w:rFonts w:eastAsiaTheme="majorEastAsia" w:cs="Calibri (Corps)"/>
      <w:b/>
      <w:bCs/>
      <w:caps/>
      <w:color w:val="254775"/>
      <w:sz w:val="28"/>
      <w:szCs w:val="28"/>
    </w:rPr>
  </w:style>
  <w:style w:type="paragraph" w:styleId="Titre2">
    <w:name w:val="heading 2"/>
    <w:basedOn w:val="Normal"/>
    <w:next w:val="Normal"/>
    <w:link w:val="Titre2Car"/>
    <w:uiPriority w:val="9"/>
    <w:unhideWhenUsed/>
    <w:qFormat/>
    <w:rsid w:val="00510321"/>
    <w:pPr>
      <w:keepNext/>
      <w:keepLines/>
      <w:outlineLvl w:val="1"/>
    </w:pPr>
    <w:rPr>
      <w:rFonts w:eastAsiaTheme="majorEastAsia" w:cstheme="majorBidi"/>
      <w:b/>
      <w:bCs/>
      <w:color w:val="2A6ED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04A15"/>
    <w:rPr>
      <w:rFonts w:ascii="Verdana" w:eastAsiaTheme="majorEastAsia" w:hAnsi="Verdana" w:cs="Calibri (Corps)"/>
      <w:b/>
      <w:bCs/>
      <w:caps/>
      <w:color w:val="254775"/>
      <w:sz w:val="28"/>
      <w:szCs w:val="28"/>
    </w:rPr>
  </w:style>
  <w:style w:type="character" w:customStyle="1" w:styleId="Titre2Car">
    <w:name w:val="Titre 2 Car"/>
    <w:basedOn w:val="Policepardfaut"/>
    <w:link w:val="Titre2"/>
    <w:uiPriority w:val="9"/>
    <w:qFormat/>
    <w:rsid w:val="00510321"/>
    <w:rPr>
      <w:rFonts w:ascii="Verdana" w:eastAsiaTheme="majorEastAsia" w:hAnsi="Verdana" w:cstheme="majorBidi"/>
      <w:b/>
      <w:bCs/>
      <w:color w:val="2A6ED1"/>
      <w:sz w:val="28"/>
      <w:szCs w:val="26"/>
    </w:rPr>
  </w:style>
  <w:style w:type="character" w:customStyle="1" w:styleId="PieddepageCar">
    <w:name w:val="Pied de page Car"/>
    <w:basedOn w:val="Policepardfaut"/>
    <w:link w:val="Pieddepage"/>
    <w:uiPriority w:val="99"/>
    <w:qFormat/>
    <w:rsid w:val="00510321"/>
  </w:style>
  <w:style w:type="character" w:customStyle="1" w:styleId="LienInternet">
    <w:name w:val="Lien Internet"/>
    <w:basedOn w:val="Policepardfaut"/>
    <w:uiPriority w:val="99"/>
    <w:unhideWhenUsed/>
    <w:rsid w:val="00510321"/>
    <w:rPr>
      <w:color w:val="0000FF" w:themeColor="hyperlink"/>
      <w:u w:val="single"/>
    </w:rPr>
  </w:style>
  <w:style w:type="character" w:styleId="lev">
    <w:name w:val="Strong"/>
    <w:basedOn w:val="Policepardfaut"/>
    <w:uiPriority w:val="22"/>
    <w:qFormat/>
    <w:rsid w:val="00510321"/>
    <w:rPr>
      <w:b/>
      <w:bCs/>
    </w:rPr>
  </w:style>
  <w:style w:type="character" w:customStyle="1" w:styleId="st1">
    <w:name w:val="st1"/>
    <w:basedOn w:val="Policepardfaut"/>
    <w:qFormat/>
    <w:rsid w:val="00510321"/>
  </w:style>
  <w:style w:type="character" w:customStyle="1" w:styleId="ListLabel158">
    <w:name w:val="ListLabel 158"/>
    <w:qFormat/>
    <w:rsid w:val="00510321"/>
    <w:rPr>
      <w:rFonts w:eastAsia="Times New Roman" w:cstheme="minorHAnsi"/>
      <w:color w:val="0000FF"/>
      <w:szCs w:val="24"/>
      <w:u w:val="single"/>
      <w:lang w:eastAsia="fr-CA"/>
    </w:rPr>
  </w:style>
  <w:style w:type="character" w:customStyle="1" w:styleId="Sautdindex">
    <w:name w:val="Saut d'index"/>
    <w:qFormat/>
    <w:rsid w:val="00510321"/>
  </w:style>
  <w:style w:type="paragraph" w:styleId="En-tte">
    <w:name w:val="header"/>
    <w:basedOn w:val="Normal"/>
    <w:link w:val="En-tteCar"/>
    <w:uiPriority w:val="99"/>
    <w:unhideWhenUsed/>
    <w:rsid w:val="00510321"/>
    <w:pPr>
      <w:tabs>
        <w:tab w:val="center" w:pos="4320"/>
        <w:tab w:val="right" w:pos="8640"/>
      </w:tabs>
      <w:spacing w:line="240" w:lineRule="auto"/>
    </w:pPr>
  </w:style>
  <w:style w:type="character" w:customStyle="1" w:styleId="En-tteCar">
    <w:name w:val="En-tête Car"/>
    <w:basedOn w:val="Policepardfaut"/>
    <w:link w:val="En-tte"/>
    <w:uiPriority w:val="99"/>
    <w:rsid w:val="00510321"/>
    <w:rPr>
      <w:rFonts w:ascii="Verdana" w:hAnsi="Verdana"/>
      <w:color w:val="00000A"/>
      <w:sz w:val="24"/>
    </w:rPr>
  </w:style>
  <w:style w:type="paragraph" w:styleId="Pieddepage">
    <w:name w:val="footer"/>
    <w:basedOn w:val="Normal"/>
    <w:link w:val="PieddepageCar"/>
    <w:uiPriority w:val="99"/>
    <w:unhideWhenUsed/>
    <w:rsid w:val="00510321"/>
    <w:pPr>
      <w:tabs>
        <w:tab w:val="center" w:pos="4320"/>
        <w:tab w:val="right" w:pos="8640"/>
      </w:tabs>
      <w:spacing w:line="240" w:lineRule="auto"/>
    </w:pPr>
    <w:rPr>
      <w:rFonts w:asciiTheme="minorHAnsi" w:hAnsiTheme="minorHAnsi"/>
      <w:color w:val="auto"/>
      <w:sz w:val="22"/>
    </w:rPr>
  </w:style>
  <w:style w:type="character" w:customStyle="1" w:styleId="PieddepageCar1">
    <w:name w:val="Pied de page Car1"/>
    <w:basedOn w:val="Policepardfaut"/>
    <w:uiPriority w:val="99"/>
    <w:semiHidden/>
    <w:rsid w:val="00510321"/>
    <w:rPr>
      <w:rFonts w:ascii="Verdana" w:hAnsi="Verdana"/>
      <w:color w:val="00000A"/>
      <w:sz w:val="24"/>
    </w:rPr>
  </w:style>
  <w:style w:type="paragraph" w:styleId="NormalWeb">
    <w:name w:val="Normal (Web)"/>
    <w:basedOn w:val="Normal"/>
    <w:uiPriority w:val="99"/>
    <w:unhideWhenUsed/>
    <w:qFormat/>
    <w:rsid w:val="00510321"/>
    <w:pPr>
      <w:spacing w:beforeAutospacing="1" w:afterAutospacing="1" w:line="240" w:lineRule="auto"/>
    </w:pPr>
    <w:rPr>
      <w:rFonts w:ascii="Times New Roman" w:eastAsia="Times New Roman" w:hAnsi="Times New Roman" w:cs="Times New Roman"/>
      <w:szCs w:val="24"/>
      <w:lang w:eastAsia="fr-CA"/>
    </w:rPr>
  </w:style>
  <w:style w:type="paragraph" w:styleId="Paragraphedeliste">
    <w:name w:val="List Paragraph"/>
    <w:basedOn w:val="Normal"/>
    <w:uiPriority w:val="34"/>
    <w:qFormat/>
    <w:rsid w:val="00510321"/>
    <w:pPr>
      <w:ind w:left="720"/>
      <w:contextualSpacing/>
    </w:pPr>
  </w:style>
  <w:style w:type="paragraph" w:styleId="En-ttedetabledesmatires">
    <w:name w:val="TOC Heading"/>
    <w:basedOn w:val="Titre1"/>
    <w:next w:val="Normal"/>
    <w:uiPriority w:val="39"/>
    <w:unhideWhenUsed/>
    <w:qFormat/>
    <w:rsid w:val="00510321"/>
    <w:rPr>
      <w:rFonts w:asciiTheme="majorHAnsi" w:hAnsiTheme="majorHAnsi"/>
      <w:color w:val="365F91" w:themeColor="accent1" w:themeShade="BF"/>
      <w:lang w:eastAsia="fr-CA"/>
    </w:rPr>
  </w:style>
  <w:style w:type="paragraph" w:styleId="TM1">
    <w:name w:val="toc 1"/>
    <w:basedOn w:val="Normal"/>
    <w:next w:val="Normal"/>
    <w:autoRedefine/>
    <w:uiPriority w:val="39"/>
    <w:unhideWhenUsed/>
    <w:rsid w:val="00510321"/>
    <w:pPr>
      <w:tabs>
        <w:tab w:val="right" w:leader="dot" w:pos="8630"/>
      </w:tabs>
      <w:spacing w:after="100"/>
    </w:pPr>
  </w:style>
  <w:style w:type="paragraph" w:styleId="TM2">
    <w:name w:val="toc 2"/>
    <w:basedOn w:val="Normal"/>
    <w:next w:val="Normal"/>
    <w:autoRedefine/>
    <w:uiPriority w:val="39"/>
    <w:unhideWhenUsed/>
    <w:rsid w:val="00510321"/>
    <w:pPr>
      <w:spacing w:after="100"/>
      <w:ind w:left="220"/>
    </w:pPr>
  </w:style>
  <w:style w:type="paragraph" w:customStyle="1" w:styleId="QUESTION1">
    <w:name w:val="QUESTION 1"/>
    <w:basedOn w:val="Normal"/>
    <w:qFormat/>
    <w:rsid w:val="00510321"/>
    <w:pPr>
      <w:spacing w:before="240" w:line="360" w:lineRule="auto"/>
    </w:pPr>
    <w:rPr>
      <w:rFonts w:ascii="Tahoma" w:eastAsia="Times New Roman" w:hAnsi="Tahoma" w:cs="Tahoma"/>
      <w:sz w:val="20"/>
      <w:szCs w:val="20"/>
      <w:lang w:eastAsia="fr-CA"/>
    </w:rPr>
  </w:style>
  <w:style w:type="paragraph" w:styleId="Textedebulles">
    <w:name w:val="Balloon Text"/>
    <w:basedOn w:val="Normal"/>
    <w:link w:val="TextedebullesCar"/>
    <w:uiPriority w:val="99"/>
    <w:semiHidden/>
    <w:unhideWhenUsed/>
    <w:rsid w:val="005103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0321"/>
    <w:rPr>
      <w:rFonts w:ascii="Tahoma" w:hAnsi="Tahoma" w:cs="Tahoma"/>
      <w:color w:val="00000A"/>
      <w:sz w:val="16"/>
      <w:szCs w:val="16"/>
    </w:rPr>
  </w:style>
  <w:style w:type="character" w:styleId="Marquedecommentaire">
    <w:name w:val="annotation reference"/>
    <w:basedOn w:val="Policepardfaut"/>
    <w:uiPriority w:val="99"/>
    <w:semiHidden/>
    <w:unhideWhenUsed/>
    <w:rsid w:val="008A08F4"/>
    <w:rPr>
      <w:sz w:val="16"/>
      <w:szCs w:val="16"/>
    </w:rPr>
  </w:style>
  <w:style w:type="paragraph" w:styleId="Commentaire">
    <w:name w:val="annotation text"/>
    <w:basedOn w:val="Normal"/>
    <w:link w:val="CommentaireCar"/>
    <w:uiPriority w:val="99"/>
    <w:semiHidden/>
    <w:unhideWhenUsed/>
    <w:rsid w:val="008A08F4"/>
    <w:pPr>
      <w:spacing w:line="240" w:lineRule="auto"/>
    </w:pPr>
    <w:rPr>
      <w:sz w:val="20"/>
      <w:szCs w:val="20"/>
    </w:rPr>
  </w:style>
  <w:style w:type="character" w:customStyle="1" w:styleId="CommentaireCar">
    <w:name w:val="Commentaire Car"/>
    <w:basedOn w:val="Policepardfaut"/>
    <w:link w:val="Commentaire"/>
    <w:uiPriority w:val="99"/>
    <w:semiHidden/>
    <w:rsid w:val="008A08F4"/>
    <w:rPr>
      <w:rFonts w:ascii="Verdana" w:hAnsi="Verdana"/>
      <w:color w:val="00000A"/>
      <w:sz w:val="20"/>
      <w:szCs w:val="20"/>
    </w:rPr>
  </w:style>
  <w:style w:type="paragraph" w:styleId="Sous-titre">
    <w:name w:val="Subtitle"/>
    <w:basedOn w:val="Normal"/>
    <w:next w:val="Normal"/>
    <w:link w:val="Sous-titreCar"/>
    <w:autoRedefine/>
    <w:uiPriority w:val="11"/>
    <w:qFormat/>
    <w:rsid w:val="008A08F4"/>
    <w:pPr>
      <w:numPr>
        <w:ilvl w:val="1"/>
      </w:numPr>
      <w:spacing w:before="160" w:after="80"/>
    </w:pPr>
    <w:rPr>
      <w:rFonts w:eastAsiaTheme="minorEastAsia"/>
      <w:color w:val="000000" w:themeColor="text1"/>
      <w:spacing w:val="15"/>
    </w:rPr>
  </w:style>
  <w:style w:type="character" w:customStyle="1" w:styleId="Sous-titreCar">
    <w:name w:val="Sous-titre Car"/>
    <w:basedOn w:val="Policepardfaut"/>
    <w:link w:val="Sous-titre"/>
    <w:uiPriority w:val="11"/>
    <w:rsid w:val="008A08F4"/>
    <w:rPr>
      <w:rFonts w:ascii="Verdana" w:eastAsiaTheme="minorEastAsia" w:hAnsi="Verdana"/>
      <w:color w:val="000000" w:themeColor="text1"/>
      <w:spacing w:val="15"/>
      <w:sz w:val="24"/>
    </w:rPr>
  </w:style>
  <w:style w:type="paragraph" w:styleId="Titre">
    <w:name w:val="Title"/>
    <w:basedOn w:val="Normal"/>
    <w:next w:val="Normal"/>
    <w:link w:val="TitreCar"/>
    <w:autoRedefine/>
    <w:uiPriority w:val="10"/>
    <w:qFormat/>
    <w:rsid w:val="00A24284"/>
    <w:pPr>
      <w:contextualSpacing/>
    </w:pPr>
    <w:rPr>
      <w:rFonts w:eastAsiaTheme="majorEastAsia" w:cstheme="majorBidi"/>
      <w:b/>
      <w:color w:val="auto"/>
      <w:spacing w:val="-10"/>
      <w:kern w:val="28"/>
      <w:szCs w:val="24"/>
    </w:rPr>
  </w:style>
  <w:style w:type="character" w:customStyle="1" w:styleId="TitreCar">
    <w:name w:val="Titre Car"/>
    <w:basedOn w:val="Policepardfaut"/>
    <w:link w:val="Titre"/>
    <w:uiPriority w:val="10"/>
    <w:rsid w:val="00A24284"/>
    <w:rPr>
      <w:rFonts w:ascii="Verdana" w:eastAsiaTheme="majorEastAsia" w:hAnsi="Verdana" w:cstheme="majorBidi"/>
      <w:b/>
      <w:spacing w:val="-10"/>
      <w:kern w:val="28"/>
      <w:sz w:val="24"/>
      <w:szCs w:val="24"/>
    </w:rPr>
  </w:style>
  <w:style w:type="paragraph" w:styleId="Sansinterligne">
    <w:name w:val="No Spacing"/>
    <w:uiPriority w:val="1"/>
    <w:qFormat/>
    <w:rsid w:val="00A03CFA"/>
    <w:pPr>
      <w:spacing w:line="240" w:lineRule="auto"/>
    </w:pPr>
  </w:style>
  <w:style w:type="character" w:styleId="Lienhypertexte">
    <w:name w:val="Hyperlink"/>
    <w:basedOn w:val="Policepardfaut"/>
    <w:uiPriority w:val="99"/>
    <w:unhideWhenUsed/>
    <w:rsid w:val="000750B6"/>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D3104F"/>
    <w:rPr>
      <w:b/>
      <w:bCs/>
    </w:rPr>
  </w:style>
  <w:style w:type="character" w:customStyle="1" w:styleId="ObjetducommentaireCar">
    <w:name w:val="Objet du commentaire Car"/>
    <w:basedOn w:val="CommentaireCar"/>
    <w:link w:val="Objetducommentaire"/>
    <w:uiPriority w:val="99"/>
    <w:semiHidden/>
    <w:rsid w:val="00D3104F"/>
    <w:rPr>
      <w:rFonts w:ascii="Verdana" w:hAnsi="Verdana"/>
      <w:b/>
      <w:bCs/>
      <w:color w:val="00000A"/>
      <w:sz w:val="20"/>
      <w:szCs w:val="20"/>
    </w:rPr>
  </w:style>
  <w:style w:type="character" w:styleId="Mentionnonrsolue">
    <w:name w:val="Unresolved Mention"/>
    <w:basedOn w:val="Policepardfaut"/>
    <w:uiPriority w:val="99"/>
    <w:semiHidden/>
    <w:unhideWhenUsed/>
    <w:rsid w:val="00192850"/>
    <w:rPr>
      <w:color w:val="605E5C"/>
      <w:shd w:val="clear" w:color="auto" w:fill="E1DFDD"/>
    </w:rPr>
  </w:style>
  <w:style w:type="character" w:customStyle="1" w:styleId="sr-only">
    <w:name w:val="sr-only"/>
    <w:basedOn w:val="Policepardfaut"/>
    <w:rsid w:val="006B5810"/>
  </w:style>
  <w:style w:type="paragraph" w:styleId="Rvision">
    <w:name w:val="Revision"/>
    <w:hidden/>
    <w:uiPriority w:val="99"/>
    <w:semiHidden/>
    <w:rsid w:val="00653AF5"/>
    <w:pPr>
      <w:spacing w:line="240" w:lineRule="auto"/>
    </w:pPr>
    <w:rPr>
      <w:rFonts w:ascii="Verdana" w:hAnsi="Verdana"/>
      <w:color w:val="00000A"/>
      <w:sz w:val="24"/>
    </w:rPr>
  </w:style>
  <w:style w:type="character" w:styleId="Lienhypertextesuivivisit">
    <w:name w:val="FollowedHyperlink"/>
    <w:basedOn w:val="Policepardfaut"/>
    <w:uiPriority w:val="99"/>
    <w:semiHidden/>
    <w:unhideWhenUsed/>
    <w:rsid w:val="003A3D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9974">
      <w:bodyDiv w:val="1"/>
      <w:marLeft w:val="0"/>
      <w:marRight w:val="0"/>
      <w:marTop w:val="0"/>
      <w:marBottom w:val="0"/>
      <w:divBdr>
        <w:top w:val="none" w:sz="0" w:space="0" w:color="auto"/>
        <w:left w:val="none" w:sz="0" w:space="0" w:color="auto"/>
        <w:bottom w:val="none" w:sz="0" w:space="0" w:color="auto"/>
        <w:right w:val="none" w:sz="0" w:space="0" w:color="auto"/>
      </w:divBdr>
    </w:div>
    <w:div w:id="59793285">
      <w:bodyDiv w:val="1"/>
      <w:marLeft w:val="0"/>
      <w:marRight w:val="0"/>
      <w:marTop w:val="0"/>
      <w:marBottom w:val="0"/>
      <w:divBdr>
        <w:top w:val="none" w:sz="0" w:space="0" w:color="auto"/>
        <w:left w:val="none" w:sz="0" w:space="0" w:color="auto"/>
        <w:bottom w:val="none" w:sz="0" w:space="0" w:color="auto"/>
        <w:right w:val="none" w:sz="0" w:space="0" w:color="auto"/>
      </w:divBdr>
    </w:div>
    <w:div w:id="101193510">
      <w:bodyDiv w:val="1"/>
      <w:marLeft w:val="0"/>
      <w:marRight w:val="0"/>
      <w:marTop w:val="0"/>
      <w:marBottom w:val="0"/>
      <w:divBdr>
        <w:top w:val="none" w:sz="0" w:space="0" w:color="auto"/>
        <w:left w:val="none" w:sz="0" w:space="0" w:color="auto"/>
        <w:bottom w:val="none" w:sz="0" w:space="0" w:color="auto"/>
        <w:right w:val="none" w:sz="0" w:space="0" w:color="auto"/>
      </w:divBdr>
    </w:div>
    <w:div w:id="165442803">
      <w:bodyDiv w:val="1"/>
      <w:marLeft w:val="0"/>
      <w:marRight w:val="0"/>
      <w:marTop w:val="0"/>
      <w:marBottom w:val="0"/>
      <w:divBdr>
        <w:top w:val="none" w:sz="0" w:space="0" w:color="auto"/>
        <w:left w:val="none" w:sz="0" w:space="0" w:color="auto"/>
        <w:bottom w:val="none" w:sz="0" w:space="0" w:color="auto"/>
        <w:right w:val="none" w:sz="0" w:space="0" w:color="auto"/>
      </w:divBdr>
    </w:div>
    <w:div w:id="210390655">
      <w:bodyDiv w:val="1"/>
      <w:marLeft w:val="0"/>
      <w:marRight w:val="0"/>
      <w:marTop w:val="0"/>
      <w:marBottom w:val="0"/>
      <w:divBdr>
        <w:top w:val="none" w:sz="0" w:space="0" w:color="auto"/>
        <w:left w:val="none" w:sz="0" w:space="0" w:color="auto"/>
        <w:bottom w:val="none" w:sz="0" w:space="0" w:color="auto"/>
        <w:right w:val="none" w:sz="0" w:space="0" w:color="auto"/>
      </w:divBdr>
    </w:div>
    <w:div w:id="238372927">
      <w:bodyDiv w:val="1"/>
      <w:marLeft w:val="0"/>
      <w:marRight w:val="0"/>
      <w:marTop w:val="0"/>
      <w:marBottom w:val="0"/>
      <w:divBdr>
        <w:top w:val="none" w:sz="0" w:space="0" w:color="auto"/>
        <w:left w:val="none" w:sz="0" w:space="0" w:color="auto"/>
        <w:bottom w:val="none" w:sz="0" w:space="0" w:color="auto"/>
        <w:right w:val="none" w:sz="0" w:space="0" w:color="auto"/>
      </w:divBdr>
    </w:div>
    <w:div w:id="263919949">
      <w:bodyDiv w:val="1"/>
      <w:marLeft w:val="0"/>
      <w:marRight w:val="0"/>
      <w:marTop w:val="0"/>
      <w:marBottom w:val="0"/>
      <w:divBdr>
        <w:top w:val="none" w:sz="0" w:space="0" w:color="auto"/>
        <w:left w:val="none" w:sz="0" w:space="0" w:color="auto"/>
        <w:bottom w:val="none" w:sz="0" w:space="0" w:color="auto"/>
        <w:right w:val="none" w:sz="0" w:space="0" w:color="auto"/>
      </w:divBdr>
    </w:div>
    <w:div w:id="275336162">
      <w:bodyDiv w:val="1"/>
      <w:marLeft w:val="0"/>
      <w:marRight w:val="0"/>
      <w:marTop w:val="0"/>
      <w:marBottom w:val="0"/>
      <w:divBdr>
        <w:top w:val="none" w:sz="0" w:space="0" w:color="auto"/>
        <w:left w:val="none" w:sz="0" w:space="0" w:color="auto"/>
        <w:bottom w:val="none" w:sz="0" w:space="0" w:color="auto"/>
        <w:right w:val="none" w:sz="0" w:space="0" w:color="auto"/>
      </w:divBdr>
    </w:div>
    <w:div w:id="324750385">
      <w:bodyDiv w:val="1"/>
      <w:marLeft w:val="0"/>
      <w:marRight w:val="0"/>
      <w:marTop w:val="0"/>
      <w:marBottom w:val="0"/>
      <w:divBdr>
        <w:top w:val="none" w:sz="0" w:space="0" w:color="auto"/>
        <w:left w:val="none" w:sz="0" w:space="0" w:color="auto"/>
        <w:bottom w:val="none" w:sz="0" w:space="0" w:color="auto"/>
        <w:right w:val="none" w:sz="0" w:space="0" w:color="auto"/>
      </w:divBdr>
    </w:div>
    <w:div w:id="337926243">
      <w:bodyDiv w:val="1"/>
      <w:marLeft w:val="0"/>
      <w:marRight w:val="0"/>
      <w:marTop w:val="0"/>
      <w:marBottom w:val="0"/>
      <w:divBdr>
        <w:top w:val="none" w:sz="0" w:space="0" w:color="auto"/>
        <w:left w:val="none" w:sz="0" w:space="0" w:color="auto"/>
        <w:bottom w:val="none" w:sz="0" w:space="0" w:color="auto"/>
        <w:right w:val="none" w:sz="0" w:space="0" w:color="auto"/>
      </w:divBdr>
    </w:div>
    <w:div w:id="393044839">
      <w:bodyDiv w:val="1"/>
      <w:marLeft w:val="0"/>
      <w:marRight w:val="0"/>
      <w:marTop w:val="0"/>
      <w:marBottom w:val="0"/>
      <w:divBdr>
        <w:top w:val="none" w:sz="0" w:space="0" w:color="auto"/>
        <w:left w:val="none" w:sz="0" w:space="0" w:color="auto"/>
        <w:bottom w:val="none" w:sz="0" w:space="0" w:color="auto"/>
        <w:right w:val="none" w:sz="0" w:space="0" w:color="auto"/>
      </w:divBdr>
    </w:div>
    <w:div w:id="464204301">
      <w:bodyDiv w:val="1"/>
      <w:marLeft w:val="0"/>
      <w:marRight w:val="0"/>
      <w:marTop w:val="0"/>
      <w:marBottom w:val="0"/>
      <w:divBdr>
        <w:top w:val="none" w:sz="0" w:space="0" w:color="auto"/>
        <w:left w:val="none" w:sz="0" w:space="0" w:color="auto"/>
        <w:bottom w:val="none" w:sz="0" w:space="0" w:color="auto"/>
        <w:right w:val="none" w:sz="0" w:space="0" w:color="auto"/>
      </w:divBdr>
    </w:div>
    <w:div w:id="508107154">
      <w:bodyDiv w:val="1"/>
      <w:marLeft w:val="0"/>
      <w:marRight w:val="0"/>
      <w:marTop w:val="0"/>
      <w:marBottom w:val="0"/>
      <w:divBdr>
        <w:top w:val="none" w:sz="0" w:space="0" w:color="auto"/>
        <w:left w:val="none" w:sz="0" w:space="0" w:color="auto"/>
        <w:bottom w:val="none" w:sz="0" w:space="0" w:color="auto"/>
        <w:right w:val="none" w:sz="0" w:space="0" w:color="auto"/>
      </w:divBdr>
    </w:div>
    <w:div w:id="670791664">
      <w:bodyDiv w:val="1"/>
      <w:marLeft w:val="0"/>
      <w:marRight w:val="0"/>
      <w:marTop w:val="0"/>
      <w:marBottom w:val="0"/>
      <w:divBdr>
        <w:top w:val="none" w:sz="0" w:space="0" w:color="auto"/>
        <w:left w:val="none" w:sz="0" w:space="0" w:color="auto"/>
        <w:bottom w:val="none" w:sz="0" w:space="0" w:color="auto"/>
        <w:right w:val="none" w:sz="0" w:space="0" w:color="auto"/>
      </w:divBdr>
    </w:div>
    <w:div w:id="863253843">
      <w:bodyDiv w:val="1"/>
      <w:marLeft w:val="0"/>
      <w:marRight w:val="0"/>
      <w:marTop w:val="0"/>
      <w:marBottom w:val="0"/>
      <w:divBdr>
        <w:top w:val="none" w:sz="0" w:space="0" w:color="auto"/>
        <w:left w:val="none" w:sz="0" w:space="0" w:color="auto"/>
        <w:bottom w:val="none" w:sz="0" w:space="0" w:color="auto"/>
        <w:right w:val="none" w:sz="0" w:space="0" w:color="auto"/>
      </w:divBdr>
    </w:div>
    <w:div w:id="916746935">
      <w:bodyDiv w:val="1"/>
      <w:marLeft w:val="0"/>
      <w:marRight w:val="0"/>
      <w:marTop w:val="0"/>
      <w:marBottom w:val="0"/>
      <w:divBdr>
        <w:top w:val="none" w:sz="0" w:space="0" w:color="auto"/>
        <w:left w:val="none" w:sz="0" w:space="0" w:color="auto"/>
        <w:bottom w:val="none" w:sz="0" w:space="0" w:color="auto"/>
        <w:right w:val="none" w:sz="0" w:space="0" w:color="auto"/>
      </w:divBdr>
    </w:div>
    <w:div w:id="938099803">
      <w:bodyDiv w:val="1"/>
      <w:marLeft w:val="0"/>
      <w:marRight w:val="0"/>
      <w:marTop w:val="0"/>
      <w:marBottom w:val="0"/>
      <w:divBdr>
        <w:top w:val="none" w:sz="0" w:space="0" w:color="auto"/>
        <w:left w:val="none" w:sz="0" w:space="0" w:color="auto"/>
        <w:bottom w:val="none" w:sz="0" w:space="0" w:color="auto"/>
        <w:right w:val="none" w:sz="0" w:space="0" w:color="auto"/>
      </w:divBdr>
    </w:div>
    <w:div w:id="956371201">
      <w:bodyDiv w:val="1"/>
      <w:marLeft w:val="0"/>
      <w:marRight w:val="0"/>
      <w:marTop w:val="0"/>
      <w:marBottom w:val="0"/>
      <w:divBdr>
        <w:top w:val="none" w:sz="0" w:space="0" w:color="auto"/>
        <w:left w:val="none" w:sz="0" w:space="0" w:color="auto"/>
        <w:bottom w:val="none" w:sz="0" w:space="0" w:color="auto"/>
        <w:right w:val="none" w:sz="0" w:space="0" w:color="auto"/>
      </w:divBdr>
    </w:div>
    <w:div w:id="1095788175">
      <w:bodyDiv w:val="1"/>
      <w:marLeft w:val="0"/>
      <w:marRight w:val="0"/>
      <w:marTop w:val="0"/>
      <w:marBottom w:val="0"/>
      <w:divBdr>
        <w:top w:val="none" w:sz="0" w:space="0" w:color="auto"/>
        <w:left w:val="none" w:sz="0" w:space="0" w:color="auto"/>
        <w:bottom w:val="none" w:sz="0" w:space="0" w:color="auto"/>
        <w:right w:val="none" w:sz="0" w:space="0" w:color="auto"/>
      </w:divBdr>
    </w:div>
    <w:div w:id="1124351694">
      <w:bodyDiv w:val="1"/>
      <w:marLeft w:val="0"/>
      <w:marRight w:val="0"/>
      <w:marTop w:val="0"/>
      <w:marBottom w:val="0"/>
      <w:divBdr>
        <w:top w:val="none" w:sz="0" w:space="0" w:color="auto"/>
        <w:left w:val="none" w:sz="0" w:space="0" w:color="auto"/>
        <w:bottom w:val="none" w:sz="0" w:space="0" w:color="auto"/>
        <w:right w:val="none" w:sz="0" w:space="0" w:color="auto"/>
      </w:divBdr>
    </w:div>
    <w:div w:id="1152212313">
      <w:bodyDiv w:val="1"/>
      <w:marLeft w:val="0"/>
      <w:marRight w:val="0"/>
      <w:marTop w:val="0"/>
      <w:marBottom w:val="0"/>
      <w:divBdr>
        <w:top w:val="none" w:sz="0" w:space="0" w:color="auto"/>
        <w:left w:val="none" w:sz="0" w:space="0" w:color="auto"/>
        <w:bottom w:val="none" w:sz="0" w:space="0" w:color="auto"/>
        <w:right w:val="none" w:sz="0" w:space="0" w:color="auto"/>
      </w:divBdr>
    </w:div>
    <w:div w:id="1183590380">
      <w:bodyDiv w:val="1"/>
      <w:marLeft w:val="0"/>
      <w:marRight w:val="0"/>
      <w:marTop w:val="0"/>
      <w:marBottom w:val="0"/>
      <w:divBdr>
        <w:top w:val="none" w:sz="0" w:space="0" w:color="auto"/>
        <w:left w:val="none" w:sz="0" w:space="0" w:color="auto"/>
        <w:bottom w:val="none" w:sz="0" w:space="0" w:color="auto"/>
        <w:right w:val="none" w:sz="0" w:space="0" w:color="auto"/>
      </w:divBdr>
    </w:div>
    <w:div w:id="1248227204">
      <w:bodyDiv w:val="1"/>
      <w:marLeft w:val="0"/>
      <w:marRight w:val="0"/>
      <w:marTop w:val="0"/>
      <w:marBottom w:val="0"/>
      <w:divBdr>
        <w:top w:val="none" w:sz="0" w:space="0" w:color="auto"/>
        <w:left w:val="none" w:sz="0" w:space="0" w:color="auto"/>
        <w:bottom w:val="none" w:sz="0" w:space="0" w:color="auto"/>
        <w:right w:val="none" w:sz="0" w:space="0" w:color="auto"/>
      </w:divBdr>
    </w:div>
    <w:div w:id="1325009184">
      <w:bodyDiv w:val="1"/>
      <w:marLeft w:val="0"/>
      <w:marRight w:val="0"/>
      <w:marTop w:val="0"/>
      <w:marBottom w:val="0"/>
      <w:divBdr>
        <w:top w:val="none" w:sz="0" w:space="0" w:color="auto"/>
        <w:left w:val="none" w:sz="0" w:space="0" w:color="auto"/>
        <w:bottom w:val="none" w:sz="0" w:space="0" w:color="auto"/>
        <w:right w:val="none" w:sz="0" w:space="0" w:color="auto"/>
      </w:divBdr>
    </w:div>
    <w:div w:id="1348017961">
      <w:bodyDiv w:val="1"/>
      <w:marLeft w:val="0"/>
      <w:marRight w:val="0"/>
      <w:marTop w:val="0"/>
      <w:marBottom w:val="0"/>
      <w:divBdr>
        <w:top w:val="none" w:sz="0" w:space="0" w:color="auto"/>
        <w:left w:val="none" w:sz="0" w:space="0" w:color="auto"/>
        <w:bottom w:val="none" w:sz="0" w:space="0" w:color="auto"/>
        <w:right w:val="none" w:sz="0" w:space="0" w:color="auto"/>
      </w:divBdr>
    </w:div>
    <w:div w:id="1673990022">
      <w:bodyDiv w:val="1"/>
      <w:marLeft w:val="0"/>
      <w:marRight w:val="0"/>
      <w:marTop w:val="0"/>
      <w:marBottom w:val="0"/>
      <w:divBdr>
        <w:top w:val="none" w:sz="0" w:space="0" w:color="auto"/>
        <w:left w:val="none" w:sz="0" w:space="0" w:color="auto"/>
        <w:bottom w:val="none" w:sz="0" w:space="0" w:color="auto"/>
        <w:right w:val="none" w:sz="0" w:space="0" w:color="auto"/>
      </w:divBdr>
      <w:divsChild>
        <w:div w:id="1472089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03038">
              <w:marLeft w:val="0"/>
              <w:marRight w:val="0"/>
              <w:marTop w:val="0"/>
              <w:marBottom w:val="0"/>
              <w:divBdr>
                <w:top w:val="none" w:sz="0" w:space="0" w:color="auto"/>
                <w:left w:val="none" w:sz="0" w:space="0" w:color="auto"/>
                <w:bottom w:val="none" w:sz="0" w:space="0" w:color="auto"/>
                <w:right w:val="none" w:sz="0" w:space="0" w:color="auto"/>
              </w:divBdr>
              <w:divsChild>
                <w:div w:id="6817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5794">
      <w:bodyDiv w:val="1"/>
      <w:marLeft w:val="0"/>
      <w:marRight w:val="0"/>
      <w:marTop w:val="0"/>
      <w:marBottom w:val="0"/>
      <w:divBdr>
        <w:top w:val="none" w:sz="0" w:space="0" w:color="auto"/>
        <w:left w:val="none" w:sz="0" w:space="0" w:color="auto"/>
        <w:bottom w:val="none" w:sz="0" w:space="0" w:color="auto"/>
        <w:right w:val="none" w:sz="0" w:space="0" w:color="auto"/>
      </w:divBdr>
    </w:div>
    <w:div w:id="1717463582">
      <w:bodyDiv w:val="1"/>
      <w:marLeft w:val="0"/>
      <w:marRight w:val="0"/>
      <w:marTop w:val="0"/>
      <w:marBottom w:val="0"/>
      <w:divBdr>
        <w:top w:val="none" w:sz="0" w:space="0" w:color="auto"/>
        <w:left w:val="none" w:sz="0" w:space="0" w:color="auto"/>
        <w:bottom w:val="none" w:sz="0" w:space="0" w:color="auto"/>
        <w:right w:val="none" w:sz="0" w:space="0" w:color="auto"/>
      </w:divBdr>
    </w:div>
    <w:div w:id="1823622897">
      <w:bodyDiv w:val="1"/>
      <w:marLeft w:val="0"/>
      <w:marRight w:val="0"/>
      <w:marTop w:val="0"/>
      <w:marBottom w:val="0"/>
      <w:divBdr>
        <w:top w:val="none" w:sz="0" w:space="0" w:color="auto"/>
        <w:left w:val="none" w:sz="0" w:space="0" w:color="auto"/>
        <w:bottom w:val="none" w:sz="0" w:space="0" w:color="auto"/>
        <w:right w:val="none" w:sz="0" w:space="0" w:color="auto"/>
      </w:divBdr>
    </w:div>
    <w:div w:id="1836602818">
      <w:bodyDiv w:val="1"/>
      <w:marLeft w:val="0"/>
      <w:marRight w:val="0"/>
      <w:marTop w:val="0"/>
      <w:marBottom w:val="0"/>
      <w:divBdr>
        <w:top w:val="none" w:sz="0" w:space="0" w:color="auto"/>
        <w:left w:val="none" w:sz="0" w:space="0" w:color="auto"/>
        <w:bottom w:val="none" w:sz="0" w:space="0" w:color="auto"/>
        <w:right w:val="none" w:sz="0" w:space="0" w:color="auto"/>
      </w:divBdr>
    </w:div>
    <w:div w:id="2041590142">
      <w:bodyDiv w:val="1"/>
      <w:marLeft w:val="0"/>
      <w:marRight w:val="0"/>
      <w:marTop w:val="0"/>
      <w:marBottom w:val="0"/>
      <w:divBdr>
        <w:top w:val="none" w:sz="0" w:space="0" w:color="auto"/>
        <w:left w:val="none" w:sz="0" w:space="0" w:color="auto"/>
        <w:bottom w:val="none" w:sz="0" w:space="0" w:color="auto"/>
        <w:right w:val="none" w:sz="0" w:space="0" w:color="auto"/>
      </w:divBdr>
    </w:div>
    <w:div w:id="213124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aamm.org/actualites/communiques/acceleration-virage-numerique-priere-de-ne-faire-facteur-supplementaire-dexclusion/" TargetMode="External"/><Relationship Id="rId18" Type="http://schemas.openxmlformats.org/officeDocument/2006/relationships/hyperlink" Target="http://raamm.org/actualites/revue-de-press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raamm.org/activites/pour-se-diverti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raamm.org/activites/cuisiner-en-confinement/"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channel/UCSNPVu4b1lhtWTwd6PLEyu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raamm.org/"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info@raamm.org" TargetMode="External"/><Relationship Id="rId14" Type="http://schemas.openxmlformats.org/officeDocument/2006/relationships/hyperlink" Target="https://raamm.org/carte-de-noe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1AF92-598C-4B9F-A6F2-4EF66400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12374</Words>
  <Characters>68060</Characters>
  <Application>Microsoft Office Word</Application>
  <DocSecurity>4</DocSecurity>
  <Lines>567</Lines>
  <Paragraphs>160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Christine_Letendre</dc:creator>
  <cp:lastModifiedBy>Céline Lemaire (RAAMM)</cp:lastModifiedBy>
  <cp:revision>2</cp:revision>
  <dcterms:created xsi:type="dcterms:W3CDTF">2021-08-25T20:01:00Z</dcterms:created>
  <dcterms:modified xsi:type="dcterms:W3CDTF">2021-08-25T20:01:00Z</dcterms:modified>
</cp:coreProperties>
</file>