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12B1A" w14:textId="77777777" w:rsidR="007F0B4C" w:rsidRPr="000766FC" w:rsidRDefault="00ED0B9A">
      <w:pPr>
        <w:rPr>
          <w:rFonts w:ascii="Arial" w:hAnsi="Arial"/>
          <w:sz w:val="24"/>
        </w:rPr>
      </w:pPr>
      <w:r w:rsidRPr="000766FC">
        <w:rPr>
          <w:rFonts w:ascii="Arial" w:hAnsi="Arial"/>
          <w:sz w:val="24"/>
        </w:rPr>
        <w:t xml:space="preserve">Suivi des services </w:t>
      </w:r>
      <w:r w:rsidR="00B07DE5" w:rsidRPr="000766FC">
        <w:rPr>
          <w:rFonts w:ascii="Arial" w:hAnsi="Arial"/>
          <w:sz w:val="24"/>
        </w:rPr>
        <w:t>communautaires d’aide alimentaire sur notre territoire</w:t>
      </w:r>
      <w:r w:rsidRPr="000766FC">
        <w:rPr>
          <w:rFonts w:ascii="Arial" w:hAnsi="Arial"/>
          <w:sz w:val="24"/>
        </w:rPr>
        <w:t xml:space="preserve"> durant la péri</w:t>
      </w:r>
      <w:r w:rsidR="00B07DE5" w:rsidRPr="000766FC">
        <w:rPr>
          <w:rFonts w:ascii="Arial" w:hAnsi="Arial"/>
          <w:sz w:val="24"/>
        </w:rPr>
        <w:t>ode d</w:t>
      </w:r>
      <w:r w:rsidRPr="000766FC">
        <w:rPr>
          <w:rFonts w:ascii="Arial" w:hAnsi="Arial"/>
          <w:sz w:val="24"/>
        </w:rPr>
        <w:t>u Coronavirus</w:t>
      </w:r>
    </w:p>
    <w:p w14:paraId="1FB12B1B" w14:textId="77777777" w:rsidR="00B07DE5" w:rsidRPr="000766FC" w:rsidRDefault="00B07DE5">
      <w:pPr>
        <w:rPr>
          <w:rFonts w:ascii="Arial" w:hAnsi="Arial"/>
          <w:sz w:val="24"/>
        </w:rPr>
      </w:pPr>
      <w:r w:rsidRPr="000766FC">
        <w:rPr>
          <w:rFonts w:ascii="Arial" w:hAnsi="Arial"/>
          <w:sz w:val="24"/>
        </w:rPr>
        <w:t>En date du 17 mars 2020</w:t>
      </w: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2972"/>
        <w:gridCol w:w="1418"/>
        <w:gridCol w:w="1405"/>
        <w:gridCol w:w="2847"/>
      </w:tblGrid>
      <w:tr w:rsidR="00ED0B9A" w:rsidRPr="000766FC" w14:paraId="1FB12B21" w14:textId="77777777" w:rsidTr="00B07DE5">
        <w:tc>
          <w:tcPr>
            <w:tcW w:w="2972" w:type="dxa"/>
            <w:shd w:val="clear" w:color="auto" w:fill="9CC2E5" w:themeFill="accent1" w:themeFillTint="99"/>
          </w:tcPr>
          <w:p w14:paraId="1FB12B1C" w14:textId="77777777" w:rsidR="00ED0B9A" w:rsidRPr="000766FC" w:rsidRDefault="00ED0B9A" w:rsidP="00B07DE5">
            <w:pPr>
              <w:jc w:val="center"/>
              <w:rPr>
                <w:rFonts w:ascii="Arial" w:hAnsi="Arial"/>
                <w:sz w:val="24"/>
              </w:rPr>
            </w:pPr>
            <w:bookmarkStart w:id="0" w:name="_GoBack"/>
            <w:bookmarkEnd w:id="0"/>
            <w:r w:rsidRPr="000766FC">
              <w:rPr>
                <w:rFonts w:ascii="Arial" w:hAnsi="Arial"/>
                <w:sz w:val="24"/>
              </w:rPr>
              <w:t>S</w:t>
            </w:r>
            <w:r w:rsidR="00B07DE5" w:rsidRPr="000766FC">
              <w:rPr>
                <w:rFonts w:ascii="Arial" w:hAnsi="Arial"/>
                <w:sz w:val="24"/>
              </w:rPr>
              <w:t>ervice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1FB12B1D" w14:textId="77777777" w:rsidR="00ED0B9A" w:rsidRPr="000766FC" w:rsidRDefault="00B07DE5" w:rsidP="00B07DE5">
            <w:pPr>
              <w:jc w:val="center"/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I</w:t>
            </w:r>
            <w:r w:rsidR="00ED0B9A" w:rsidRPr="000766FC">
              <w:rPr>
                <w:rFonts w:ascii="Arial" w:hAnsi="Arial"/>
                <w:sz w:val="24"/>
              </w:rPr>
              <w:t>nterrompu</w:t>
            </w:r>
          </w:p>
          <w:p w14:paraId="1FB12B1E" w14:textId="77777777" w:rsidR="00B07DE5" w:rsidRPr="000766FC" w:rsidRDefault="00B07DE5" w:rsidP="00B07D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5" w:type="dxa"/>
            <w:shd w:val="clear" w:color="auto" w:fill="9CC2E5" w:themeFill="accent1" w:themeFillTint="99"/>
          </w:tcPr>
          <w:p w14:paraId="1FB12B1F" w14:textId="77777777" w:rsidR="00ED0B9A" w:rsidRPr="000766FC" w:rsidRDefault="00ED0B9A" w:rsidP="00B07DE5">
            <w:pPr>
              <w:jc w:val="center"/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fonctionnel</w:t>
            </w:r>
          </w:p>
        </w:tc>
        <w:tc>
          <w:tcPr>
            <w:tcW w:w="2847" w:type="dxa"/>
            <w:shd w:val="clear" w:color="auto" w:fill="9CC2E5" w:themeFill="accent1" w:themeFillTint="99"/>
          </w:tcPr>
          <w:p w14:paraId="1FB12B20" w14:textId="77777777" w:rsidR="00ED0B9A" w:rsidRPr="000766FC" w:rsidRDefault="00ED0B9A" w:rsidP="00B07DE5">
            <w:pPr>
              <w:jc w:val="center"/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précision</w:t>
            </w:r>
          </w:p>
        </w:tc>
      </w:tr>
      <w:tr w:rsidR="00ED0B9A" w:rsidRPr="000766FC" w14:paraId="1FB12B26" w14:textId="77777777" w:rsidTr="00ED0B9A">
        <w:tc>
          <w:tcPr>
            <w:tcW w:w="2972" w:type="dxa"/>
          </w:tcPr>
          <w:p w14:paraId="1FB12B22" w14:textId="77777777" w:rsidR="00ED0B9A" w:rsidRPr="000766FC" w:rsidRDefault="00B07DE5" w:rsidP="00ED0B9A">
            <w:pPr>
              <w:jc w:val="center"/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P</w:t>
            </w:r>
            <w:r w:rsidR="00ED0B9A" w:rsidRPr="000766FC">
              <w:rPr>
                <w:rFonts w:ascii="Arial" w:hAnsi="Arial"/>
                <w:sz w:val="24"/>
              </w:rPr>
              <w:t>opotes</w:t>
            </w:r>
          </w:p>
        </w:tc>
        <w:tc>
          <w:tcPr>
            <w:tcW w:w="1418" w:type="dxa"/>
          </w:tcPr>
          <w:p w14:paraId="1FB12B23" w14:textId="77777777" w:rsidR="00ED0B9A" w:rsidRPr="000766FC" w:rsidRDefault="00ED0B9A" w:rsidP="00ED0B9A">
            <w:pPr>
              <w:rPr>
                <w:rFonts w:ascii="Arial" w:hAnsi="Arial"/>
                <w:sz w:val="24"/>
              </w:rPr>
            </w:pPr>
          </w:p>
        </w:tc>
        <w:tc>
          <w:tcPr>
            <w:tcW w:w="1405" w:type="dxa"/>
          </w:tcPr>
          <w:p w14:paraId="1FB12B24" w14:textId="77777777" w:rsidR="00ED0B9A" w:rsidRPr="000766FC" w:rsidRDefault="00ED0B9A" w:rsidP="00ED0B9A">
            <w:pPr>
              <w:rPr>
                <w:rFonts w:ascii="Arial" w:hAnsi="Arial"/>
                <w:sz w:val="24"/>
              </w:rPr>
            </w:pPr>
          </w:p>
        </w:tc>
        <w:tc>
          <w:tcPr>
            <w:tcW w:w="2847" w:type="dxa"/>
          </w:tcPr>
          <w:p w14:paraId="1FB12B25" w14:textId="77777777" w:rsidR="00ED0B9A" w:rsidRPr="000766FC" w:rsidRDefault="00ED0B9A" w:rsidP="00ED0B9A">
            <w:pPr>
              <w:rPr>
                <w:rFonts w:ascii="Arial" w:hAnsi="Arial"/>
                <w:sz w:val="24"/>
              </w:rPr>
            </w:pPr>
          </w:p>
        </w:tc>
      </w:tr>
      <w:tr w:rsidR="00ED0B9A" w:rsidRPr="000766FC" w14:paraId="1FB12B2B" w14:textId="77777777" w:rsidTr="00ED0B9A">
        <w:tc>
          <w:tcPr>
            <w:tcW w:w="2972" w:type="dxa"/>
          </w:tcPr>
          <w:p w14:paraId="1FB12B27" w14:textId="77777777" w:rsidR="00ED0B9A" w:rsidRPr="000766FC" w:rsidRDefault="00ED0B9A" w:rsidP="00ED0B9A">
            <w:pPr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Popotes roulantes St Lambert</w:t>
            </w:r>
          </w:p>
        </w:tc>
        <w:tc>
          <w:tcPr>
            <w:tcW w:w="1418" w:type="dxa"/>
          </w:tcPr>
          <w:p w14:paraId="1FB12B28" w14:textId="77777777" w:rsidR="00ED0B9A" w:rsidRPr="000766FC" w:rsidRDefault="00ED0B9A" w:rsidP="00ED0B9A">
            <w:pPr>
              <w:jc w:val="center"/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x</w:t>
            </w:r>
          </w:p>
        </w:tc>
        <w:tc>
          <w:tcPr>
            <w:tcW w:w="1405" w:type="dxa"/>
          </w:tcPr>
          <w:p w14:paraId="1FB12B29" w14:textId="77777777" w:rsidR="00ED0B9A" w:rsidRPr="000766FC" w:rsidRDefault="00ED0B9A" w:rsidP="00ED0B9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47" w:type="dxa"/>
          </w:tcPr>
          <w:p w14:paraId="1FB12B2A" w14:textId="77777777" w:rsidR="00ED0B9A" w:rsidRPr="000766FC" w:rsidRDefault="00ED0B9A" w:rsidP="00ED0B9A">
            <w:pPr>
              <w:rPr>
                <w:rFonts w:ascii="Arial" w:hAnsi="Arial"/>
                <w:sz w:val="24"/>
              </w:rPr>
            </w:pPr>
          </w:p>
        </w:tc>
      </w:tr>
      <w:tr w:rsidR="00ED0B9A" w:rsidRPr="000766FC" w14:paraId="1FB12B30" w14:textId="77777777" w:rsidTr="00ED0B9A">
        <w:tc>
          <w:tcPr>
            <w:tcW w:w="2972" w:type="dxa"/>
          </w:tcPr>
          <w:p w14:paraId="1FB12B2C" w14:textId="77777777" w:rsidR="00ED0B9A" w:rsidRPr="000766FC" w:rsidRDefault="00ED0B9A" w:rsidP="00ED0B9A">
            <w:pPr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Popotes roulantes GFK</w:t>
            </w:r>
          </w:p>
        </w:tc>
        <w:tc>
          <w:tcPr>
            <w:tcW w:w="1418" w:type="dxa"/>
          </w:tcPr>
          <w:p w14:paraId="1FB12B2D" w14:textId="77777777" w:rsidR="00ED0B9A" w:rsidRPr="000766FC" w:rsidRDefault="00ED0B9A" w:rsidP="00ED0B9A">
            <w:pPr>
              <w:jc w:val="center"/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x</w:t>
            </w:r>
          </w:p>
        </w:tc>
        <w:tc>
          <w:tcPr>
            <w:tcW w:w="1405" w:type="dxa"/>
          </w:tcPr>
          <w:p w14:paraId="1FB12B2E" w14:textId="77777777" w:rsidR="00ED0B9A" w:rsidRPr="000766FC" w:rsidRDefault="00ED0B9A" w:rsidP="00ED0B9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47" w:type="dxa"/>
          </w:tcPr>
          <w:p w14:paraId="1FB12B2F" w14:textId="77777777" w:rsidR="00ED0B9A" w:rsidRPr="000766FC" w:rsidRDefault="00ED0B9A" w:rsidP="00ED0B9A">
            <w:pPr>
              <w:rPr>
                <w:rFonts w:ascii="Arial" w:hAnsi="Arial"/>
                <w:sz w:val="24"/>
              </w:rPr>
            </w:pPr>
          </w:p>
        </w:tc>
      </w:tr>
      <w:tr w:rsidR="00ED0B9A" w:rsidRPr="000766FC" w14:paraId="1FB12B35" w14:textId="77777777" w:rsidTr="00ED0B9A">
        <w:tc>
          <w:tcPr>
            <w:tcW w:w="2972" w:type="dxa"/>
          </w:tcPr>
          <w:p w14:paraId="1FB12B31" w14:textId="77777777" w:rsidR="00ED0B9A" w:rsidRPr="000766FC" w:rsidRDefault="00ED0B9A" w:rsidP="00ED0B9A">
            <w:pPr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Popotes roulante St-Hubert</w:t>
            </w:r>
          </w:p>
        </w:tc>
        <w:tc>
          <w:tcPr>
            <w:tcW w:w="1418" w:type="dxa"/>
          </w:tcPr>
          <w:p w14:paraId="1FB12B32" w14:textId="77777777" w:rsidR="00ED0B9A" w:rsidRPr="000766FC" w:rsidRDefault="00ED0B9A" w:rsidP="00ED0B9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5" w:type="dxa"/>
          </w:tcPr>
          <w:p w14:paraId="1FB12B33" w14:textId="77777777" w:rsidR="00ED0B9A" w:rsidRPr="000766FC" w:rsidRDefault="00ED0B9A" w:rsidP="00ED0B9A">
            <w:pPr>
              <w:jc w:val="center"/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x</w:t>
            </w:r>
          </w:p>
        </w:tc>
        <w:tc>
          <w:tcPr>
            <w:tcW w:w="2847" w:type="dxa"/>
          </w:tcPr>
          <w:p w14:paraId="1FB12B34" w14:textId="77777777" w:rsidR="00ED0B9A" w:rsidRPr="000766FC" w:rsidRDefault="00ED0B9A" w:rsidP="00ED0B9A">
            <w:pPr>
              <w:rPr>
                <w:rFonts w:ascii="Arial" w:hAnsi="Arial"/>
                <w:sz w:val="24"/>
              </w:rPr>
            </w:pPr>
          </w:p>
        </w:tc>
      </w:tr>
      <w:tr w:rsidR="00ED0B9A" w:rsidRPr="000766FC" w14:paraId="1FB12B3A" w14:textId="77777777" w:rsidTr="00ED0B9A">
        <w:tc>
          <w:tcPr>
            <w:tcW w:w="2972" w:type="dxa"/>
          </w:tcPr>
          <w:p w14:paraId="1FB12B36" w14:textId="77777777" w:rsidR="00ED0B9A" w:rsidRPr="000766FC" w:rsidRDefault="00ED0B9A" w:rsidP="00ED0B9A">
            <w:pPr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Popotes roulantes Brossard</w:t>
            </w:r>
          </w:p>
        </w:tc>
        <w:tc>
          <w:tcPr>
            <w:tcW w:w="1418" w:type="dxa"/>
          </w:tcPr>
          <w:p w14:paraId="1FB12B37" w14:textId="77777777" w:rsidR="00ED0B9A" w:rsidRPr="000766FC" w:rsidRDefault="00ED0B9A" w:rsidP="00ED0B9A">
            <w:pPr>
              <w:jc w:val="center"/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x</w:t>
            </w:r>
          </w:p>
        </w:tc>
        <w:tc>
          <w:tcPr>
            <w:tcW w:w="1405" w:type="dxa"/>
          </w:tcPr>
          <w:p w14:paraId="1FB12B38" w14:textId="77777777" w:rsidR="00ED0B9A" w:rsidRPr="000766FC" w:rsidRDefault="00ED0B9A" w:rsidP="00ED0B9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47" w:type="dxa"/>
          </w:tcPr>
          <w:p w14:paraId="1FB12B39" w14:textId="77777777" w:rsidR="00ED0B9A" w:rsidRPr="000766FC" w:rsidRDefault="00ED0B9A" w:rsidP="00ED0B9A">
            <w:pPr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 xml:space="preserve">Doit reprendre </w:t>
            </w:r>
            <w:proofErr w:type="spellStart"/>
            <w:r w:rsidRPr="000766FC">
              <w:rPr>
                <w:rFonts w:ascii="Arial" w:hAnsi="Arial"/>
                <w:sz w:val="24"/>
              </w:rPr>
              <w:t>sem</w:t>
            </w:r>
            <w:proofErr w:type="spellEnd"/>
            <w:r w:rsidRPr="000766FC">
              <w:rPr>
                <w:rFonts w:ascii="Arial" w:hAnsi="Arial"/>
                <w:sz w:val="24"/>
              </w:rPr>
              <w:t xml:space="preserve"> 24 mars</w:t>
            </w:r>
          </w:p>
        </w:tc>
      </w:tr>
      <w:tr w:rsidR="00ED0B9A" w:rsidRPr="000766FC" w14:paraId="1FB12B3F" w14:textId="77777777" w:rsidTr="00ED0B9A">
        <w:tc>
          <w:tcPr>
            <w:tcW w:w="2972" w:type="dxa"/>
          </w:tcPr>
          <w:p w14:paraId="1FB12B3B" w14:textId="77777777" w:rsidR="00ED0B9A" w:rsidRPr="000766FC" w:rsidRDefault="00ED0B9A" w:rsidP="00ED0B9A">
            <w:pPr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CBRS</w:t>
            </w:r>
          </w:p>
        </w:tc>
        <w:tc>
          <w:tcPr>
            <w:tcW w:w="1418" w:type="dxa"/>
          </w:tcPr>
          <w:p w14:paraId="1FB12B3C" w14:textId="77777777" w:rsidR="00ED0B9A" w:rsidRPr="000766FC" w:rsidRDefault="00ED0B9A" w:rsidP="00ED0B9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5" w:type="dxa"/>
          </w:tcPr>
          <w:p w14:paraId="1FB12B3D" w14:textId="77777777" w:rsidR="00ED0B9A" w:rsidRPr="000766FC" w:rsidRDefault="00ED0B9A" w:rsidP="00ED0B9A">
            <w:pPr>
              <w:jc w:val="center"/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x</w:t>
            </w:r>
          </w:p>
        </w:tc>
        <w:tc>
          <w:tcPr>
            <w:tcW w:w="2847" w:type="dxa"/>
          </w:tcPr>
          <w:p w14:paraId="1FB12B3E" w14:textId="77777777" w:rsidR="00ED0B9A" w:rsidRPr="000766FC" w:rsidRDefault="00ED0B9A" w:rsidP="00ED0B9A">
            <w:pPr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Cas urgent seulement</w:t>
            </w:r>
          </w:p>
        </w:tc>
      </w:tr>
      <w:tr w:rsidR="00ED0B9A" w:rsidRPr="000766FC" w14:paraId="1FB12B44" w14:textId="77777777" w:rsidTr="00ED0B9A">
        <w:tc>
          <w:tcPr>
            <w:tcW w:w="2972" w:type="dxa"/>
          </w:tcPr>
          <w:p w14:paraId="1FB12B40" w14:textId="77777777" w:rsidR="00ED0B9A" w:rsidRPr="000766FC" w:rsidRDefault="00B07DE5" w:rsidP="00ED0B9A">
            <w:pPr>
              <w:jc w:val="center"/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T</w:t>
            </w:r>
            <w:r w:rsidR="00ED0B9A" w:rsidRPr="000766FC">
              <w:rPr>
                <w:rFonts w:ascii="Arial" w:hAnsi="Arial"/>
                <w:sz w:val="24"/>
              </w:rPr>
              <w:t>raiteurs</w:t>
            </w:r>
          </w:p>
        </w:tc>
        <w:tc>
          <w:tcPr>
            <w:tcW w:w="1418" w:type="dxa"/>
          </w:tcPr>
          <w:p w14:paraId="1FB12B41" w14:textId="77777777" w:rsidR="00ED0B9A" w:rsidRPr="000766FC" w:rsidRDefault="00ED0B9A" w:rsidP="00ED0B9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5" w:type="dxa"/>
          </w:tcPr>
          <w:p w14:paraId="1FB12B42" w14:textId="77777777" w:rsidR="00ED0B9A" w:rsidRPr="000766FC" w:rsidRDefault="00ED0B9A" w:rsidP="00ED0B9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47" w:type="dxa"/>
          </w:tcPr>
          <w:p w14:paraId="1FB12B43" w14:textId="77777777" w:rsidR="00ED0B9A" w:rsidRPr="000766FC" w:rsidRDefault="00ED0B9A" w:rsidP="00ED0B9A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D0B9A" w:rsidRPr="000766FC" w14:paraId="1FB12B49" w14:textId="77777777" w:rsidTr="00ED0B9A">
        <w:tc>
          <w:tcPr>
            <w:tcW w:w="2972" w:type="dxa"/>
          </w:tcPr>
          <w:p w14:paraId="1FB12B45" w14:textId="77777777" w:rsidR="00ED0B9A" w:rsidRPr="000766FC" w:rsidRDefault="00ED0B9A" w:rsidP="00ED0B9A">
            <w:pPr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 xml:space="preserve">La </w:t>
            </w:r>
            <w:proofErr w:type="gramStart"/>
            <w:r w:rsidRPr="000766FC">
              <w:rPr>
                <w:rFonts w:ascii="Arial" w:hAnsi="Arial"/>
                <w:sz w:val="24"/>
              </w:rPr>
              <w:t>P’tite</w:t>
            </w:r>
            <w:proofErr w:type="gramEnd"/>
            <w:r w:rsidRPr="000766FC">
              <w:rPr>
                <w:rFonts w:ascii="Arial" w:hAnsi="Arial"/>
                <w:sz w:val="24"/>
              </w:rPr>
              <w:t xml:space="preserve"> Cuillère</w:t>
            </w:r>
          </w:p>
        </w:tc>
        <w:tc>
          <w:tcPr>
            <w:tcW w:w="1418" w:type="dxa"/>
          </w:tcPr>
          <w:p w14:paraId="1FB12B46" w14:textId="77777777" w:rsidR="00ED0B9A" w:rsidRPr="000766FC" w:rsidRDefault="00ED0B9A" w:rsidP="00ED0B9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5" w:type="dxa"/>
          </w:tcPr>
          <w:p w14:paraId="1FB12B47" w14:textId="77777777" w:rsidR="00ED0B9A" w:rsidRPr="000766FC" w:rsidRDefault="00ED0B9A" w:rsidP="00ED0B9A">
            <w:pPr>
              <w:jc w:val="center"/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x</w:t>
            </w:r>
          </w:p>
        </w:tc>
        <w:tc>
          <w:tcPr>
            <w:tcW w:w="2847" w:type="dxa"/>
          </w:tcPr>
          <w:p w14:paraId="1FB12B48" w14:textId="77777777" w:rsidR="00ED0B9A" w:rsidRPr="000766FC" w:rsidRDefault="00ED0B9A" w:rsidP="00ED0B9A">
            <w:pPr>
              <w:rPr>
                <w:rFonts w:ascii="Arial" w:hAnsi="Arial"/>
                <w:sz w:val="24"/>
              </w:rPr>
            </w:pPr>
          </w:p>
        </w:tc>
      </w:tr>
      <w:tr w:rsidR="00ED0B9A" w:rsidRPr="000766FC" w14:paraId="1FB12B4E" w14:textId="77777777" w:rsidTr="00ED0B9A">
        <w:tc>
          <w:tcPr>
            <w:tcW w:w="2972" w:type="dxa"/>
          </w:tcPr>
          <w:p w14:paraId="1FB12B4A" w14:textId="77777777" w:rsidR="00ED0B9A" w:rsidRPr="000766FC" w:rsidRDefault="00ED0B9A" w:rsidP="00ED0B9A">
            <w:pPr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 xml:space="preserve">Le repas du passant </w:t>
            </w:r>
          </w:p>
        </w:tc>
        <w:tc>
          <w:tcPr>
            <w:tcW w:w="1418" w:type="dxa"/>
          </w:tcPr>
          <w:p w14:paraId="1FB12B4B" w14:textId="77777777" w:rsidR="00ED0B9A" w:rsidRPr="000766FC" w:rsidRDefault="00ED0B9A" w:rsidP="00ED0B9A">
            <w:pPr>
              <w:jc w:val="center"/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x</w:t>
            </w:r>
          </w:p>
        </w:tc>
        <w:tc>
          <w:tcPr>
            <w:tcW w:w="1405" w:type="dxa"/>
          </w:tcPr>
          <w:p w14:paraId="1FB12B4C" w14:textId="77777777" w:rsidR="00ED0B9A" w:rsidRPr="000766FC" w:rsidRDefault="00ED0B9A" w:rsidP="00ED0B9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47" w:type="dxa"/>
          </w:tcPr>
          <w:p w14:paraId="1FB12B4D" w14:textId="77777777" w:rsidR="00ED0B9A" w:rsidRPr="000766FC" w:rsidRDefault="00ED0B9A" w:rsidP="00ED0B9A">
            <w:pPr>
              <w:rPr>
                <w:rFonts w:ascii="Arial" w:hAnsi="Arial"/>
                <w:sz w:val="24"/>
              </w:rPr>
            </w:pPr>
          </w:p>
        </w:tc>
      </w:tr>
      <w:tr w:rsidR="00ED0B9A" w:rsidRPr="000766FC" w14:paraId="1FB12B53" w14:textId="77777777" w:rsidTr="00ED0B9A">
        <w:tc>
          <w:tcPr>
            <w:tcW w:w="2972" w:type="dxa"/>
          </w:tcPr>
          <w:p w14:paraId="1FB12B4F" w14:textId="77777777" w:rsidR="00ED0B9A" w:rsidRPr="000766FC" w:rsidRDefault="00ED0B9A" w:rsidP="00ED0B9A">
            <w:pPr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Les cuisines de l’Amitié</w:t>
            </w:r>
          </w:p>
        </w:tc>
        <w:tc>
          <w:tcPr>
            <w:tcW w:w="1418" w:type="dxa"/>
          </w:tcPr>
          <w:p w14:paraId="1FB12B50" w14:textId="77777777" w:rsidR="00ED0B9A" w:rsidRPr="000766FC" w:rsidRDefault="00ED0B9A" w:rsidP="00ED0B9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5" w:type="dxa"/>
          </w:tcPr>
          <w:p w14:paraId="1FB12B51" w14:textId="77777777" w:rsidR="00ED0B9A" w:rsidRPr="000766FC" w:rsidRDefault="00ED0B9A" w:rsidP="00ED0B9A">
            <w:pPr>
              <w:jc w:val="center"/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x</w:t>
            </w:r>
          </w:p>
        </w:tc>
        <w:tc>
          <w:tcPr>
            <w:tcW w:w="2847" w:type="dxa"/>
          </w:tcPr>
          <w:p w14:paraId="1FB12B52" w14:textId="77777777" w:rsidR="00ED0B9A" w:rsidRPr="000766FC" w:rsidRDefault="00ED0B9A" w:rsidP="00ED0B9A">
            <w:pPr>
              <w:rPr>
                <w:rFonts w:ascii="Arial" w:hAnsi="Arial"/>
                <w:sz w:val="24"/>
              </w:rPr>
            </w:pPr>
          </w:p>
        </w:tc>
      </w:tr>
      <w:tr w:rsidR="004C4FCA" w:rsidRPr="000766FC" w14:paraId="1FB12B58" w14:textId="77777777" w:rsidTr="00ED0B9A">
        <w:tc>
          <w:tcPr>
            <w:tcW w:w="2972" w:type="dxa"/>
          </w:tcPr>
          <w:p w14:paraId="1FB12B54" w14:textId="77777777" w:rsidR="004C4FCA" w:rsidRPr="000766FC" w:rsidRDefault="004C4FCA" w:rsidP="004C4FCA">
            <w:pPr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 xml:space="preserve">Les petits chefs </w:t>
            </w:r>
          </w:p>
        </w:tc>
        <w:tc>
          <w:tcPr>
            <w:tcW w:w="1418" w:type="dxa"/>
          </w:tcPr>
          <w:p w14:paraId="1FB12B55" w14:textId="77777777" w:rsidR="004C4FCA" w:rsidRPr="000766FC" w:rsidRDefault="004C4FCA" w:rsidP="00ED0B9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5" w:type="dxa"/>
          </w:tcPr>
          <w:p w14:paraId="1FB12B56" w14:textId="77777777" w:rsidR="004C4FCA" w:rsidRPr="000766FC" w:rsidRDefault="004C4FCA" w:rsidP="00ED0B9A">
            <w:pPr>
              <w:jc w:val="center"/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x</w:t>
            </w:r>
          </w:p>
        </w:tc>
        <w:tc>
          <w:tcPr>
            <w:tcW w:w="2847" w:type="dxa"/>
          </w:tcPr>
          <w:p w14:paraId="1FB12B57" w14:textId="77777777" w:rsidR="004C4FCA" w:rsidRPr="000766FC" w:rsidRDefault="004C4FCA" w:rsidP="00ED0B9A">
            <w:pPr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Livraison disponible</w:t>
            </w:r>
          </w:p>
        </w:tc>
      </w:tr>
      <w:tr w:rsidR="004C4FCA" w:rsidRPr="000766FC" w14:paraId="1FB12B5D" w14:textId="77777777" w:rsidTr="00ED0B9A">
        <w:tc>
          <w:tcPr>
            <w:tcW w:w="2972" w:type="dxa"/>
          </w:tcPr>
          <w:p w14:paraId="1FB12B59" w14:textId="77777777" w:rsidR="004C4FCA" w:rsidRPr="000766FC" w:rsidRDefault="00D60A90" w:rsidP="00ED0B9A">
            <w:pPr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 xml:space="preserve">Jean Bouffe   </w:t>
            </w:r>
          </w:p>
        </w:tc>
        <w:tc>
          <w:tcPr>
            <w:tcW w:w="1418" w:type="dxa"/>
          </w:tcPr>
          <w:p w14:paraId="1FB12B5A" w14:textId="77777777" w:rsidR="004C4FCA" w:rsidRPr="000766FC" w:rsidRDefault="004C4FCA" w:rsidP="00ED0B9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5" w:type="dxa"/>
          </w:tcPr>
          <w:p w14:paraId="1FB12B5B" w14:textId="77777777" w:rsidR="004C4FCA" w:rsidRPr="000766FC" w:rsidRDefault="004C4FCA" w:rsidP="00ED0B9A">
            <w:pPr>
              <w:jc w:val="center"/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x</w:t>
            </w:r>
          </w:p>
        </w:tc>
        <w:tc>
          <w:tcPr>
            <w:tcW w:w="2847" w:type="dxa"/>
          </w:tcPr>
          <w:p w14:paraId="1FB12B5C" w14:textId="77777777" w:rsidR="004C4FCA" w:rsidRPr="000766FC" w:rsidRDefault="00D60A90" w:rsidP="00ED0B9A">
            <w:pPr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commande à faire le mercredi avant minuit pour la semaine suivant : livraison</w:t>
            </w:r>
          </w:p>
        </w:tc>
      </w:tr>
      <w:tr w:rsidR="004C4FCA" w:rsidRPr="000766FC" w14:paraId="1FB12B62" w14:textId="77777777" w:rsidTr="00ED0B9A">
        <w:tc>
          <w:tcPr>
            <w:tcW w:w="2972" w:type="dxa"/>
          </w:tcPr>
          <w:p w14:paraId="1FB12B5E" w14:textId="77777777" w:rsidR="004C4FCA" w:rsidRPr="000766FC" w:rsidRDefault="00D60A90" w:rsidP="00ED0B9A">
            <w:pPr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La Bouffe du Carrefour</w:t>
            </w:r>
          </w:p>
        </w:tc>
        <w:tc>
          <w:tcPr>
            <w:tcW w:w="1418" w:type="dxa"/>
          </w:tcPr>
          <w:p w14:paraId="1FB12B5F" w14:textId="77777777" w:rsidR="004C4FCA" w:rsidRPr="000766FC" w:rsidRDefault="00D60A90" w:rsidP="00ED0B9A">
            <w:pPr>
              <w:jc w:val="center"/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x</w:t>
            </w:r>
          </w:p>
        </w:tc>
        <w:tc>
          <w:tcPr>
            <w:tcW w:w="1405" w:type="dxa"/>
          </w:tcPr>
          <w:p w14:paraId="1FB12B60" w14:textId="77777777" w:rsidR="004C4FCA" w:rsidRPr="000766FC" w:rsidRDefault="004C4FCA" w:rsidP="00ED0B9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47" w:type="dxa"/>
          </w:tcPr>
          <w:p w14:paraId="1FB12B61" w14:textId="77777777" w:rsidR="004C4FCA" w:rsidRPr="000766FC" w:rsidRDefault="00D60A90" w:rsidP="00ED0B9A">
            <w:pPr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aussi une cuisine collective (pas de livraison)</w:t>
            </w:r>
          </w:p>
        </w:tc>
      </w:tr>
      <w:tr w:rsidR="00ED0B9A" w:rsidRPr="000766FC" w14:paraId="1FB12B67" w14:textId="77777777" w:rsidTr="00ED0B9A">
        <w:tc>
          <w:tcPr>
            <w:tcW w:w="2972" w:type="dxa"/>
          </w:tcPr>
          <w:p w14:paraId="1FB12B63" w14:textId="77777777" w:rsidR="00ED0B9A" w:rsidRPr="000766FC" w:rsidRDefault="00ED0B9A" w:rsidP="00ED0B9A">
            <w:pPr>
              <w:jc w:val="center"/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dépannage</w:t>
            </w:r>
          </w:p>
        </w:tc>
        <w:tc>
          <w:tcPr>
            <w:tcW w:w="1418" w:type="dxa"/>
          </w:tcPr>
          <w:p w14:paraId="1FB12B64" w14:textId="77777777" w:rsidR="00ED0B9A" w:rsidRPr="000766FC" w:rsidRDefault="00ED0B9A" w:rsidP="00ED0B9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5" w:type="dxa"/>
          </w:tcPr>
          <w:p w14:paraId="1FB12B65" w14:textId="77777777" w:rsidR="00ED0B9A" w:rsidRPr="000766FC" w:rsidRDefault="00ED0B9A" w:rsidP="00ED0B9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47" w:type="dxa"/>
          </w:tcPr>
          <w:p w14:paraId="1FB12B66" w14:textId="77777777" w:rsidR="00ED0B9A" w:rsidRPr="000766FC" w:rsidRDefault="00ED0B9A" w:rsidP="00ED0B9A">
            <w:pPr>
              <w:rPr>
                <w:rFonts w:ascii="Arial" w:hAnsi="Arial"/>
                <w:sz w:val="24"/>
              </w:rPr>
            </w:pPr>
          </w:p>
        </w:tc>
      </w:tr>
      <w:tr w:rsidR="00ED0B9A" w:rsidRPr="000766FC" w14:paraId="1FB12B6C" w14:textId="77777777" w:rsidTr="00ED0B9A">
        <w:tc>
          <w:tcPr>
            <w:tcW w:w="2972" w:type="dxa"/>
          </w:tcPr>
          <w:p w14:paraId="1FB12B68" w14:textId="77777777" w:rsidR="00ED0B9A" w:rsidRPr="000766FC" w:rsidRDefault="00ED0B9A" w:rsidP="00ED0B9A">
            <w:pPr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La Mosaïque</w:t>
            </w:r>
          </w:p>
        </w:tc>
        <w:tc>
          <w:tcPr>
            <w:tcW w:w="1418" w:type="dxa"/>
          </w:tcPr>
          <w:p w14:paraId="1FB12B69" w14:textId="77777777" w:rsidR="00ED0B9A" w:rsidRPr="000766FC" w:rsidRDefault="00ED0B9A" w:rsidP="00ED0B9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5" w:type="dxa"/>
          </w:tcPr>
          <w:p w14:paraId="1FB12B6A" w14:textId="77777777" w:rsidR="00ED0B9A" w:rsidRPr="000766FC" w:rsidRDefault="00ED0B9A" w:rsidP="00ED0B9A">
            <w:pPr>
              <w:jc w:val="center"/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x</w:t>
            </w:r>
          </w:p>
        </w:tc>
        <w:tc>
          <w:tcPr>
            <w:tcW w:w="2847" w:type="dxa"/>
          </w:tcPr>
          <w:p w14:paraId="1FB12B6B" w14:textId="77777777" w:rsidR="00ED0B9A" w:rsidRPr="000766FC" w:rsidRDefault="00ED0B9A" w:rsidP="00ED0B9A">
            <w:pPr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Sur RDV tel</w:t>
            </w:r>
            <w:r w:rsidR="00B07DE5" w:rsidRPr="000766FC">
              <w:rPr>
                <w:rFonts w:ascii="Arial" w:hAnsi="Arial"/>
                <w:sz w:val="24"/>
              </w:rPr>
              <w:t xml:space="preserve"> 450-465-1803</w:t>
            </w:r>
          </w:p>
        </w:tc>
      </w:tr>
      <w:tr w:rsidR="00ED0B9A" w:rsidRPr="000766FC" w14:paraId="1FB12B71" w14:textId="77777777" w:rsidTr="00ED0B9A">
        <w:tc>
          <w:tcPr>
            <w:tcW w:w="2972" w:type="dxa"/>
          </w:tcPr>
          <w:p w14:paraId="1FB12B6D" w14:textId="77777777" w:rsidR="00ED0B9A" w:rsidRPr="000766FC" w:rsidRDefault="00ED0B9A" w:rsidP="00ED0B9A">
            <w:pPr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Maison entraide St-Alphonse</w:t>
            </w:r>
          </w:p>
        </w:tc>
        <w:tc>
          <w:tcPr>
            <w:tcW w:w="1418" w:type="dxa"/>
          </w:tcPr>
          <w:p w14:paraId="1FB12B6E" w14:textId="77777777" w:rsidR="00ED0B9A" w:rsidRPr="000766FC" w:rsidRDefault="00ED0B9A" w:rsidP="00ED0B9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5" w:type="dxa"/>
          </w:tcPr>
          <w:p w14:paraId="1FB12B6F" w14:textId="77777777" w:rsidR="00ED0B9A" w:rsidRPr="000766FC" w:rsidRDefault="00ED0B9A" w:rsidP="00ED0B9A">
            <w:pPr>
              <w:jc w:val="center"/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x</w:t>
            </w:r>
          </w:p>
        </w:tc>
        <w:tc>
          <w:tcPr>
            <w:tcW w:w="2847" w:type="dxa"/>
          </w:tcPr>
          <w:p w14:paraId="1FB12B70" w14:textId="77777777" w:rsidR="00ED0B9A" w:rsidRPr="000766FC" w:rsidRDefault="00ED0B9A" w:rsidP="00ED0B9A">
            <w:pPr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Sur RVD</w:t>
            </w:r>
            <w:r w:rsidR="00B07DE5" w:rsidRPr="000766FC">
              <w:rPr>
                <w:rFonts w:ascii="Arial" w:hAnsi="Arial"/>
                <w:sz w:val="24"/>
              </w:rPr>
              <w:t xml:space="preserve"> tel 450-676-3712</w:t>
            </w:r>
          </w:p>
        </w:tc>
      </w:tr>
      <w:tr w:rsidR="00ED0B9A" w:rsidRPr="000766FC" w14:paraId="1FB12B76" w14:textId="77777777" w:rsidTr="00ED0B9A">
        <w:tc>
          <w:tcPr>
            <w:tcW w:w="2972" w:type="dxa"/>
          </w:tcPr>
          <w:p w14:paraId="1FB12B72" w14:textId="77777777" w:rsidR="00ED0B9A" w:rsidRPr="000766FC" w:rsidRDefault="00ED0B9A" w:rsidP="00ED0B9A">
            <w:pPr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La Croisée de Longueuil</w:t>
            </w:r>
          </w:p>
        </w:tc>
        <w:tc>
          <w:tcPr>
            <w:tcW w:w="1418" w:type="dxa"/>
          </w:tcPr>
          <w:p w14:paraId="1FB12B73" w14:textId="77777777" w:rsidR="00ED0B9A" w:rsidRPr="000766FC" w:rsidRDefault="00ED0B9A" w:rsidP="00ED0B9A">
            <w:pPr>
              <w:jc w:val="center"/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x</w:t>
            </w:r>
          </w:p>
        </w:tc>
        <w:tc>
          <w:tcPr>
            <w:tcW w:w="1405" w:type="dxa"/>
          </w:tcPr>
          <w:p w14:paraId="1FB12B74" w14:textId="77777777" w:rsidR="00ED0B9A" w:rsidRPr="000766FC" w:rsidRDefault="00ED0B9A" w:rsidP="00ED0B9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47" w:type="dxa"/>
          </w:tcPr>
          <w:p w14:paraId="1FB12B75" w14:textId="77777777" w:rsidR="00ED0B9A" w:rsidRPr="000766FC" w:rsidRDefault="00ED0B9A" w:rsidP="00ED0B9A">
            <w:pPr>
              <w:rPr>
                <w:rFonts w:ascii="Arial" w:hAnsi="Arial"/>
                <w:sz w:val="24"/>
              </w:rPr>
            </w:pPr>
          </w:p>
        </w:tc>
      </w:tr>
      <w:tr w:rsidR="004C4FCA" w:rsidRPr="000766FC" w14:paraId="1FB12B7B" w14:textId="77777777" w:rsidTr="00ED0B9A">
        <w:tc>
          <w:tcPr>
            <w:tcW w:w="2972" w:type="dxa"/>
          </w:tcPr>
          <w:p w14:paraId="1FB12B77" w14:textId="77777777" w:rsidR="004C4FCA" w:rsidRPr="000766FC" w:rsidRDefault="004C4FCA" w:rsidP="00ED0B9A">
            <w:pPr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Provisions communautaires</w:t>
            </w:r>
          </w:p>
        </w:tc>
        <w:tc>
          <w:tcPr>
            <w:tcW w:w="1418" w:type="dxa"/>
          </w:tcPr>
          <w:p w14:paraId="1FB12B78" w14:textId="77777777" w:rsidR="004C4FCA" w:rsidRPr="000766FC" w:rsidRDefault="004C4FCA" w:rsidP="00ED0B9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5" w:type="dxa"/>
          </w:tcPr>
          <w:p w14:paraId="1FB12B79" w14:textId="77777777" w:rsidR="004C4FCA" w:rsidRPr="000766FC" w:rsidRDefault="004C4FCA" w:rsidP="00ED0B9A">
            <w:pPr>
              <w:jc w:val="center"/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>x</w:t>
            </w:r>
          </w:p>
        </w:tc>
        <w:tc>
          <w:tcPr>
            <w:tcW w:w="2847" w:type="dxa"/>
          </w:tcPr>
          <w:p w14:paraId="1FB12B7A" w14:textId="77777777" w:rsidR="004C4FCA" w:rsidRPr="000766FC" w:rsidRDefault="004C4FCA" w:rsidP="00ED0B9A">
            <w:pPr>
              <w:rPr>
                <w:rFonts w:ascii="Arial" w:hAnsi="Arial"/>
                <w:sz w:val="24"/>
              </w:rPr>
            </w:pPr>
            <w:r w:rsidRPr="000766FC">
              <w:rPr>
                <w:rFonts w:ascii="Arial" w:hAnsi="Arial"/>
                <w:sz w:val="24"/>
              </w:rPr>
              <w:t xml:space="preserve">Toujours sur RV, $ </w:t>
            </w:r>
          </w:p>
        </w:tc>
      </w:tr>
    </w:tbl>
    <w:p w14:paraId="1FB12B7C" w14:textId="77777777" w:rsidR="00ED0B9A" w:rsidRPr="000766FC" w:rsidRDefault="00ED0B9A" w:rsidP="00ED0B9A">
      <w:pPr>
        <w:rPr>
          <w:rFonts w:ascii="Arial" w:hAnsi="Arial"/>
          <w:sz w:val="24"/>
        </w:rPr>
      </w:pPr>
    </w:p>
    <w:p w14:paraId="1FB12B7D" w14:textId="77777777" w:rsidR="00B07DE5" w:rsidRPr="000766FC" w:rsidRDefault="00B07DE5" w:rsidP="00ED0B9A">
      <w:pPr>
        <w:rPr>
          <w:rFonts w:ascii="Arial" w:hAnsi="Arial"/>
          <w:sz w:val="24"/>
        </w:rPr>
      </w:pPr>
      <w:r w:rsidRPr="000766FC">
        <w:rPr>
          <w:rFonts w:ascii="Arial" w:hAnsi="Arial"/>
          <w:sz w:val="24"/>
        </w:rPr>
        <w:t>Veuillez prendre note que les services seront réévalués de semaine en semaine en fonction de leur capacité à offrir le service.</w:t>
      </w:r>
    </w:p>
    <w:p w14:paraId="1FB12B7E" w14:textId="77777777" w:rsidR="00B07DE5" w:rsidRPr="000766FC" w:rsidRDefault="00B07DE5" w:rsidP="00ED0B9A">
      <w:pPr>
        <w:rPr>
          <w:rFonts w:ascii="Arial" w:hAnsi="Arial"/>
          <w:sz w:val="24"/>
        </w:rPr>
      </w:pPr>
      <w:r w:rsidRPr="000766FC">
        <w:rPr>
          <w:rFonts w:ascii="Arial" w:hAnsi="Arial"/>
          <w:sz w:val="24"/>
        </w:rPr>
        <w:t xml:space="preserve">Merci </w:t>
      </w:r>
    </w:p>
    <w:p w14:paraId="1FB12B7F" w14:textId="77777777" w:rsidR="00B07DE5" w:rsidRPr="000766FC" w:rsidRDefault="00B07DE5" w:rsidP="00ED0B9A">
      <w:pPr>
        <w:rPr>
          <w:rFonts w:ascii="Arial" w:hAnsi="Arial"/>
          <w:sz w:val="24"/>
        </w:rPr>
      </w:pPr>
      <w:r w:rsidRPr="000766FC">
        <w:rPr>
          <w:rFonts w:ascii="Arial" w:hAnsi="Arial"/>
          <w:sz w:val="24"/>
        </w:rPr>
        <w:t xml:space="preserve">France </w:t>
      </w:r>
      <w:proofErr w:type="spellStart"/>
      <w:r w:rsidRPr="000766FC">
        <w:rPr>
          <w:rFonts w:ascii="Arial" w:hAnsi="Arial"/>
          <w:sz w:val="24"/>
        </w:rPr>
        <w:t>Boily</w:t>
      </w:r>
      <w:proofErr w:type="spellEnd"/>
      <w:r w:rsidRPr="000766FC">
        <w:rPr>
          <w:rFonts w:ascii="Arial" w:hAnsi="Arial"/>
          <w:sz w:val="24"/>
        </w:rPr>
        <w:t xml:space="preserve"> , </w:t>
      </w:r>
      <w:proofErr w:type="spellStart"/>
      <w:r w:rsidRPr="000766FC">
        <w:rPr>
          <w:rFonts w:ascii="Arial" w:hAnsi="Arial"/>
          <w:sz w:val="24"/>
        </w:rPr>
        <w:t>DtP</w:t>
      </w:r>
      <w:proofErr w:type="spellEnd"/>
      <w:r w:rsidRPr="000766FC">
        <w:rPr>
          <w:rFonts w:ascii="Arial" w:hAnsi="Arial"/>
          <w:sz w:val="24"/>
        </w:rPr>
        <w:t xml:space="preserve"> poste 2398</w:t>
      </w:r>
    </w:p>
    <w:p w14:paraId="1FB12B80" w14:textId="77777777" w:rsidR="00251A8F" w:rsidRPr="000766FC" w:rsidRDefault="00251A8F" w:rsidP="00ED0B9A">
      <w:pPr>
        <w:rPr>
          <w:rFonts w:ascii="Arial" w:hAnsi="Arial"/>
          <w:sz w:val="24"/>
        </w:rPr>
      </w:pPr>
    </w:p>
    <w:sectPr w:rsidR="00251A8F" w:rsidRPr="000766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E9942" w14:textId="77777777" w:rsidR="00DD1F0C" w:rsidRDefault="00DD1F0C" w:rsidP="000766FC">
      <w:pPr>
        <w:spacing w:after="0" w:line="240" w:lineRule="auto"/>
      </w:pPr>
      <w:r>
        <w:separator/>
      </w:r>
    </w:p>
  </w:endnote>
  <w:endnote w:type="continuationSeparator" w:id="0">
    <w:p w14:paraId="69072499" w14:textId="77777777" w:rsidR="00DD1F0C" w:rsidRDefault="00DD1F0C" w:rsidP="0007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F5B07" w14:textId="77777777" w:rsidR="000766FC" w:rsidRDefault="000766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158F7" w14:textId="77777777" w:rsidR="000766FC" w:rsidRDefault="000766F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A922A" w14:textId="77777777" w:rsidR="000766FC" w:rsidRDefault="000766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AC4FA" w14:textId="77777777" w:rsidR="00DD1F0C" w:rsidRDefault="00DD1F0C" w:rsidP="000766FC">
      <w:pPr>
        <w:spacing w:after="0" w:line="240" w:lineRule="auto"/>
      </w:pPr>
      <w:r>
        <w:separator/>
      </w:r>
    </w:p>
  </w:footnote>
  <w:footnote w:type="continuationSeparator" w:id="0">
    <w:p w14:paraId="54EB0451" w14:textId="77777777" w:rsidR="00DD1F0C" w:rsidRDefault="00DD1F0C" w:rsidP="0007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EB257" w14:textId="77777777" w:rsidR="000766FC" w:rsidRDefault="000766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C3E5" w14:textId="77777777" w:rsidR="000766FC" w:rsidRDefault="000766F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6414B" w14:textId="77777777" w:rsidR="000766FC" w:rsidRDefault="000766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7202"/>
    <w:multiLevelType w:val="hybridMultilevel"/>
    <w:tmpl w:val="2190F40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B9A"/>
    <w:rsid w:val="000766FC"/>
    <w:rsid w:val="001E4D75"/>
    <w:rsid w:val="00251A8F"/>
    <w:rsid w:val="002C67AF"/>
    <w:rsid w:val="004C4FCA"/>
    <w:rsid w:val="00563BE2"/>
    <w:rsid w:val="007F0B4C"/>
    <w:rsid w:val="00B07DE5"/>
    <w:rsid w:val="00D60A90"/>
    <w:rsid w:val="00D8350F"/>
    <w:rsid w:val="00DD1F0C"/>
    <w:rsid w:val="00E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12B19"/>
  <w15:docId w15:val="{BD8DFB4E-80C4-476F-9118-88F7EB8E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0B9A"/>
    <w:pPr>
      <w:ind w:left="720"/>
      <w:contextualSpacing/>
    </w:pPr>
  </w:style>
  <w:style w:type="table" w:styleId="Grilledutableau">
    <w:name w:val="Table Grid"/>
    <w:basedOn w:val="TableauNormal"/>
    <w:uiPriority w:val="39"/>
    <w:rsid w:val="00E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766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66FC"/>
  </w:style>
  <w:style w:type="paragraph" w:styleId="Pieddepage">
    <w:name w:val="footer"/>
    <w:basedOn w:val="Normal"/>
    <w:link w:val="PieddepageCar"/>
    <w:uiPriority w:val="99"/>
    <w:unhideWhenUsed/>
    <w:rsid w:val="000766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66E9E3D3DBE46B24421C9EB626F83" ma:contentTypeVersion="10" ma:contentTypeDescription="Create a new document." ma:contentTypeScope="" ma:versionID="d9dc276fd57aa4c22784d29ea7e10a26">
  <xsd:schema xmlns:xsd="http://www.w3.org/2001/XMLSchema" xmlns:xs="http://www.w3.org/2001/XMLSchema" xmlns:p="http://schemas.microsoft.com/office/2006/metadata/properties" xmlns:ns2="e1ecec14-3383-4ac6-aa9f-41d17684fc59" targetNamespace="http://schemas.microsoft.com/office/2006/metadata/properties" ma:root="true" ma:fieldsID="5fa2c17cfd4531691a3e493946f8efbb" ns2:_="">
    <xsd:import namespace="e1ecec14-3383-4ac6-aa9f-41d17684f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cec14-3383-4ac6-aa9f-41d17684f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8736C-3758-4BF3-A4BF-20BC6906E0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609462-8414-409F-9FAF-F8B189B18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F1C3A-013B-4431-9012-4E48E0F96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cec14-3383-4ac6-aa9f-41d17684f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Boily, France</dc:creator>
  <cp:keywords/>
  <dc:description/>
  <cp:lastModifiedBy>Martin Morin</cp:lastModifiedBy>
  <cp:revision>4</cp:revision>
  <dcterms:created xsi:type="dcterms:W3CDTF">2020-03-19T19:55:00Z</dcterms:created>
  <dcterms:modified xsi:type="dcterms:W3CDTF">2020-03-19T22:00:00Z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0x010100E7066E9E3D3DBE46B24421C9EB626F83</vt:lpwstr>
  </property>
</Properties>
</file>